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dfba" w14:textId="3a9d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в сфере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10 августа 2023 года № 336. Зарегистрирован в Министерстве юстиции Республики Казахстан 10 августа 2023 года № 33268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в сфере социальной защиты населения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 июня 2023 года № 199 "Об утверждении Методики определения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услуг" (зарегистрирован в Реестре государственной регистрации нормативных правовых актов за № 32681):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Гарантированная сумма на социальные услуги индивидуального помощника определяется исходя из расчета 13,64 процентов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МРП * 13,64 %, где: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гарантированной суммы удерживаются расходы на уплату обязательных пенсионных взносов и взносов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"Об обязательном социальном медицинском страховании.".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288 "Об утверждении Правил предоставления услуг индивидуального помощника для лиц с инвалидностью первой группы, имеющих затруднение в передвижении в соответствии с индивидуальной программой абилитации и реабилитации лица с инвалидностью" (зарегистрирован в Реестре государственной регистрации нормативных правовых актов за № 32994):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индивидуального помощника для лиц с инвалидностью первой группы, имеющих затруднение в передвижении в соответствии с индивидуальной программой абилитации и реабилитации лица с инвалидностью,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Оплата услуг индивидуального помощника производится горуправлениями, отделами занятости за фактическое время оказания услуг, но не более восьми часов в день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163 Кодекса.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оплаты услуг индивидуального помощника в час производится исходя из расчета 13,64 процентов размера месячного расчетного показателя, установленного Законом о республиканском бюджете на соответствующий финансовый год.".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отношения, возникшие с 1 июля 2023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