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382" w14:textId="d448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21 января 2016 года № 52 "Об утверждении критериев оценки знаний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августа 2023 года № 244. Зарегистрирован в Министерстве юстиции Республики Казахстан 8 августа 2023 года № 33249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21 января 2016 года № 52 "Об утверждении критериев оценки знаний обучающихся" (зарегистрирован в Реестре государственной регистрации нормативных правовых актов под № 13137),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критерий оценки знаний обучающихся среднего,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критерии оценки знаний обучающихся среднего, технического и профессионального, послесреднего образования.";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обучающихся,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знаний обучающихся среднего, технического и профессионального, послесреднего образования.";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Критерии оценки знаний обучающихся среднего, технического и профессионального, послесреднего образования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"Об образовании" которые определяют оценивание учебных достижений обучающихся в организациях начального, основного среднего и общего среднего образования, технического и профессионального, послесреднего образования независимо от их форм собственности и ведомственной подчиненности.";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Критерии оценивания учебных достижений обучающихся по неязыковым и языковым предметам";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Критерии оценивания учебных достижений обучающихся по уровням образования";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Критерии оценки знаний обучающихся технического и профессионального, послесреднего образования";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Критерии оценивания учебных достижений обучающихся технического и профессионального, послесреднего образования основаны на оценивании следующих уровней усвоения учебного материала: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понимание;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Критерии оценивания учебных достижений обучающихся технического и профессионального, послесреднего образования в базовых модулях, общегуманитарных, социально-экономических дисциплинах: Развитие и совершенствование физических качеств: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физиологические основы деятельности систем дыхания, кровообращения и энергообеспечения при мышечных нагрузках, основы физической нагрузки и способы ее регулирования;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основы и правила здорового образа жизни, причины возникновения травм во время занятий физическими упражнениями, способы профилактики травматизма;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изученные приемы игры и индивидуальные тактические задачи в учебной игре, выполняет комплекс упражнений по общефизической подготовке, контрольные нормативы и тесты, предусмотренные программой;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собственные достижения и опыт в выполнении физических упражнений, последовательность и координацию движений;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интегрирует различные виды упражнений, тренировочные методы и принципы, чтобы достичь оптимальных результатов, создает инновационные подходы к тренировке, которые могут улучшить эффективность, безопасность или результаты физической подготовки;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влияние физической активности на организм, выявляет связи между физической подготовкой и физиологическими показателями, выявляет потенциальные риски.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информационно-коммуникационных и цифровых технологий: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основные особенности информационно-коммуникационных и цифровых технологии в обучении;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роль информационно-коммуникационных и цифровых технологий в образовательном процессе;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на практике компьютерные программы, использует услуги информационно-справочных и интерактивных веб-порталов, осуществляет эксплуатацию и контроль за работой компьютеров и периферийных устройств, применяет пакеты прикладных программ, графических редакторов, мультимедийных приложений для выполнения задач;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 использует в исследовательской работе информационно-коммуникационные технологии и новые технологии;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проекты используя услуги информационно-справочных и интерактивных веб-порталов и сайтов;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аргументирует выбор программы при проектной деятельности.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базовых знаний экономики и основ предпринимательства: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основные закономерности экономической жизни общества;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сущность важнейших экономических явлений и процессов, тенденции развития мировой экономики, основные задачи перехода государства к "зеленой" экономике;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основные экономические термины и понятия для анализа и объяснения экономических явлений и процессов, методы анализа данных для изучения экономических взаимосвязей и влияния различных факторов;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 оценивает экономические процессы, интерпретирует экономические данные для выявления тенденций и закономерностей;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стратегии и рекомендации для решения сложных экономических проблем или ситуаций, интегрирует различные аспекты экономики для разработки комплексных и целостных решений;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различные варианты действий и прогнозирует их возможные последствия на основе экономических принципов и теорий, планирует собственную деятельность в соответствии с утвержденным бизнес-планом.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основ социальных наук для социализации и адаптации в обществе и трудовом коллективе: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основные понятия социальных наук, нормы трудового законодательства, нормы делового этикета;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особенности развития социального, культурного и политических процессов, определяет место и роль Казахстана в современном мире;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основные понятия для анализа и объяснения социальных и политических процессов;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сущность культурных, социально-политических событий;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социальные проекты;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политические, культурные, социальные события и формулирует обоснованные суждения и выводы.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основных закономерностей и механизмов функционирования современной экономической системы в профессиональной деятельности: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 оперирует экономическими категориями на практике;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различает этапы экономического цикла и интерпретирует поведение субъектов экономики в них;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аргументирует применение количественных и качественных методов для решения сложных экономических задач;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статистическую базу данных для анализа экономических процессов на предприятиях;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классифицирует риски и изменения в их деятельности и обосновывает методики для их оценки.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учебных достижений обучающихся в профессиональных модулях/общепрофессиональных, специальных дисциплинах в организациях технического и профессионального образования: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перечисляет основные концепции, термины, связанные с профессиональной областью, воспроизводит информацию, определяет основные факты, процедуры, необходимые для выполнения профессиональных задач;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объясняет основные идеи, принципы и концепции профессиональной области, формулирует определения и интерпретирует термины и понятия, данные и информацию, связанную с профессиональной практикой;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знания и навыки для решения практических проблем, связанных с профессиональной областью, разрабатывает план действий и применяет соответствующие методы и алгоритмы для выполнения задач, применяет профессиональные навыки в реальных или симулированных ситуациях;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данные, проблемы или ситуации, связанные с профессиональной деятельностью и выявляет взаимосвязи или причинно-следственные связи, выявляет проблемы и предлагает альтернативные решения или стратегии;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предлагает новые методы, подходы или модели, применимые в профессиональной области, создает проекты на основе собственного опыта;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эффективность решений или стратегий в контексте профессиональной практики, формулирует обоснованные суждения и выводы.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учебных достижений обучающихся в профессиональных модулях в организациях послесреднего образования: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основные концепции и терминологию, связанную с профессиональной деятельностью;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основные концепции и принципы, связанные с профессиональной областью, выявляет связи и взаимосвязи между различными аспектами своего исследования;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концепции и теории к реальным ситуациям, применяет полученные знания и методы к анализу и решению конкретных исследовательских задач, использует соответствующие инструменты и техники для сбора и анализа данных;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различные аспекты профессиональных проблем или ситуаций, информации и данных в контексте профессиональной области, выявляет основные тенденции, паттерны и закономерности в данных;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 новые идеи, концепции или решения, связанные с профессиональной областью, проектные работы, требующие разработки планов;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рекомендации или предлагает улучшения на основе своего исследования.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критически оценивает информацию, применяет аргументацию и принимает обоснованные решения в профессиональной области, оценивает свою работу и применяет методы оценки и анализа для оценки качества исследования.".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