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f655" w14:textId="e68f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применению минимальных ставок авторского вознаграждения за некоторые виды использования произведений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июля 2023 года № 541. Зарегистрирован в Министерстве юстиции Республики Казахстан 31 июля 2023 года № 33190.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о Министерстве юстиции Республики Казахстан, утвержденного постановлением Правительства Республики Казахстан от 28 октября 2004 года № 1120,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применению минимальных ставок авторского вознаграждения за некоторые виды использования произведений.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 541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применению минимальных ставок авторского вознаграждения за некоторые виды использования произведений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применение минимальных ставок авторского вознаграждения за использование произведений путем публичного исполнения, публичного сообщения, за воспроизведение и (или) распространение произведений, воспроизведение аудиовизуальных произведений в личных целях без согласия автора.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настоящей Инструкции используются следующие основные понятия: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произведения, не охраняемые авторским правом – произведения народного творчества, произведения, перешедшие в общественное достояние вследствие истечения срока охраны;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многоактные драматические и музыкально-драматические произведения – произведения, имеющие не менее двух актов;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произведение в стихах – произведение, в котором не менее половины произносимого со сцены текста изложено в стихотворной форме;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пьеса – драматическое произведение для театрального представления;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пьеса-инсценировка – пьеса, написанная по мотивам других произведений, в том числе произведений народного творчества;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произведения "больших форм" – произведения, управление исключительными правами которых осуществляется на индивидуальной основе;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произведения "малых форм" – произведения, управление исключительными правами которых осуществляется на коллективной основе;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публичное исполнение произведений "малых форм" – недраматическое публичное исполнение частей музыкально-драматических произведений, имеющих самостоятельное значение (арии, песни).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Авторское вознаграждение по минимальным ставкам,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июня 2023 года № 400 (зарегистрирован в Реестре государственной регистрации нормативных правовых актов № 32874) (далее – Приказ), начисляется за: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публичное исполнение драматических, музыкально-драматических произведений, концертных, эстрадных, цирковых, танцевальных программ, музыкальных произведений с текстом или без текста как артистами-исполнителями, так и с помощью технических средств;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публичное сообщение произведений;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воспроизведение и (или) распространение произведений, в том числе сдачу внаем и публичный прокат;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воспроизведение аудиовизуальных произведений в личных целях без согласия автора.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Минимальные ставки авторского вознаграждения, утвержденные Приказом, применяются, если иное не определено договором между пользователем и автором, его правопреемником либо организацией по коллективному управлению правами.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юстиции РК от 28.01.2026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Авторское вознаграждение за публичное исполнение произведений начисляется в процентах: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сумм валового сбора, поступающих от продажи билетов за публичное исполнение одного произведения или программы;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сумм гарантированной оплаты по договору либо иных сумм доходов.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затруднительно или невозможно определение точного размера дохода плательщика авторское вознаграждение за исполнение музыкальных произведений с текстом или без текста, литературных произведений как артистами исполнителями, так и при исполнении с помощью технических средств (проигрыватели любых носителей звука) при бесплатном входе на дискотеках, в ночных клубах, ресторанах, кафе, кинотеатрах, казино, барах, бистро, столовых, на открытых площадках, игровых аттракционах и других общественных местах начисляется в месячных расчетных показателях, предусмотренных пунктом 26 Минимальных ставок авторского вознаграждения за использование произведений путем публичного исполнения,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Авторское вознаграждение за публичное сообщение произведений начисляется в размерах, установленных в процентах от общей суммы дохода. При этом под общим доходом, с которого должно начисляться авторское вознаграждение, понимается доход, состоящий из поступлений за размещение рекламы, спонсорских поступлений на создание передач, поступлений в виде спонсорского либо иного финансирования, поступлений в виде абонентской платы, платы за получение доступа к произведениям, если таковые имеются и так далее.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Авторское вознаграждение за воспроизведение и (или) распространение экземпляров звукозаписи, содержащих произведения, как охраняемые, так и неохраняемые авторским правом, начисляется только за произведения, охраняемые авторским правом.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приказом Министра юстиции РК от 28.01.2026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Применение ставок авторского вознаграждения за использование произведений путем публичного исполнения, публичного сообщения, за воспроизведение и (или) распространение произведений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Ставки авторского вознаграждения, установленные за использование пьес для детей, в том числе пьес в кукольном исполнении, применяются к указанным пьесам независимо от места их исполнения.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Пьесы, написанные по мотивам собственных произведений, приравниваются к оригинальным, если инсценировка была сделана без соавторов.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Пьесы для детей, написанные по мотивам народных сказок, приравниваются к оригинальным.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произведение было создано автором на двух или нескольких языках без оговорки о том, какой текст является оригинальным, а какой переводным, оно признается оригинальным на каждом из этих языков.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Авторское вознаграждение за публичное исполнение программ, состоящих из произведений, охраняемых и неохраняемых авторским правом (в том числе музыки, сопровождающей драматические произведения), начисляется по полной ставке.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Авторское вознаграждение за публичное исполнение произведений, созданных соавторами как одно неразрывное целое, начисляется только тем соавторам (их правопреемникам), авторское право которых охраняется. При этом размер начисляемого вознаграждения определяется в соответствии с распределением вознаграждения между соавторами пропорционально установленной ставке.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концерты, целиком состоящие из произведений, перешедших в общественное достояние, авторское вознаграждение не начисляется.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Авторское вознаграждение за концертные, эстрадные, цирковые или танцевальные программы начисляется независимо от того, исполняются ли произведения в исполнении артистов или звучат в звуковой записи, а также независимо от получения или неполучения пользователем дохода от продажи билетов на такие программы.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Если спектакль включает несколько одноактных произведений, вознаграждение начисляется за каждое произведение в отдельности по установленной для него ставке.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одноактное произведение исполняется в концертной программе, вознаграждение за это произведение начисляется по установленной для него ставке и, кроме того, начисляется ставка, предусмотренная за концертную программу.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спектакль включает два многоактных произведения, вознаграждение за каждое произведение начисляется исходя из 1/2 ставки, предусмотренной для соответствующих многоактных произведений.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многоактное произведение исполняется с концертной программой, то вознаграждение за многоактное произведение начисляется исходя из 1/2 ставки, предусмотренной для соответствующих произведений, и дополнительно начисляется ставка, предусмотренная за соответствующую концертную программу.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публичном исполнении произведений малых форм установленная для переводчика сумма гонорара распределяется поровну между авторами перевода.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 перевод пьесы-инсценировки, охраняемой авторским правом, авторское вознаграждение начисляется по ставкам, установленным для переводов оригинальных произведений.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Ставки авторского вознаграждения за исполнение музыкально-драматических произведений применяются также в случаях, когда произведение ставится в концертном исполнении.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Варианты либретто и новые подтекстовки оперетт, музыкальных комедий и мюзиклов с музыкой иностранных композиторов приравниваются к переводам.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Вознаграждение за музыку к драматическим произведениям начисляется в размере 1 процента за каждый акт, независимо от количества музыкальных номеров, а также от того, звучит ли музыка в исполнении артистов или в звуковой записи.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Если в концертной программе наряду с эстрадными произведениями исполняется хотя бы одно крупное симфоническое произведение, либо камерное произведение, либо многоактные произведения для народных инструментов, либо хореографический концерт, авторское вознаграждение за такую концертную программу начисляется в размере 7 процентов от суммы валового сбора от продажи билетов (как за концерт из симфонических, вокально-симфонических и камерных произведений).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Если в программу новогоднего елочного представления включается драматическое или музыкально-драматическое произведение, авторское вознаграждение за такое произведение начисляется по ставкам, установленным для драматических и музыкально-драматических произведений.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За программу, состоящую из концерта и танцев, при единой входной плате авторское вознаграждение начисляется как за эстрадный концерт в размере 4 процентов от суммы валового сбора.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Авторское вознаграждение по ставке, установленной пунктом 24 Минимальных ставок авторского вознаграждения за использование произведений путем публичного исполнения,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подлежит оплате за исполнение музыкальных произведений с текстом или без текста в качестве сопровождения спортивных соревнований, показательных выступлений спортсменов, игровых аттракционов, показа мод, проведение выставок, ярмарок, фестивалей, конкурсов и других мероприятий, исполняемых на массовых аренах (стадионах, дворцах спорта, ипподромах и тому подобное) при платном входе.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 массовой арене исполняются эстрадные, цирковые представления и концерты, драматические или музыкально-драматические произведения, авторское вознаграждение за них начисляется по ставкам, установленным для концертов, драматических и музыкально-драматических произведений, а также цирковых представлений.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Авторское вознаграждение за публичное исполнение произведений на площадках без взимания отдельной платы за вход на эту площадку (фойе театров до и после спектакля или в антрактах, фойе кинотеатров, кафе, рестораны, открытые площадки в парках, садах и стадионах и так далее) начисляется в месячных расчетных показателях.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