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526235" w14:textId="952623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выплат денежных поощрений чемпионам и призерам международных спортивных соревнований, тренерам и членам национальных команд Республики Казахстан по видам спорта и их возврата</w:t>
      </w:r>
    </w:p>
    <w:p>
      <w:pPr>
        <w:spacing w:after="0"/>
        <w:ind w:left="0"/>
        <w:jc w:val="both"/>
      </w:pPr>
      <w:r>
        <w:rPr>
          <w:rFonts w:ascii="Times New Roman"/>
          <w:b w:val="false"/>
          <w:i w:val="false"/>
          <w:color w:val="000000"/>
          <w:sz w:val="28"/>
        </w:rPr>
        <w:t>Приказ и.о. Министра культуры и спорта Республики Казахстан от 28 июля 2023 года № 204. Зарегистрирован в Министерстве юстиции Республики Казахстан 31 июля 2023 года № 33186.</w:t>
      </w:r>
    </w:p>
    <w:p>
      <w:pPr>
        <w:spacing w:after="0"/>
        <w:ind w:left="0"/>
        <w:jc w:val="both"/>
      </w:pPr>
      <w:r>
        <w:rPr>
          <w:rFonts w:ascii="Times New Roman"/>
          <w:b w:val="false"/>
          <w:i w:val="false"/>
          <w:color w:val="ff0000"/>
          <w:sz w:val="28"/>
        </w:rPr>
        <w:t xml:space="preserve">
      Сноска. Заголовок – в редакции приказа Министра туризма и спорта РК от 31.07.2025 </w:t>
      </w:r>
      <w:r>
        <w:rPr>
          <w:rFonts w:ascii="Times New Roman"/>
          <w:b w:val="false"/>
          <w:i w:val="false"/>
          <w:color w:val="ff0000"/>
          <w:sz w:val="28"/>
        </w:rPr>
        <w:t>№ 149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1-2)</w:t>
      </w:r>
      <w:r>
        <w:rPr>
          <w:rFonts w:ascii="Times New Roman"/>
          <w:b w:val="false"/>
          <w:i w:val="false"/>
          <w:color w:val="000000"/>
          <w:sz w:val="28"/>
        </w:rPr>
        <w:t xml:space="preserve"> статьи 7 Закона Республики Казахстан "О физической культуре и спорте" ПРИКАЗЫВАЮ:</w:t>
      </w:r>
    </w:p>
    <w:bookmarkEnd w:id="0"/>
    <w:bookmarkStart w:name="z5" w:id="1"/>
    <w:p>
      <w:pPr>
        <w:spacing w:after="0"/>
        <w:ind w:left="0"/>
        <w:jc w:val="both"/>
      </w:pPr>
      <w:r>
        <w:rPr>
          <w:rFonts w:ascii="Times New Roman"/>
          <w:b w:val="false"/>
          <w:i w:val="false"/>
          <w:color w:val="000000"/>
          <w:sz w:val="28"/>
        </w:rPr>
        <w:t>
      1. Утвердить прилагаемые Правила выплат денежных поощрений чемпионам и призерам международных спортивных соревнований, тренерам и членам национальных команд Республики Казахстан по видам спорта и их возврата.</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Министра туризма и спорта РК от 31.07.2025 </w:t>
      </w:r>
      <w:r>
        <w:rPr>
          <w:rFonts w:ascii="Times New Roman"/>
          <w:b w:val="false"/>
          <w:i w:val="false"/>
          <w:color w:val="000000"/>
          <w:sz w:val="28"/>
        </w:rPr>
        <w:t>№ 149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 w:id="2"/>
    <w:p>
      <w:pPr>
        <w:spacing w:after="0"/>
        <w:ind w:left="0"/>
        <w:jc w:val="both"/>
      </w:pPr>
      <w:r>
        <w:rPr>
          <w:rFonts w:ascii="Times New Roman"/>
          <w:b w:val="false"/>
          <w:i w:val="false"/>
          <w:color w:val="000000"/>
          <w:sz w:val="28"/>
        </w:rPr>
        <w:t>
      2. Комитету по делам спорта и физической культуры Министерства культуры и спорта Республики Казахстан в установленном законодательством Республики Казахстан порядке обеспечить:</w:t>
      </w:r>
    </w:p>
    <w:bookmarkEnd w:id="2"/>
    <w:bookmarkStart w:name="z7"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8" w:id="4"/>
    <w:p>
      <w:pPr>
        <w:spacing w:after="0"/>
        <w:ind w:left="0"/>
        <w:jc w:val="both"/>
      </w:pPr>
      <w:r>
        <w:rPr>
          <w:rFonts w:ascii="Times New Roman"/>
          <w:b w:val="false"/>
          <w:i w:val="false"/>
          <w:color w:val="000000"/>
          <w:sz w:val="28"/>
        </w:rPr>
        <w:t>
      2) в течение трех рабочих дней после введения в действие настоящего приказа размещение его на интернет-ресурсе Министерства культуры и спорта Республики Казахстан;</w:t>
      </w:r>
    </w:p>
    <w:bookmarkEnd w:id="4"/>
    <w:bookmarkStart w:name="z9" w:id="5"/>
    <w:p>
      <w:pPr>
        <w:spacing w:after="0"/>
        <w:ind w:left="0"/>
        <w:jc w:val="both"/>
      </w:pPr>
      <w:r>
        <w:rPr>
          <w:rFonts w:ascii="Times New Roman"/>
          <w:b w:val="false"/>
          <w:i w:val="false"/>
          <w:color w:val="000000"/>
          <w:sz w:val="28"/>
        </w:rPr>
        <w:t>
      3) в течение трех рабочих дней после исполнения мероприятий, предусмотренных настоящим приказом, представление в Департамент юридической службы Министерства культуры и спорта Республики Казахстан сведений об исполнении мероприятий.</w:t>
      </w:r>
    </w:p>
    <w:bookmarkEnd w:id="5"/>
    <w:bookmarkStart w:name="z10" w:id="6"/>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культуры и спорта Республики Казахстан.</w:t>
      </w:r>
    </w:p>
    <w:bookmarkEnd w:id="6"/>
    <w:bookmarkStart w:name="z11" w:id="7"/>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Исполняющий обязанности Министра</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культуры и спорта 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Құранбек</w:t>
            </w:r>
            <w:r>
              <w:rPr>
                <w:rFonts w:ascii="Times New Roman"/>
                <w:b w:val="false"/>
                <w:i w:val="false"/>
                <w:color w:val="000000"/>
                <w:sz w:val="20"/>
              </w:rPr>
              <w:t>
</w:t>
            </w:r>
          </w:p>
        </w:tc>
      </w:tr>
    </w:tbl>
    <w:p>
      <w:pPr>
        <w:spacing w:after="0"/>
        <w:ind w:left="0"/>
        <w:jc w:val="both"/>
      </w:pPr>
      <w:bookmarkStart w:name="z13" w:id="8"/>
      <w:r>
        <w:rPr>
          <w:rFonts w:ascii="Times New Roman"/>
          <w:b w:val="false"/>
          <w:i w:val="false"/>
          <w:color w:val="000000"/>
          <w:sz w:val="28"/>
        </w:rPr>
        <w:t>
       "СОГЛАСОВАН"</w:t>
      </w:r>
    </w:p>
    <w:bookmarkEnd w:id="8"/>
    <w:p>
      <w:pPr>
        <w:spacing w:after="0"/>
        <w:ind w:left="0"/>
        <w:jc w:val="both"/>
      </w:pPr>
      <w:r>
        <w:rPr>
          <w:rFonts w:ascii="Times New Roman"/>
          <w:b w:val="false"/>
          <w:i w:val="false"/>
          <w:color w:val="000000"/>
          <w:sz w:val="28"/>
        </w:rPr>
        <w:t>Министерство финансов</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Утвержден приказом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приказом</w:t>
            </w:r>
            <w:r>
              <w:br/>
            </w:r>
            <w:r>
              <w:rPr>
                <w:rFonts w:ascii="Times New Roman"/>
                <w:b w:val="false"/>
                <w:i w:val="false"/>
                <w:color w:val="000000"/>
                <w:sz w:val="20"/>
              </w:rPr>
              <w:t>исполняющего обязанности</w:t>
            </w:r>
            <w:r>
              <w:br/>
            </w:r>
            <w:r>
              <w:rPr>
                <w:rFonts w:ascii="Times New Roman"/>
                <w:b w:val="false"/>
                <w:i w:val="false"/>
                <w:color w:val="000000"/>
                <w:sz w:val="20"/>
              </w:rPr>
              <w:t>Министра культуры и спорта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июля 2023 года № 204</w:t>
            </w:r>
          </w:p>
        </w:tc>
      </w:tr>
    </w:tbl>
    <w:bookmarkStart w:name="z15" w:id="9"/>
    <w:p>
      <w:pPr>
        <w:spacing w:after="0"/>
        <w:ind w:left="0"/>
        <w:jc w:val="left"/>
      </w:pPr>
      <w:r>
        <w:rPr>
          <w:rFonts w:ascii="Times New Roman"/>
          <w:b/>
          <w:i w:val="false"/>
          <w:color w:val="000000"/>
        </w:rPr>
        <w:t xml:space="preserve"> Правила выплат денежных поощрений чемпионам и призерам международных спортивных соревнований, тренерам и членам национальных команд Республики Казахстан по видам спорта и их возврата</w:t>
      </w:r>
    </w:p>
    <w:bookmarkEnd w:id="9"/>
    <w:p>
      <w:pPr>
        <w:spacing w:after="0"/>
        <w:ind w:left="0"/>
        <w:jc w:val="both"/>
      </w:pPr>
      <w:r>
        <w:rPr>
          <w:rFonts w:ascii="Times New Roman"/>
          <w:b w:val="false"/>
          <w:i w:val="false"/>
          <w:color w:val="ff0000"/>
          <w:sz w:val="28"/>
        </w:rPr>
        <w:t xml:space="preserve">
      Сноска. Правила – в редакции приказа Министра туризма и спорта РК от 31.07.2025 </w:t>
      </w:r>
      <w:r>
        <w:rPr>
          <w:rFonts w:ascii="Times New Roman"/>
          <w:b w:val="false"/>
          <w:i w:val="false"/>
          <w:color w:val="ff0000"/>
          <w:sz w:val="28"/>
        </w:rPr>
        <w:t>№ 149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6" w:id="10"/>
    <w:p>
      <w:pPr>
        <w:spacing w:after="0"/>
        <w:ind w:left="0"/>
        <w:jc w:val="left"/>
      </w:pPr>
      <w:r>
        <w:rPr>
          <w:rFonts w:ascii="Times New Roman"/>
          <w:b/>
          <w:i w:val="false"/>
          <w:color w:val="000000"/>
        </w:rPr>
        <w:t xml:space="preserve"> Глава 1. Общие положения</w:t>
      </w:r>
    </w:p>
    <w:bookmarkEnd w:id="10"/>
    <w:bookmarkStart w:name="z17" w:id="11"/>
    <w:p>
      <w:pPr>
        <w:spacing w:after="0"/>
        <w:ind w:left="0"/>
        <w:jc w:val="both"/>
      </w:pPr>
      <w:r>
        <w:rPr>
          <w:rFonts w:ascii="Times New Roman"/>
          <w:b w:val="false"/>
          <w:i w:val="false"/>
          <w:color w:val="000000"/>
          <w:sz w:val="28"/>
        </w:rPr>
        <w:t>
      1. Настоящие Правила выплат денежных поощрений чемпионам и призерам международных спортивных соревнований, тренерам и членам национальных команд Республики Казахстан по видам спорта и их возврата (далее – Правила) определяют порядок выплат денежных поощрений чемпионам и призерам международных спортивных соревнований, тренерам и членам национальных команд Республики Казахстан по видам спорта и их возврата.</w:t>
      </w:r>
    </w:p>
    <w:bookmarkEnd w:id="11"/>
    <w:bookmarkStart w:name="z18" w:id="12"/>
    <w:p>
      <w:pPr>
        <w:spacing w:after="0"/>
        <w:ind w:left="0"/>
        <w:jc w:val="both"/>
      </w:pPr>
      <w:r>
        <w:rPr>
          <w:rFonts w:ascii="Times New Roman"/>
          <w:b w:val="false"/>
          <w:i w:val="false"/>
          <w:color w:val="000000"/>
          <w:sz w:val="28"/>
        </w:rPr>
        <w:t>
      2. К тренерам, принимавшим участие в подготовке чемпионов и призеров международных спортивных соревнований, членов национальных команд Республики Казахстан по видам спорта, относятся:</w:t>
      </w:r>
    </w:p>
    <w:bookmarkEnd w:id="12"/>
    <w:bookmarkStart w:name="z19" w:id="13"/>
    <w:p>
      <w:pPr>
        <w:spacing w:after="0"/>
        <w:ind w:left="0"/>
        <w:jc w:val="both"/>
      </w:pPr>
      <w:r>
        <w:rPr>
          <w:rFonts w:ascii="Times New Roman"/>
          <w:b w:val="false"/>
          <w:i w:val="false"/>
          <w:color w:val="000000"/>
          <w:sz w:val="28"/>
        </w:rPr>
        <w:t>
      1) первый тренер – тренер, который осуществляет подготовку (не менее трех лет) спортсмена на начальных (ранних) этапах подготовки спортсменов высокого класса;</w:t>
      </w:r>
    </w:p>
    <w:bookmarkEnd w:id="13"/>
    <w:bookmarkStart w:name="z20" w:id="14"/>
    <w:p>
      <w:pPr>
        <w:spacing w:after="0"/>
        <w:ind w:left="0"/>
        <w:jc w:val="both"/>
      </w:pPr>
      <w:r>
        <w:rPr>
          <w:rFonts w:ascii="Times New Roman"/>
          <w:b w:val="false"/>
          <w:i w:val="false"/>
          <w:color w:val="000000"/>
          <w:sz w:val="28"/>
        </w:rPr>
        <w:t>
      2) личный тренер – тренер, который осуществляет подготовку (не менее трех лет) спортсмена, направленную на выполнение им индивидуального плана подготовки в период его нахождения вне национальной команды Республики Казахстан по виду спорта;</w:t>
      </w:r>
    </w:p>
    <w:bookmarkEnd w:id="14"/>
    <w:bookmarkStart w:name="z21" w:id="15"/>
    <w:p>
      <w:pPr>
        <w:spacing w:after="0"/>
        <w:ind w:left="0"/>
        <w:jc w:val="both"/>
      </w:pPr>
      <w:r>
        <w:rPr>
          <w:rFonts w:ascii="Times New Roman"/>
          <w:b w:val="false"/>
          <w:i w:val="false"/>
          <w:color w:val="000000"/>
          <w:sz w:val="28"/>
        </w:rPr>
        <w:t>
      3) тренер в командных видах спорта (игровые виды спорта, групповые упражнения, эстафеты, смешанные командные, командные) – тренер, осуществляющий учебно-тренировочный процесс спортсменов в определенной области подготовки (специальная, технико-тактическая, обще-физическая) и (или) дополнительно осуществляющий подготовительный процесс с главным тренером национальной команды Республики Казахстан по виду спорта для достижения спортивных результатов;</w:t>
      </w:r>
    </w:p>
    <w:bookmarkEnd w:id="15"/>
    <w:bookmarkStart w:name="z22" w:id="16"/>
    <w:p>
      <w:pPr>
        <w:spacing w:after="0"/>
        <w:ind w:left="0"/>
        <w:jc w:val="both"/>
      </w:pPr>
      <w:r>
        <w:rPr>
          <w:rFonts w:ascii="Times New Roman"/>
          <w:b w:val="false"/>
          <w:i w:val="false"/>
          <w:color w:val="000000"/>
          <w:sz w:val="28"/>
        </w:rPr>
        <w:t>
      4) главный тренер национальной команды Республики Казахстан по виду спорта (далее – главный тренер) – тренер, отвечающий за руководство, подготовку, формирование и выступление национальной команды Республики Казахстан по виду спорта в чемпионатах мира, Олимпийских, Паралимпийских, Сурдлимпийских играх и других международных соревнованиях.</w:t>
      </w:r>
    </w:p>
    <w:bookmarkEnd w:id="16"/>
    <w:bookmarkStart w:name="z23" w:id="17"/>
    <w:p>
      <w:pPr>
        <w:spacing w:after="0"/>
        <w:ind w:left="0"/>
        <w:jc w:val="both"/>
      </w:pPr>
      <w:r>
        <w:rPr>
          <w:rFonts w:ascii="Times New Roman"/>
          <w:b w:val="false"/>
          <w:i w:val="false"/>
          <w:color w:val="000000"/>
          <w:sz w:val="28"/>
        </w:rPr>
        <w:t>
      3. К членам национальных команд Республики Казахстан по видам спорта, претендующим на получение денежного поощрения, относятся спортсмены и команды, занявшие четвертое, пятое, шестое места в Олимпийских, Паралимпийских, Сурдлимпийских играх, а также спортсмены и команды, установившие рекорды мира по олимпийским видам спорта (далее – члены национальных команд Республики Казахстан по видам спорта).</w:t>
      </w:r>
    </w:p>
    <w:bookmarkEnd w:id="17"/>
    <w:bookmarkStart w:name="z24" w:id="18"/>
    <w:p>
      <w:pPr>
        <w:spacing w:after="0"/>
        <w:ind w:left="0"/>
        <w:jc w:val="left"/>
      </w:pPr>
      <w:r>
        <w:rPr>
          <w:rFonts w:ascii="Times New Roman"/>
          <w:b/>
          <w:i w:val="false"/>
          <w:color w:val="000000"/>
        </w:rPr>
        <w:t xml:space="preserve"> Глава 2. Порядок выплат денежных поощрений чемпионам и призерам международных спортивных соревнований, тренерам и членам национальных команд Республики Казахстан по видам спорта и их возврата</w:t>
      </w:r>
    </w:p>
    <w:bookmarkEnd w:id="18"/>
    <w:bookmarkStart w:name="z25" w:id="19"/>
    <w:p>
      <w:pPr>
        <w:spacing w:after="0"/>
        <w:ind w:left="0"/>
        <w:jc w:val="both"/>
      </w:pPr>
      <w:r>
        <w:rPr>
          <w:rFonts w:ascii="Times New Roman"/>
          <w:b w:val="false"/>
          <w:i w:val="false"/>
          <w:color w:val="000000"/>
          <w:sz w:val="28"/>
        </w:rPr>
        <w:t xml:space="preserve">
      4. Выплаты денежных поощрений чемпионам и призерам международных спортивных соревнований, тренерам и членам национальных команд Республики Казахстан по видам спорта в индивидуальных видах спорта осуществляются каждому спортсмену в стопроцентном (100 %) размере денежного поощрения за каждое занятое место по видам спорта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культуры и спорта Республики Казахстан от 27 июня 2023 года № 156 "Об утверждении размеров денежных поощрений чемпионам и призерам международных спортивных соревнований, тренерам и членам национальных команд Республики Казахстан по видам спорта" (зарегистрирован в Реестре государственной регистрации нормативных правовых актов под № 32990) (далее – приказ Министра культуры и спорта Республики Казахстан от 27 июня 2023 года № 156).</w:t>
      </w:r>
    </w:p>
    <w:bookmarkEnd w:id="19"/>
    <w:bookmarkStart w:name="z26" w:id="20"/>
    <w:p>
      <w:pPr>
        <w:spacing w:after="0"/>
        <w:ind w:left="0"/>
        <w:jc w:val="both"/>
      </w:pPr>
      <w:r>
        <w:rPr>
          <w:rFonts w:ascii="Times New Roman"/>
          <w:b w:val="false"/>
          <w:i w:val="false"/>
          <w:color w:val="000000"/>
          <w:sz w:val="28"/>
        </w:rPr>
        <w:t xml:space="preserve">
      5. Выплаты денежных поощрений тренерам, принявшим участие в подготовке чемпионов и призеров международных спортивных соревнований, членов национальных команд Республики Казахстан по видам спорта в индивидуальных видах спорта, устанавливаются в следующих соотношениях за каждое занятое место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культуры и спорта Республики Казахстан от 27 июня 2023 года № 156:</w:t>
      </w:r>
    </w:p>
    <w:bookmarkEnd w:id="20"/>
    <w:bookmarkStart w:name="z27" w:id="21"/>
    <w:p>
      <w:pPr>
        <w:spacing w:after="0"/>
        <w:ind w:left="0"/>
        <w:jc w:val="both"/>
      </w:pPr>
      <w:r>
        <w:rPr>
          <w:rFonts w:ascii="Times New Roman"/>
          <w:b w:val="false"/>
          <w:i w:val="false"/>
          <w:color w:val="000000"/>
          <w:sz w:val="28"/>
        </w:rPr>
        <w:t>
      1) первый тренер – 10 % от общего размера денежного поощрения тренеров;</w:t>
      </w:r>
    </w:p>
    <w:bookmarkEnd w:id="21"/>
    <w:bookmarkStart w:name="z28" w:id="22"/>
    <w:p>
      <w:pPr>
        <w:spacing w:after="0"/>
        <w:ind w:left="0"/>
        <w:jc w:val="both"/>
      </w:pPr>
      <w:r>
        <w:rPr>
          <w:rFonts w:ascii="Times New Roman"/>
          <w:b w:val="false"/>
          <w:i w:val="false"/>
          <w:color w:val="000000"/>
          <w:sz w:val="28"/>
        </w:rPr>
        <w:t>
      2) личный тренер – 80 % от общего размера денежного поощрения тренеров;</w:t>
      </w:r>
    </w:p>
    <w:bookmarkEnd w:id="22"/>
    <w:bookmarkStart w:name="z29" w:id="23"/>
    <w:p>
      <w:pPr>
        <w:spacing w:after="0"/>
        <w:ind w:left="0"/>
        <w:jc w:val="both"/>
      </w:pPr>
      <w:r>
        <w:rPr>
          <w:rFonts w:ascii="Times New Roman"/>
          <w:b w:val="false"/>
          <w:i w:val="false"/>
          <w:color w:val="000000"/>
          <w:sz w:val="28"/>
        </w:rPr>
        <w:t>
      3) главный тренер – 10 % от общего размера денежного поощрения тренеров.</w:t>
      </w:r>
    </w:p>
    <w:bookmarkEnd w:id="23"/>
    <w:bookmarkStart w:name="z30" w:id="24"/>
    <w:p>
      <w:pPr>
        <w:spacing w:after="0"/>
        <w:ind w:left="0"/>
        <w:jc w:val="both"/>
      </w:pPr>
      <w:r>
        <w:rPr>
          <w:rFonts w:ascii="Times New Roman"/>
          <w:b w:val="false"/>
          <w:i w:val="false"/>
          <w:color w:val="000000"/>
          <w:sz w:val="28"/>
        </w:rPr>
        <w:t>
      6. При подготовке нескольких чемпионов и призеров международных спортивных соревнований, членов национальных команд Республики Казахстан по видам спорта одним из тренеров, указанных в пункте 2 настоящих Правил, в индивидуальных видах спорта, тренер (первый, личный, главный) получает денежное поощрение за каждого спортсмена по отдельности.</w:t>
      </w:r>
    </w:p>
    <w:bookmarkEnd w:id="24"/>
    <w:bookmarkStart w:name="z31" w:id="25"/>
    <w:p>
      <w:pPr>
        <w:spacing w:after="0"/>
        <w:ind w:left="0"/>
        <w:jc w:val="both"/>
      </w:pPr>
      <w:r>
        <w:rPr>
          <w:rFonts w:ascii="Times New Roman"/>
          <w:b w:val="false"/>
          <w:i w:val="false"/>
          <w:color w:val="000000"/>
          <w:sz w:val="28"/>
        </w:rPr>
        <w:t>
      7. Если первый тренер является одновременно личным тренером чемпионов и призеров международных спортивных соревнований, членов национальных команд Республики Казахстан по видам спорта в индивидуальных видах спорта, размеры денежного поощрения тренера суммируются.</w:t>
      </w:r>
    </w:p>
    <w:bookmarkEnd w:id="25"/>
    <w:bookmarkStart w:name="z32" w:id="26"/>
    <w:p>
      <w:pPr>
        <w:spacing w:after="0"/>
        <w:ind w:left="0"/>
        <w:jc w:val="both"/>
      </w:pPr>
      <w:r>
        <w:rPr>
          <w:rFonts w:ascii="Times New Roman"/>
          <w:b w:val="false"/>
          <w:i w:val="false"/>
          <w:color w:val="000000"/>
          <w:sz w:val="28"/>
        </w:rPr>
        <w:t>
      8. Если личный тренер является одновременно главным тренером чемпионов и призеров международных спортивных соревнований, членов национальных команд Республики Казахстан по видам спорта в индивидуальных видах спорта, размеры денежного поощрения тренера суммируются.</w:t>
      </w:r>
    </w:p>
    <w:bookmarkEnd w:id="26"/>
    <w:bookmarkStart w:name="z33" w:id="27"/>
    <w:p>
      <w:pPr>
        <w:spacing w:after="0"/>
        <w:ind w:left="0"/>
        <w:jc w:val="both"/>
      </w:pPr>
      <w:r>
        <w:rPr>
          <w:rFonts w:ascii="Times New Roman"/>
          <w:b w:val="false"/>
          <w:i w:val="false"/>
          <w:color w:val="000000"/>
          <w:sz w:val="28"/>
        </w:rPr>
        <w:t>
      9. Если первый тренер является одновременно главным тренером чемпионов и призеров международных спортивных соревнований, членов национальных команд Республики Казахстан по видам спорта в индивидуальных видах спорта, размеры денежного поощрения тренера суммируются.</w:t>
      </w:r>
    </w:p>
    <w:bookmarkEnd w:id="27"/>
    <w:bookmarkStart w:name="z34" w:id="28"/>
    <w:p>
      <w:pPr>
        <w:spacing w:after="0"/>
        <w:ind w:left="0"/>
        <w:jc w:val="both"/>
      </w:pPr>
      <w:r>
        <w:rPr>
          <w:rFonts w:ascii="Times New Roman"/>
          <w:b w:val="false"/>
          <w:i w:val="false"/>
          <w:color w:val="000000"/>
          <w:sz w:val="28"/>
        </w:rPr>
        <w:t>
      10. Если первый тренер является одновременно личным и главным тренером чемпионов и призеров международных спортивных соревнований, членов национальных команд Республики Казахстан по видам спорта в индивидуальных видах спорта, размеры денежного поощрения тренера суммируются.</w:t>
      </w:r>
    </w:p>
    <w:bookmarkEnd w:id="28"/>
    <w:bookmarkStart w:name="z35" w:id="29"/>
    <w:p>
      <w:pPr>
        <w:spacing w:after="0"/>
        <w:ind w:left="0"/>
        <w:jc w:val="both"/>
      </w:pPr>
      <w:r>
        <w:rPr>
          <w:rFonts w:ascii="Times New Roman"/>
          <w:b w:val="false"/>
          <w:i w:val="false"/>
          <w:color w:val="000000"/>
          <w:sz w:val="28"/>
        </w:rPr>
        <w:t>
      11. Выплаты денежных поощрений чемпионам и призерам международных спортивных соревнований, членам национальных команд Республики Казахстан по видам спорта в командных видах спорта (игровые виды спорта, групповые упражнения, эстафеты, смешанные командные, командные) осуществляются каждому спортсмену в 100 % размере денежного поощрения за каждое занятое место.</w:t>
      </w:r>
    </w:p>
    <w:bookmarkEnd w:id="29"/>
    <w:bookmarkStart w:name="z36" w:id="30"/>
    <w:p>
      <w:pPr>
        <w:spacing w:after="0"/>
        <w:ind w:left="0"/>
        <w:jc w:val="both"/>
      </w:pPr>
      <w:r>
        <w:rPr>
          <w:rFonts w:ascii="Times New Roman"/>
          <w:b w:val="false"/>
          <w:i w:val="false"/>
          <w:color w:val="000000"/>
          <w:sz w:val="28"/>
        </w:rPr>
        <w:t>
      12. В командных видах спорта (игровые виды спорта, групповые упражнения, эстафеты, смешанные командные, командные) выплаты денежных поощрений получают главный тренер и два тренера, указанные в подпункте 3) пункта 2 настоящих Правил, за каждое занятое место, за исключением случаев, когда команда состоит из двух спортсменов.</w:t>
      </w:r>
    </w:p>
    <w:bookmarkEnd w:id="30"/>
    <w:bookmarkStart w:name="z37" w:id="31"/>
    <w:p>
      <w:pPr>
        <w:spacing w:after="0"/>
        <w:ind w:left="0"/>
        <w:jc w:val="both"/>
      </w:pPr>
      <w:r>
        <w:rPr>
          <w:rFonts w:ascii="Times New Roman"/>
          <w:b w:val="false"/>
          <w:i w:val="false"/>
          <w:color w:val="000000"/>
          <w:sz w:val="28"/>
        </w:rPr>
        <w:t>
      13. Когда в команде (игровые виды спорта, групповые упражнения, эстафеты, смешанные командные, командные) выступают два спортсмена, выплаты денежных поощрений осуществляются в соответствии с пунктами 4, 5, 6, 7, 8, 9, 10 настоящих Правил.</w:t>
      </w:r>
    </w:p>
    <w:bookmarkEnd w:id="31"/>
    <w:bookmarkStart w:name="z38" w:id="32"/>
    <w:p>
      <w:pPr>
        <w:spacing w:after="0"/>
        <w:ind w:left="0"/>
        <w:jc w:val="both"/>
      </w:pPr>
      <w:r>
        <w:rPr>
          <w:rFonts w:ascii="Times New Roman"/>
          <w:b w:val="false"/>
          <w:i w:val="false"/>
          <w:color w:val="000000"/>
          <w:sz w:val="28"/>
        </w:rPr>
        <w:t>
      14. Тренеры в командных видах спорта (игровые виды спорта, групповые упражнения, эстафеты, смешанные командные, командные), указанные в подпункте 3) пункта 2 настоящих Правил, определяются протоколом тренерского совета национальных аккредитованных спортивных федераций по видам спорта.</w:t>
      </w:r>
    </w:p>
    <w:bookmarkEnd w:id="32"/>
    <w:bookmarkStart w:name="z39" w:id="33"/>
    <w:p>
      <w:pPr>
        <w:spacing w:after="0"/>
        <w:ind w:left="0"/>
        <w:jc w:val="both"/>
      </w:pPr>
      <w:r>
        <w:rPr>
          <w:rFonts w:ascii="Times New Roman"/>
          <w:b w:val="false"/>
          <w:i w:val="false"/>
          <w:color w:val="000000"/>
          <w:sz w:val="28"/>
        </w:rPr>
        <w:t>
      15. Выплата денежного поощрения главному тренеру в командных видах спорта (игровые виды спорта, групповые упражнения, эстафеты, смешанные командные, командные) осуществляется в 100 % размере денежного поощрения.</w:t>
      </w:r>
    </w:p>
    <w:bookmarkEnd w:id="33"/>
    <w:bookmarkStart w:name="z40" w:id="34"/>
    <w:p>
      <w:pPr>
        <w:spacing w:after="0"/>
        <w:ind w:left="0"/>
        <w:jc w:val="both"/>
      </w:pPr>
      <w:r>
        <w:rPr>
          <w:rFonts w:ascii="Times New Roman"/>
          <w:b w:val="false"/>
          <w:i w:val="false"/>
          <w:color w:val="000000"/>
          <w:sz w:val="28"/>
        </w:rPr>
        <w:t>
      16. Выплата денежного поощрения тренерам в командных видах спорта (игровые виды спорта, групповые упражнения, эстафеты, смешанные командные, командные) осуществляется в 100 % размере денежного поощрения.</w:t>
      </w:r>
    </w:p>
    <w:bookmarkEnd w:id="34"/>
    <w:bookmarkStart w:name="z41" w:id="35"/>
    <w:p>
      <w:pPr>
        <w:spacing w:after="0"/>
        <w:ind w:left="0"/>
        <w:jc w:val="both"/>
      </w:pPr>
      <w:r>
        <w:rPr>
          <w:rFonts w:ascii="Times New Roman"/>
          <w:b w:val="false"/>
          <w:i w:val="false"/>
          <w:color w:val="000000"/>
          <w:sz w:val="28"/>
        </w:rPr>
        <w:t>
      17. Для получения выплат денежных поощрений чемпионам и призерам международных спортивных соревнований, тренерам и членам национальных команд Республики Казахстан по видам спорта документы согласно пункту 18 настоящих Правил представляются исключительно национальными аккредитованными спортивными федерациями по видам спорта не позднее 10 (десяти) рабочих дней после завершения спортивного соревнования.</w:t>
      </w:r>
    </w:p>
    <w:bookmarkEnd w:id="35"/>
    <w:bookmarkStart w:name="z42" w:id="36"/>
    <w:p>
      <w:pPr>
        <w:spacing w:after="0"/>
        <w:ind w:left="0"/>
        <w:jc w:val="both"/>
      </w:pPr>
      <w:r>
        <w:rPr>
          <w:rFonts w:ascii="Times New Roman"/>
          <w:b w:val="false"/>
          <w:i w:val="false"/>
          <w:color w:val="000000"/>
          <w:sz w:val="28"/>
        </w:rPr>
        <w:t>
      18. Перечень необходимых документов для получения выплат денежных поощрений чемпионам и призерам международных спортивных соревнований, тренерам и членам национальных команд Республики Казахстан по видам спорта:</w:t>
      </w:r>
    </w:p>
    <w:bookmarkEnd w:id="36"/>
    <w:bookmarkStart w:name="z43" w:id="37"/>
    <w:p>
      <w:pPr>
        <w:spacing w:after="0"/>
        <w:ind w:left="0"/>
        <w:jc w:val="both"/>
      </w:pPr>
      <w:r>
        <w:rPr>
          <w:rFonts w:ascii="Times New Roman"/>
          <w:b w:val="false"/>
          <w:i w:val="false"/>
          <w:color w:val="000000"/>
          <w:sz w:val="28"/>
        </w:rPr>
        <w:t>
      копия документа удостоверяющего личность спортсмена и тренеров, указанных в подпунктах 1), 2), 3), 4) пункта 2 настоящих Правил;</w:t>
      </w:r>
    </w:p>
    <w:bookmarkEnd w:id="37"/>
    <w:bookmarkStart w:name="z44" w:id="38"/>
    <w:p>
      <w:pPr>
        <w:spacing w:after="0"/>
        <w:ind w:left="0"/>
        <w:jc w:val="both"/>
      </w:pPr>
      <w:r>
        <w:rPr>
          <w:rFonts w:ascii="Times New Roman"/>
          <w:b w:val="false"/>
          <w:i w:val="false"/>
          <w:color w:val="000000"/>
          <w:sz w:val="28"/>
        </w:rPr>
        <w:t>
      нотариально засвидетельствованное заявление спортсмена с указанием первого и личного тренеров;</w:t>
      </w:r>
    </w:p>
    <w:bookmarkEnd w:id="38"/>
    <w:bookmarkStart w:name="z45" w:id="39"/>
    <w:p>
      <w:pPr>
        <w:spacing w:after="0"/>
        <w:ind w:left="0"/>
        <w:jc w:val="both"/>
      </w:pPr>
      <w:r>
        <w:rPr>
          <w:rFonts w:ascii="Times New Roman"/>
          <w:b w:val="false"/>
          <w:i w:val="false"/>
          <w:color w:val="000000"/>
          <w:sz w:val="28"/>
        </w:rPr>
        <w:t>
      копии протоколов соревнований, заверенные печатью и подписью руководителя национальной аккредитованной спортивной федерации;</w:t>
      </w:r>
    </w:p>
    <w:bookmarkEnd w:id="39"/>
    <w:bookmarkStart w:name="z46" w:id="40"/>
    <w:p>
      <w:pPr>
        <w:spacing w:after="0"/>
        <w:ind w:left="0"/>
        <w:jc w:val="both"/>
      </w:pPr>
      <w:r>
        <w:rPr>
          <w:rFonts w:ascii="Times New Roman"/>
          <w:b w:val="false"/>
          <w:i w:val="false"/>
          <w:color w:val="000000"/>
          <w:sz w:val="28"/>
        </w:rPr>
        <w:t>
      справка о наличии банковского или карт-счета спортсмена и тренера (ов);</w:t>
      </w:r>
    </w:p>
    <w:bookmarkEnd w:id="40"/>
    <w:bookmarkStart w:name="z47" w:id="41"/>
    <w:p>
      <w:pPr>
        <w:spacing w:after="0"/>
        <w:ind w:left="0"/>
        <w:jc w:val="both"/>
      </w:pPr>
      <w:r>
        <w:rPr>
          <w:rFonts w:ascii="Times New Roman"/>
          <w:b w:val="false"/>
          <w:i w:val="false"/>
          <w:color w:val="000000"/>
          <w:sz w:val="28"/>
        </w:rPr>
        <w:t>
      для командных видов спорта (игровые виды спорта, групповые упражнения, эстафеты, смешанные командные, командные) протокол тренерского совета по представлению национальной аккредитованной спортивной федерации по виду спорта.</w:t>
      </w:r>
    </w:p>
    <w:bookmarkEnd w:id="41"/>
    <w:bookmarkStart w:name="z48" w:id="42"/>
    <w:p>
      <w:pPr>
        <w:spacing w:after="0"/>
        <w:ind w:left="0"/>
        <w:jc w:val="both"/>
      </w:pPr>
      <w:r>
        <w:rPr>
          <w:rFonts w:ascii="Times New Roman"/>
          <w:b w:val="false"/>
          <w:i w:val="false"/>
          <w:color w:val="000000"/>
          <w:sz w:val="28"/>
        </w:rPr>
        <w:t>
      При отсутствии первого и (или) личного тренера в списках национальных команд Республики Казахстан по видам спорта, утвержденных уполномоченным органом в области физической культуры и спорта, представляются копии приказов физкультурно-спортивной организации (для подтверждения стажа работы первого и (или) личного тренера со спортсменами).</w:t>
      </w:r>
    </w:p>
    <w:bookmarkEnd w:id="42"/>
    <w:bookmarkStart w:name="z49" w:id="43"/>
    <w:p>
      <w:pPr>
        <w:spacing w:after="0"/>
        <w:ind w:left="0"/>
        <w:jc w:val="both"/>
      </w:pPr>
      <w:r>
        <w:rPr>
          <w:rFonts w:ascii="Times New Roman"/>
          <w:b w:val="false"/>
          <w:i w:val="false"/>
          <w:color w:val="000000"/>
          <w:sz w:val="28"/>
        </w:rPr>
        <w:t>
      19. Выплаты денежных поощрений чемпионам и призерам международных спортивных соревнований, тренерам и членам национальных команд Республики Казахстан по видам спорта осуществляются уполномоченным органом в области физической культуры и спорта на основании достижения высоких спортивных результатов по представлению необходимых документов, указанных в пункте 18 настоящих Правил, национальной аккредитованной спортивной федерацией по виду спорта.</w:t>
      </w:r>
    </w:p>
    <w:bookmarkEnd w:id="43"/>
    <w:bookmarkStart w:name="z50" w:id="44"/>
    <w:p>
      <w:pPr>
        <w:spacing w:after="0"/>
        <w:ind w:left="0"/>
        <w:jc w:val="both"/>
      </w:pPr>
      <w:r>
        <w:rPr>
          <w:rFonts w:ascii="Times New Roman"/>
          <w:b w:val="false"/>
          <w:i w:val="false"/>
          <w:color w:val="000000"/>
          <w:sz w:val="28"/>
        </w:rPr>
        <w:t>
      20. Выплаты денежных поощрений чемпионам и призерам международных спортивных соревнований, тренерам и членам национальных команд Республики Казахстан по видам спорта осуществляются за счет республиканского бюджета до конца текущего финансового года в пределах выделенных средств.</w:t>
      </w:r>
    </w:p>
    <w:bookmarkEnd w:id="44"/>
    <w:bookmarkStart w:name="z51" w:id="45"/>
    <w:p>
      <w:pPr>
        <w:spacing w:after="0"/>
        <w:ind w:left="0"/>
        <w:jc w:val="both"/>
      </w:pPr>
      <w:r>
        <w:rPr>
          <w:rFonts w:ascii="Times New Roman"/>
          <w:b w:val="false"/>
          <w:i w:val="false"/>
          <w:color w:val="000000"/>
          <w:sz w:val="28"/>
        </w:rPr>
        <w:t>
      21. Выплаты денежных поощрений чемпионам и призерам летних, зимних Олимпийских, Паралимпийских, Сурдлимпийских игр, летних, зимних Азиатских игр, Азиатских Паралимпийских игр, летней, зимней Всемирной Универсиады, летних, зимних Юношеских Олимпийских игр, тренерам и членам национальных команд Республики Казахстан по видам спорта осуществляются из резерва Правительства Республики Казахстан на неотложные затраты.</w:t>
      </w:r>
    </w:p>
    <w:bookmarkEnd w:id="45"/>
    <w:bookmarkStart w:name="z52" w:id="46"/>
    <w:p>
      <w:pPr>
        <w:spacing w:after="0"/>
        <w:ind w:left="0"/>
        <w:jc w:val="both"/>
      </w:pPr>
      <w:r>
        <w:rPr>
          <w:rFonts w:ascii="Times New Roman"/>
          <w:b w:val="false"/>
          <w:i w:val="false"/>
          <w:color w:val="000000"/>
          <w:sz w:val="28"/>
        </w:rPr>
        <w:t>
      При проведении соревнований, указанных в части первой настоящего пункта, в четвертом квартале финансового года, выплаты денежных поощрений чемпионам и призерам Олимпийских, Паралимпийских, Сурдлимпийских игр, летних, зимних Азиатских игр, Азиатских Паралимпийских игр, летней, зимней Всемирной Универсиады, летних, зимних Юношеских Олимпийских игр, тренерам и членам национальных команд Республики Казахстан по видам спорта осуществляется в течение следующего финансового года.</w:t>
      </w:r>
    </w:p>
    <w:bookmarkEnd w:id="46"/>
    <w:bookmarkStart w:name="z53" w:id="47"/>
    <w:p>
      <w:pPr>
        <w:spacing w:after="0"/>
        <w:ind w:left="0"/>
        <w:jc w:val="both"/>
      </w:pPr>
      <w:r>
        <w:rPr>
          <w:rFonts w:ascii="Times New Roman"/>
          <w:b w:val="false"/>
          <w:i w:val="false"/>
          <w:color w:val="000000"/>
          <w:sz w:val="28"/>
        </w:rPr>
        <w:t>
      22. Выплаты денежных поощрений чемпионам и призерам международных спортивных соревнований, тренерам и членам национальных команд Республики Казахстан по видам спорта производятся по курсу валют, действовавшему на день проведения спортивного соревнования.</w:t>
      </w:r>
    </w:p>
    <w:bookmarkEnd w:id="47"/>
    <w:bookmarkStart w:name="z54" w:id="48"/>
    <w:p>
      <w:pPr>
        <w:spacing w:after="0"/>
        <w:ind w:left="0"/>
        <w:jc w:val="both"/>
      </w:pPr>
      <w:r>
        <w:rPr>
          <w:rFonts w:ascii="Times New Roman"/>
          <w:b w:val="false"/>
          <w:i w:val="false"/>
          <w:color w:val="000000"/>
          <w:sz w:val="28"/>
        </w:rPr>
        <w:t>
      23. Выплаты денежных поощрений чемпионам и призерам международных спортивных соревнований, тренерам и членам национальных команд Республики Казахстан по видам спорта, указанных в пункте 21 настоящих Правил, перечисляются на текущий счет или карт-счет банков второго уровня уполномоченным органом в области физической культуры и спорта.</w:t>
      </w:r>
    </w:p>
    <w:bookmarkEnd w:id="48"/>
    <w:bookmarkStart w:name="z55" w:id="49"/>
    <w:p>
      <w:pPr>
        <w:spacing w:after="0"/>
        <w:ind w:left="0"/>
        <w:jc w:val="both"/>
      </w:pPr>
      <w:r>
        <w:rPr>
          <w:rFonts w:ascii="Times New Roman"/>
          <w:b w:val="false"/>
          <w:i w:val="false"/>
          <w:color w:val="000000"/>
          <w:sz w:val="28"/>
        </w:rPr>
        <w:t>
      24. При отсутствии текущего счета или карт-счета банков второго уровня выплаты денежных поощрений чемпионам и призерам международных спортивных соревнований, тренерам и членам национальных команд Республики Казахстан по видам спорта перечисляются на текущий счет или карт-счет банков второго уровня физического лица на основании нотариально засвидетельствованной доверенности.</w:t>
      </w:r>
    </w:p>
    <w:bookmarkEnd w:id="49"/>
    <w:bookmarkStart w:name="z56" w:id="50"/>
    <w:p>
      <w:pPr>
        <w:spacing w:after="0"/>
        <w:ind w:left="0"/>
        <w:jc w:val="both"/>
      </w:pPr>
      <w:r>
        <w:rPr>
          <w:rFonts w:ascii="Times New Roman"/>
          <w:b w:val="false"/>
          <w:i w:val="false"/>
          <w:color w:val="000000"/>
          <w:sz w:val="28"/>
        </w:rPr>
        <w:t>
      25. За аннулирование спортивного результата в случаях использования или попытки использования допинга, денежные поощрения подлежат возврату спортсменами и тренерами, указанными в подпунктах 2), 3), 4) пункта 2 настоящих Правил, за исключением первых тренеров, которые на момент получения денежного поощрения не являлись личным и (или) главным тренером.</w:t>
      </w:r>
    </w:p>
    <w:bookmarkEnd w:id="50"/>
    <w:bookmarkStart w:name="z57" w:id="51"/>
    <w:p>
      <w:pPr>
        <w:spacing w:after="0"/>
        <w:ind w:left="0"/>
        <w:jc w:val="both"/>
      </w:pPr>
      <w:r>
        <w:rPr>
          <w:rFonts w:ascii="Times New Roman"/>
          <w:b w:val="false"/>
          <w:i w:val="false"/>
          <w:color w:val="000000"/>
          <w:sz w:val="28"/>
        </w:rPr>
        <w:t>
      26. Национальная спортивная федерация в течение 7 (семи) календарных дней после получения уведомления об аннулировании спортивного результата от международной спортивной федерации по виду спорта и (или) соответствующей антидопинговой организации направляет уведомление (в произвольной форме) посредством единой платформы приема и обработки всех обращений граждан "е-Otinish" в уполномоченный орган в области физической культуры и спорта.</w:t>
      </w:r>
    </w:p>
    <w:bookmarkEnd w:id="51"/>
    <w:bookmarkStart w:name="z58" w:id="52"/>
    <w:p>
      <w:pPr>
        <w:spacing w:after="0"/>
        <w:ind w:left="0"/>
        <w:jc w:val="both"/>
      </w:pPr>
      <w:r>
        <w:rPr>
          <w:rFonts w:ascii="Times New Roman"/>
          <w:b w:val="false"/>
          <w:i w:val="false"/>
          <w:color w:val="000000"/>
          <w:sz w:val="28"/>
        </w:rPr>
        <w:t>
      27. Уполномоченный орган в области физической культуры и спорта в течение 3 (трех) рабочих дней после получения уведомления об аннулировании спортивного результата от национальной аккредитованной спортивной федерации по виду спорта направляет уведомление (в произвольной форме) почтой или электронным способом о необходимости возврата денежного поощрения по месту жительства спортсмена и тренеров, указанных в подпунктах 2), 3), 4) пункта 2 настоящих Правил.</w:t>
      </w:r>
    </w:p>
    <w:bookmarkEnd w:id="52"/>
    <w:bookmarkStart w:name="z59" w:id="53"/>
    <w:p>
      <w:pPr>
        <w:spacing w:after="0"/>
        <w:ind w:left="0"/>
        <w:jc w:val="both"/>
      </w:pPr>
      <w:r>
        <w:rPr>
          <w:rFonts w:ascii="Times New Roman"/>
          <w:b w:val="false"/>
          <w:i w:val="false"/>
          <w:color w:val="000000"/>
          <w:sz w:val="28"/>
        </w:rPr>
        <w:t>
      28. Возврат денежного поощрения спортсменами и тренерами, указанными в подпунктах 2), 3), 4) пункта 2 настоящих Правил, направляется в республиканский бюджет в течение 30 (тридцати) календарных дней после получения письменного уведомления.</w:t>
      </w:r>
    </w:p>
    <w:bookmarkEnd w:id="53"/>
    <w:bookmarkStart w:name="z60" w:id="54"/>
    <w:p>
      <w:pPr>
        <w:spacing w:after="0"/>
        <w:ind w:left="0"/>
        <w:jc w:val="both"/>
      </w:pPr>
      <w:r>
        <w:rPr>
          <w:rFonts w:ascii="Times New Roman"/>
          <w:b w:val="false"/>
          <w:i w:val="false"/>
          <w:color w:val="000000"/>
          <w:sz w:val="28"/>
        </w:rPr>
        <w:t>
      29. После возврата денежного поощрения спортсмены и тренера, указанные в подпунктах 2), 3), 4) пункта 2 настоящих Правил, в течение 3 (трех) рабочих дней представляют в уполномоченный орган в области физической культуры и спорта копию документа, подтверждающего возврат денежного поощрения в республиканский бюджет.</w:t>
      </w:r>
    </w:p>
    <w:bookmarkEnd w:id="54"/>
    <w:bookmarkStart w:name="z61" w:id="55"/>
    <w:p>
      <w:pPr>
        <w:spacing w:after="0"/>
        <w:ind w:left="0"/>
        <w:jc w:val="both"/>
      </w:pPr>
      <w:r>
        <w:rPr>
          <w:rFonts w:ascii="Times New Roman"/>
          <w:b w:val="false"/>
          <w:i w:val="false"/>
          <w:color w:val="000000"/>
          <w:sz w:val="28"/>
        </w:rPr>
        <w:t>
      30. При несоблюдении пункта 27 настоящих Правил спортсменами и тренерами, указанными в подпунктах 2), 3), 4) пункта 2 настоящих Правил, взыскание выплаченных денежных поощрений осуществляется уполномоченным органом в области физической культуры и спорта в судебном порядке.</w:t>
      </w:r>
    </w:p>
    <w:bookmarkEnd w:id="55"/>
    <w:bookmarkStart w:name="z62" w:id="56"/>
    <w:p>
      <w:pPr>
        <w:spacing w:after="0"/>
        <w:ind w:left="0"/>
        <w:jc w:val="both"/>
      </w:pPr>
      <w:r>
        <w:rPr>
          <w:rFonts w:ascii="Times New Roman"/>
          <w:b w:val="false"/>
          <w:i w:val="false"/>
          <w:color w:val="000000"/>
          <w:sz w:val="28"/>
        </w:rPr>
        <w:t>
      31. При присуждении более высокого спортивного результата на основании решения Всемирной антидопинговой организации, Международного олимпийского комитета, Международного паралимпийского комитета, Международного комитета спорта глухих, Международной федерации производится пересмотр размеров выплат денежных поощрений чемпионам и призерам международных спортивных соревнований, тренерам и членам национальных команд Республики Казахстан по видам спорта.</w:t>
      </w:r>
    </w:p>
    <w:bookmarkEnd w:id="56"/>
    <w:bookmarkStart w:name="z63" w:id="57"/>
    <w:p>
      <w:pPr>
        <w:spacing w:after="0"/>
        <w:ind w:left="0"/>
        <w:jc w:val="both"/>
      </w:pPr>
      <w:r>
        <w:rPr>
          <w:rFonts w:ascii="Times New Roman"/>
          <w:b w:val="false"/>
          <w:i w:val="false"/>
          <w:color w:val="000000"/>
          <w:sz w:val="28"/>
        </w:rPr>
        <w:t>
      32. Для получения выплат денежных поощрений чемпионам и призерам международных спортивных соревнований, тренерам и членам национальных команд Республики Казахстан по видам спорта при присуждении более высокого спортивного результата на основании решения Всемирной антидопинговой организации, Международного олимпийского комитета, Международного паралимпийского комитета, Международного комитета спорта глухих, Международной федерации документы, указанные в пункте 18 настоящих Правил, а также решение Всемирной антидопинговой организации или Международного олимпийского комитета или Международного паралимпийского комитета или Международного комитета спорта глухих или Международной федерации представляются в уполномоченный орган в области физической культуры и спорта национальными аккредитованными спортивными федерациями по видам спорта после получения ими решения Всемирной антидопинговой организации или Международного олимпийского комитета или Международного паралимпийского комитета или Международного комитета спорта глухих или Международной федерации.</w:t>
      </w:r>
    </w:p>
    <w:bookmarkEnd w:id="57"/>
    <w:bookmarkStart w:name="z64" w:id="58"/>
    <w:p>
      <w:pPr>
        <w:spacing w:after="0"/>
        <w:ind w:left="0"/>
        <w:jc w:val="both"/>
      </w:pPr>
      <w:r>
        <w:rPr>
          <w:rFonts w:ascii="Times New Roman"/>
          <w:b w:val="false"/>
          <w:i w:val="false"/>
          <w:color w:val="000000"/>
          <w:sz w:val="28"/>
        </w:rPr>
        <w:t>
      33. Выплаты денежных поощрений чемпионам и призерам международных спортивных соревнований, тренерам и членам национальных команд Республики Казахстан по видам спорта при присуждении более высокого спортивного результата на основании решения Всемирной антидопинговой организации, Международного олимпийского комитета, Международного паралимпийского комитета, Международного комитета спорта глухих, Международной федерации осуществляются по представлению документов, указанных в пункте 18 настоящих Правил, а также решения Всемирной антидопинговой организации или Международного олимпийского комитета или Международного паралимпийского комитета или Международного комитета спорта глухих или Международной федерации.</w:t>
      </w:r>
    </w:p>
    <w:bookmarkEnd w:id="58"/>
    <w:bookmarkStart w:name="z65" w:id="59"/>
    <w:p>
      <w:pPr>
        <w:spacing w:after="0"/>
        <w:ind w:left="0"/>
        <w:jc w:val="both"/>
      </w:pPr>
      <w:r>
        <w:rPr>
          <w:rFonts w:ascii="Times New Roman"/>
          <w:b w:val="false"/>
          <w:i w:val="false"/>
          <w:color w:val="000000"/>
          <w:sz w:val="28"/>
        </w:rPr>
        <w:t xml:space="preserve">
      34. Выплаты денежных поощрений чемпионам и призерам международных спортивных соревнований, летних, зимних Олимпийских, Паралимпийских, Сурдлимпийских игр, летних, зимних Азиатских игр, Азиатских паралимпийских игр, летней, зимней Всемирной Универсиады, летних, зимних Юношеских Олимпийских игр, тренерам и членам национальных команд Республики Казахстан по видам спорта при присуждении более высокого спортивного результата на основании Всемирной антидопинговой организации, Международного олимпийского комитета, Международного паралимпийского комитета, Международного комитета спорта глухих, Международной федерации осуществляются уполномоченным органом в области физической культуры и спорта после подачи им заявки в центральный уполномоченный орган по бюджетному планированию и выделения денежных средств при уточнении и (или) корректировки республиканского бюджета в соответствии со </w:t>
      </w:r>
      <w:r>
        <w:rPr>
          <w:rFonts w:ascii="Times New Roman"/>
          <w:b w:val="false"/>
          <w:i w:val="false"/>
          <w:color w:val="000000"/>
          <w:sz w:val="28"/>
        </w:rPr>
        <w:t>статьями 95</w:t>
      </w:r>
      <w:r>
        <w:rPr>
          <w:rFonts w:ascii="Times New Roman"/>
          <w:b w:val="false"/>
          <w:i w:val="false"/>
          <w:color w:val="000000"/>
          <w:sz w:val="28"/>
        </w:rPr>
        <w:t xml:space="preserve"> и </w:t>
      </w:r>
      <w:r>
        <w:rPr>
          <w:rFonts w:ascii="Times New Roman"/>
          <w:b w:val="false"/>
          <w:i w:val="false"/>
          <w:color w:val="000000"/>
          <w:sz w:val="28"/>
        </w:rPr>
        <w:t>98</w:t>
      </w:r>
      <w:r>
        <w:rPr>
          <w:rFonts w:ascii="Times New Roman"/>
          <w:b w:val="false"/>
          <w:i w:val="false"/>
          <w:color w:val="000000"/>
          <w:sz w:val="28"/>
        </w:rPr>
        <w:t xml:space="preserve"> Бюджетного кодекса Республики Казахстан.</w:t>
      </w:r>
    </w:p>
    <w:bookmarkEnd w:id="5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