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20ed" w14:textId="eaf2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25 июля 2023 года № 228. Зарегистрирован в Министерстве юстиции Республики Казахстан 29 июля 2023 года № 33181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 (зарегистрирован в Реестре государственной регистрации нормативных правовых актов за № 24277)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Подсистема "Земельный кадастр" формируется на основании данных информационной системы единого государственного кадастра недвижимости.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данных осуществляется в электронном виде по средствам интеграции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и.о.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 (далее – Приказ).";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Подсистема "Кадастр особо охраняемых природных территорий" формируется за счет данных Государственного кадастра особо охраняемых природных территорий и содержит 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в Республике Казахстан, утвержденными приказом Министра экологии, геологии и природных ресурсов Республики Казахстан от 21 февраля 2022 года № 43 (зарегистрирован в Реестре государственной регистрации нормативных правовых актов № 26894)."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