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fa38" w14:textId="dfaf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21 июля 2023 года № 327. Зарегистрирован в Министерстве юстиции Республики Казахстан 28 июля 2023 года № 33172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 (зарегистрирован в Реестре государственной регистрации нормативных правовых актов под № 17565)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