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04b1e" w14:textId="d304b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22 января 2016 года № 18 "Об утверждении Правил и условий проведения аттестации гражданских служащих, осуществляющих деятельность в области сельского, водного, лесного хозяйств и животного мира"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20 июля 2023 года № 267. Зарегистрирован в Министерстве юстиции Республики Казахстан 27 июля 2023 года № 33162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22 января 2016 года № 18 "Об утверждении Правил и условий проведения аттестации гражданских служащих, осуществляющих деятельность в области сельского, водного, лесного хозяйств и животного мира" (зарегистрирован в Реестре государственной регистрации нормативных правовых актов № 13155)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и условий проведения аттестации гражданских служащих, осуществляющих деятельность в области сельского хозяйства";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проведения аттестации гражданских служащих, осуществляющих деятельность в области сельского хозяйства.";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условиях проведения аттестации гражданских служащих, осуществляющих деятельность в области сельского, водного, лесного хозяйств и животного мира, утвержденных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и условия проведения аттестации гражданских служащих, осуществляющих деятельность в области сельского хозяйства";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и условия проведения аттестации гражданских служащих, осуществляющих деятельность в области сельского хозяйства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(далее – Кодекс) и определяют порядок и условия проведения аттестации гражданских служащих, осуществляющих деятельность в области сельского хозяйства (далее – служащие).";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приложению к настоящему приказу;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служащих,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сельского хозяйства".</w:t>
            </w:r>
          </w:p>
        </w:tc>
      </w:tr>
    </w:tbl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анализа Министерства сельского хозяйства Республики Казахстан в установленном законодательством порядке обеспечить: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Тамабек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экологии и природных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2023 года № 267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служащих,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сельского хозяйства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Аттестационный лист на гражданского служащего, подлежащего аттестации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аттестации: очередная – _______________; повторная – _______________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отметить знаком Х)</w:t>
      </w:r>
    </w:p>
    <w:bookmarkEnd w:id="16"/>
    <w:p>
      <w:pPr>
        <w:spacing w:after="0"/>
        <w:ind w:left="0"/>
        <w:jc w:val="both"/>
      </w:pPr>
      <w:bookmarkStart w:name="z33" w:id="17"/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наличии):______________________________________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Дата рождения "____" _______________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Сведения об образовании, о повышении квалификации, переподготовке (когда и какое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учебное заведение окончил, специальность и квалификация по образованию, документы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повышении квалификации, переподготовке, ученая степень, ученое звание, дата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присвоения):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Занимаемая должность и дата назначения: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Общий трудовой стаж: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Замечания и предложения, высказанные членами аттестационной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Мнение аттестуемого: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Оценка деятельности гражданского служащего непосредственным руководителем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служебной характеристике аттестуемого: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На заседании присутствовало ___ членов аттестационной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Оценка деятельности гражданского служащего, подлежащего аттестации по результатам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голосования, согласно прилагаемому оценочному листу на гражданского служащего,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осуществляющего деятельность в области сельского хозяйства, заполняемому каждым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членом аттестационной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соответствует занимаемой должности (количество голосов) 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подлежит повторной аттестации (количество голосов) _______;*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не соответствует занимаемой должности (количество голосов) ____.**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Итоговая оценка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Рекомендации аттестационной комиссии (с указанием мотивов, по которым они даются):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аттестационной комиссии: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аттестационной комиссии: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аттестационной комиссии: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</w:t>
      </w:r>
    </w:p>
    <w:p>
      <w:pPr>
        <w:spacing w:after="0"/>
        <w:ind w:left="0"/>
        <w:jc w:val="both"/>
      </w:pPr>
      <w:bookmarkStart w:name="z34" w:id="18"/>
      <w:r>
        <w:rPr>
          <w:rFonts w:ascii="Times New Roman"/>
          <w:b w:val="false"/>
          <w:i w:val="false"/>
          <w:color w:val="000000"/>
          <w:sz w:val="28"/>
        </w:rPr>
        <w:t>
      Дата проведения аттестации "____" ______________ 20 ___ года.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руководителя организации по итогам аттестации: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аттестационным листом ознакомился: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 гражданского служащего и дата)</w:t>
      </w:r>
    </w:p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(при наличии) организации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при проведении повторной аттестации не выставляется;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оценка выставляется только при проведении повторной аттестации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