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a82c" w14:textId="223a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16 июня 2016 года № 497 "Об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21 июля 2023 года № 532. Зарегистрирован в Министерстве юстиции Республики Казахстан 25 июля 2023 года № 33155.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16 июня 2016 года № 497 "Об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(зарегистрирован в Реестре государственной регистрации нормативных правовых актов № 14002)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субсидирования ставок вознаграждения при кредитовании и финансовом лизинге на приобретение вагонов и локомотивов";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подпунктом 34-27)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Правила субсидирования ставок вознаграждения при кредитовании и финансовом лизинге на приобретение вагонов и локомотивов.";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6" w:id="9"/>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Агентство по защите и развитию</w:t>
            </w:r>
          </w:p>
          <w:p>
            <w:pPr>
              <w:spacing w:after="0"/>
              <w:ind w:left="0"/>
              <w:jc w:val="left"/>
            </w:pPr>
          </w:p>
          <w:p>
            <w:pPr>
              <w:spacing w:after="20"/>
              <w:ind w:left="20"/>
              <w:jc w:val="both"/>
            </w:pPr>
            <w:r>
              <w:rPr>
                <w:rFonts w:ascii="Times New Roman"/>
                <w:b w:val="false"/>
                <w:i/>
                <w:color w:val="000000"/>
                <w:sz w:val="20"/>
              </w:rPr>
              <w:t>конкуренции 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Респбулики Казахстан</w:t>
            </w:r>
            <w:r>
              <w:br/>
            </w:r>
            <w:r>
              <w:rPr>
                <w:rFonts w:ascii="Times New Roman"/>
                <w:b w:val="false"/>
                <w:i w:val="false"/>
                <w:color w:val="000000"/>
                <w:sz w:val="20"/>
              </w:rPr>
              <w:t>от 21 июля 2023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2016 года № 497</w:t>
            </w:r>
          </w:p>
        </w:tc>
      </w:tr>
    </w:tbl>
    <w:bookmarkStart w:name="z24" w:id="11"/>
    <w:p>
      <w:pPr>
        <w:spacing w:after="0"/>
        <w:ind w:left="0"/>
        <w:jc w:val="left"/>
      </w:pPr>
      <w:r>
        <w:rPr>
          <w:rFonts w:ascii="Times New Roman"/>
          <w:b/>
          <w:i w:val="false"/>
          <w:color w:val="000000"/>
        </w:rPr>
        <w:t xml:space="preserve"> Правила субсидирования ставок вознаграждения при кредитовании и финансовом лизинге на приобретение вагонов и локомотивов</w:t>
      </w:r>
    </w:p>
    <w:bookmarkEnd w:id="11"/>
    <w:bookmarkStart w:name="z25" w:id="12"/>
    <w:p>
      <w:pPr>
        <w:spacing w:after="0"/>
        <w:ind w:left="0"/>
        <w:jc w:val="left"/>
      </w:pPr>
      <w:r>
        <w:rPr>
          <w:rFonts w:ascii="Times New Roman"/>
          <w:b/>
          <w:i w:val="false"/>
          <w:color w:val="000000"/>
        </w:rPr>
        <w:t xml:space="preserve"> Глава 1. Общие положения</w:t>
      </w:r>
    </w:p>
    <w:bookmarkEnd w:id="12"/>
    <w:bookmarkStart w:name="z26" w:id="13"/>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и финансовом лизинге на приобретение вагонов и локомотивов разработаны в соответствии с подпунктом 34-27)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и определяют порядок субсидирования ставок вознаграждения при кредитовании и финансовом лизинге на приобретение вагонов и локомотивов.</w:t>
      </w:r>
    </w:p>
    <w:bookmarkEnd w:id="13"/>
    <w:bookmarkStart w:name="z27" w:id="14"/>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4"/>
    <w:bookmarkStart w:name="z28" w:id="15"/>
    <w:p>
      <w:pPr>
        <w:spacing w:after="0"/>
        <w:ind w:left="0"/>
        <w:jc w:val="both"/>
      </w:pPr>
      <w:r>
        <w:rPr>
          <w:rFonts w:ascii="Times New Roman"/>
          <w:b w:val="false"/>
          <w:i w:val="false"/>
          <w:color w:val="000000"/>
          <w:sz w:val="28"/>
        </w:rPr>
        <w:t>
      1) оператор вагонов (контейнеров) – лицо, владеющее вагонами (контейнерами) на праве собственности или иных законных основаниях, участвующее на основе договора с перевозчиком в перевозочном процессе путем оказания услуг оператора вагонов (контейнеров) и указанное в перевозочных документах;</w:t>
      </w:r>
    </w:p>
    <w:bookmarkEnd w:id="15"/>
    <w:bookmarkStart w:name="z29" w:id="16"/>
    <w:p>
      <w:pPr>
        <w:spacing w:after="0"/>
        <w:ind w:left="0"/>
        <w:jc w:val="both"/>
      </w:pPr>
      <w:r>
        <w:rPr>
          <w:rFonts w:ascii="Times New Roman"/>
          <w:b w:val="false"/>
          <w:i w:val="false"/>
          <w:color w:val="000000"/>
          <w:sz w:val="28"/>
        </w:rPr>
        <w:t>
      2) оператор локомотивной тяги в пассажирском движении – лицо, владеющее на праве собственности или иных законных основаниях тяговым транспортным средством (локомотивом), используемым для пассажирских перевозок, обеспечивающее его содержание, эксплуатацию;</w:t>
      </w:r>
    </w:p>
    <w:bookmarkEnd w:id="16"/>
    <w:bookmarkStart w:name="z30" w:id="17"/>
    <w:p>
      <w:pPr>
        <w:spacing w:after="0"/>
        <w:ind w:left="0"/>
        <w:jc w:val="both"/>
      </w:pPr>
      <w:r>
        <w:rPr>
          <w:rFonts w:ascii="Times New Roman"/>
          <w:b w:val="false"/>
          <w:i w:val="false"/>
          <w:color w:val="000000"/>
          <w:sz w:val="28"/>
        </w:rPr>
        <w:t>
      3) финансовые институты – юридические лица, организации, осуществляющие отдельные виды банковских операций;</w:t>
      </w:r>
    </w:p>
    <w:bookmarkEnd w:id="17"/>
    <w:bookmarkStart w:name="z31" w:id="18"/>
    <w:p>
      <w:pPr>
        <w:spacing w:after="0"/>
        <w:ind w:left="0"/>
        <w:jc w:val="both"/>
      </w:pPr>
      <w:r>
        <w:rPr>
          <w:rFonts w:ascii="Times New Roman"/>
          <w:b w:val="false"/>
          <w:i w:val="false"/>
          <w:color w:val="000000"/>
          <w:sz w:val="28"/>
        </w:rPr>
        <w:t>
      4) оператор локомотивной тяги – лицо, владеющее на праве собственности или иных законных основаниях тяговым транспортным средством (локомотивом), обеспечивающее его содержание, эксплуатацию, за исключением оператора локомотивной тяги в пассажирском движении;</w:t>
      </w:r>
    </w:p>
    <w:bookmarkEnd w:id="18"/>
    <w:bookmarkStart w:name="z32" w:id="19"/>
    <w:p>
      <w:pPr>
        <w:spacing w:after="0"/>
        <w:ind w:left="0"/>
        <w:jc w:val="both"/>
      </w:pPr>
      <w:r>
        <w:rPr>
          <w:rFonts w:ascii="Times New Roman"/>
          <w:b w:val="false"/>
          <w:i w:val="false"/>
          <w:color w:val="000000"/>
          <w:sz w:val="28"/>
        </w:rPr>
        <w:t>
      5) перевозчик - лицо, осуществляющее деятельность по перевозке грузов или пассажиров, багажа, грузобагажа, почтовых отправлений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p>
    <w:bookmarkEnd w:id="19"/>
    <w:bookmarkStart w:name="z33" w:id="20"/>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20"/>
    <w:bookmarkStart w:name="z34" w:id="21"/>
    <w:p>
      <w:pPr>
        <w:spacing w:after="0"/>
        <w:ind w:left="0"/>
        <w:jc w:val="left"/>
      </w:pPr>
      <w:r>
        <w:rPr>
          <w:rFonts w:ascii="Times New Roman"/>
          <w:b/>
          <w:i w:val="false"/>
          <w:color w:val="000000"/>
        </w:rPr>
        <w:t xml:space="preserve"> Глава 2. Порядок субсидирования ставок вознаграждения при кредитовании и финансовом лизинге на приобретение вагонов и локомотивов</w:t>
      </w:r>
    </w:p>
    <w:bookmarkEnd w:id="21"/>
    <w:bookmarkStart w:name="z35" w:id="22"/>
    <w:p>
      <w:pPr>
        <w:spacing w:after="0"/>
        <w:ind w:left="0"/>
        <w:jc w:val="both"/>
      </w:pPr>
      <w:r>
        <w:rPr>
          <w:rFonts w:ascii="Times New Roman"/>
          <w:b w:val="false"/>
          <w:i w:val="false"/>
          <w:color w:val="000000"/>
          <w:sz w:val="28"/>
        </w:rPr>
        <w:t>
      3. Субсидирование ставки вознаграждения при кредитовании и финансовом лизинге на приобретение вагонов и локомотивов, установленного договором банковского займа/финансового лизинга (далее – субсидирование ставки) осуществляется при заключении его между:</w:t>
      </w:r>
    </w:p>
    <w:bookmarkEnd w:id="22"/>
    <w:bookmarkStart w:name="z36" w:id="23"/>
    <w:p>
      <w:pPr>
        <w:spacing w:after="0"/>
        <w:ind w:left="0"/>
        <w:jc w:val="both"/>
      </w:pPr>
      <w:r>
        <w:rPr>
          <w:rFonts w:ascii="Times New Roman"/>
          <w:b w:val="false"/>
          <w:i w:val="false"/>
          <w:color w:val="000000"/>
          <w:sz w:val="28"/>
        </w:rPr>
        <w:t>
      1) оператором вагонов (контейнеров) и финансовым институтом;</w:t>
      </w:r>
    </w:p>
    <w:bookmarkEnd w:id="23"/>
    <w:bookmarkStart w:name="z37" w:id="24"/>
    <w:p>
      <w:pPr>
        <w:spacing w:after="0"/>
        <w:ind w:left="0"/>
        <w:jc w:val="both"/>
      </w:pPr>
      <w:r>
        <w:rPr>
          <w:rFonts w:ascii="Times New Roman"/>
          <w:b w:val="false"/>
          <w:i w:val="false"/>
          <w:color w:val="000000"/>
          <w:sz w:val="28"/>
        </w:rPr>
        <w:t>
      2) оператором локомотивной тяги в пассажирском движении и финансовым институтом;</w:t>
      </w:r>
    </w:p>
    <w:bookmarkEnd w:id="24"/>
    <w:bookmarkStart w:name="z38" w:id="25"/>
    <w:p>
      <w:pPr>
        <w:spacing w:after="0"/>
        <w:ind w:left="0"/>
        <w:jc w:val="both"/>
      </w:pPr>
      <w:r>
        <w:rPr>
          <w:rFonts w:ascii="Times New Roman"/>
          <w:b w:val="false"/>
          <w:i w:val="false"/>
          <w:color w:val="000000"/>
          <w:sz w:val="28"/>
        </w:rPr>
        <w:t>
      3) оператором локомотивной тяги и финансовым институтом;</w:t>
      </w:r>
    </w:p>
    <w:bookmarkEnd w:id="25"/>
    <w:bookmarkStart w:name="z39" w:id="26"/>
    <w:p>
      <w:pPr>
        <w:spacing w:after="0"/>
        <w:ind w:left="0"/>
        <w:jc w:val="both"/>
      </w:pPr>
      <w:r>
        <w:rPr>
          <w:rFonts w:ascii="Times New Roman"/>
          <w:b w:val="false"/>
          <w:i w:val="false"/>
          <w:color w:val="000000"/>
          <w:sz w:val="28"/>
        </w:rPr>
        <w:t>
      4) перевозчиком и финансовым институтом.</w:t>
      </w:r>
    </w:p>
    <w:bookmarkEnd w:id="26"/>
    <w:bookmarkStart w:name="z40" w:id="27"/>
    <w:p>
      <w:pPr>
        <w:spacing w:after="0"/>
        <w:ind w:left="0"/>
        <w:jc w:val="both"/>
      </w:pPr>
      <w:r>
        <w:rPr>
          <w:rFonts w:ascii="Times New Roman"/>
          <w:b w:val="false"/>
          <w:i w:val="false"/>
          <w:color w:val="000000"/>
          <w:sz w:val="28"/>
        </w:rPr>
        <w:t>
      4. Субсидированию подлежат ставки вознаграждения при кредитовании и финансовом лизинге на приобретение новых вагонов и локомотивов.</w:t>
      </w:r>
    </w:p>
    <w:bookmarkEnd w:id="27"/>
    <w:bookmarkStart w:name="z41" w:id="28"/>
    <w:p>
      <w:pPr>
        <w:spacing w:after="0"/>
        <w:ind w:left="0"/>
        <w:jc w:val="both"/>
      </w:pPr>
      <w:r>
        <w:rPr>
          <w:rFonts w:ascii="Times New Roman"/>
          <w:b w:val="false"/>
          <w:i w:val="false"/>
          <w:color w:val="000000"/>
          <w:sz w:val="28"/>
        </w:rPr>
        <w:t>
      5. Уполномоченный орган опубликовывает на своем интернет-ресурсе объявление о начале приема документов на осуществление субсидирования ставки (далее – объявление) с указанием даты начала и окончания приема с учетом сроков, указанных в пункте 19 настоящих Правил.</w:t>
      </w:r>
    </w:p>
    <w:bookmarkEnd w:id="28"/>
    <w:bookmarkStart w:name="z42" w:id="29"/>
    <w:p>
      <w:pPr>
        <w:spacing w:after="0"/>
        <w:ind w:left="0"/>
        <w:jc w:val="left"/>
      </w:pPr>
      <w:r>
        <w:rPr>
          <w:rFonts w:ascii="Times New Roman"/>
          <w:b/>
          <w:i w:val="false"/>
          <w:color w:val="000000"/>
        </w:rPr>
        <w:t xml:space="preserve"> Параграф 1. Определение размера субсидий</w:t>
      </w:r>
    </w:p>
    <w:bookmarkEnd w:id="29"/>
    <w:bookmarkStart w:name="z43" w:id="30"/>
    <w:p>
      <w:pPr>
        <w:spacing w:after="0"/>
        <w:ind w:left="0"/>
        <w:jc w:val="both"/>
      </w:pPr>
      <w:r>
        <w:rPr>
          <w:rFonts w:ascii="Times New Roman"/>
          <w:b w:val="false"/>
          <w:i w:val="false"/>
          <w:color w:val="000000"/>
          <w:sz w:val="28"/>
        </w:rPr>
        <w:t>
      6. Субсидированию подлежат расходы перевозчика, оператора вагонов (контейнеров), оператора локомотивной тяги в пассажирском движении и оператора локомотивной тяги на выплату ставки вознаграждения, установленной договором банковского займа или финансового лизинга на приобретение вагонов и локомотивов (далее – договор займа/финансового лизинга) в размерах, установленных в пункте 10 настоящих Правил.</w:t>
      </w:r>
    </w:p>
    <w:bookmarkEnd w:id="30"/>
    <w:bookmarkStart w:name="z44" w:id="31"/>
    <w:p>
      <w:pPr>
        <w:spacing w:after="0"/>
        <w:ind w:left="0"/>
        <w:jc w:val="both"/>
      </w:pPr>
      <w:r>
        <w:rPr>
          <w:rFonts w:ascii="Times New Roman"/>
          <w:b w:val="false"/>
          <w:i w:val="false"/>
          <w:color w:val="000000"/>
          <w:sz w:val="28"/>
        </w:rPr>
        <w:t>
      7. Расходы перевозчика, оператора вагонов (контейнеров), оператора локомотивной тяги в пассажирском движении и оператора локомотивной тяги на выплату ставки вознаграждения, установленного договором займа/финансового лизинга, субсидируются в пределах суммы, предусмотренной республиканским бюджетом на соответствующий год.</w:t>
      </w:r>
    </w:p>
    <w:bookmarkEnd w:id="31"/>
    <w:bookmarkStart w:name="z45" w:id="32"/>
    <w:p>
      <w:pPr>
        <w:spacing w:after="0"/>
        <w:ind w:left="0"/>
        <w:jc w:val="both"/>
      </w:pPr>
      <w:r>
        <w:rPr>
          <w:rFonts w:ascii="Times New Roman"/>
          <w:b w:val="false"/>
          <w:i w:val="false"/>
          <w:color w:val="000000"/>
          <w:sz w:val="28"/>
        </w:rPr>
        <w:t>
      8. Субсидирование ставки осуществляется в соответствии с заключенным между уполномоченным органом, перевозчиком, оператором вагонов (контейнеров), оператором локомотивной тяги в пассажирском движении или оператором локомотивной тяги и финансовым институтом договора на субсидирование ставки вознаграждения при кредитовании и финансовом лизинге на приобретение вагонов и локомотивов (далее – договор субсидирования).</w:t>
      </w:r>
    </w:p>
    <w:bookmarkEnd w:id="32"/>
    <w:bookmarkStart w:name="z46" w:id="33"/>
    <w:p>
      <w:pPr>
        <w:spacing w:after="0"/>
        <w:ind w:left="0"/>
        <w:jc w:val="both"/>
      </w:pPr>
      <w:r>
        <w:rPr>
          <w:rFonts w:ascii="Times New Roman"/>
          <w:b w:val="false"/>
          <w:i w:val="false"/>
          <w:color w:val="000000"/>
          <w:sz w:val="28"/>
        </w:rPr>
        <w:t xml:space="preserve">
      9. Договор субсидирования заключается на основе типового договора,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22 июня 2016 года № 517 (зарегистрирован в Реестре государственной регистрации нормативных правовых актов за № 13975) на срок, не превышающий срока договора займа/финансового лизинга, но не более двадцати лет. Уполномоченный орган обеспечивает ежегодное планирование расходов республиканского бюджета на субсидирование ставки до окончания срока действия договора субсидирования.</w:t>
      </w:r>
    </w:p>
    <w:bookmarkEnd w:id="33"/>
    <w:bookmarkStart w:name="z47" w:id="34"/>
    <w:p>
      <w:pPr>
        <w:spacing w:after="0"/>
        <w:ind w:left="0"/>
        <w:jc w:val="both"/>
      </w:pPr>
      <w:r>
        <w:rPr>
          <w:rFonts w:ascii="Times New Roman"/>
          <w:b w:val="false"/>
          <w:i w:val="false"/>
          <w:color w:val="000000"/>
          <w:sz w:val="28"/>
        </w:rPr>
        <w:t>
      10. Субсидированию подлежит часть ставки вознаграждения по договорам займа/финансового лизинга, превышающая 0,1 % годовых для перевозчиков, 5 % годовых для оператора вагонов (контейнеров), оператора локомотивной тяги в пассажирском движении и оператора локомотивной тяги, но размером не более 10 %, а оставшаяся часть оплачивается перевозчиком, оператором вагонов (контейнеров), оператором в пассажирском движении или оператором локомотивной тяги.</w:t>
      </w:r>
    </w:p>
    <w:bookmarkEnd w:id="34"/>
    <w:bookmarkStart w:name="z48" w:id="35"/>
    <w:p>
      <w:pPr>
        <w:spacing w:after="0"/>
        <w:ind w:left="0"/>
        <w:jc w:val="both"/>
      </w:pPr>
      <w:r>
        <w:rPr>
          <w:rFonts w:ascii="Times New Roman"/>
          <w:b w:val="false"/>
          <w:i w:val="false"/>
          <w:color w:val="000000"/>
          <w:sz w:val="28"/>
        </w:rPr>
        <w:t>
      11. В случае если договор займа/финансового лизинга заключен и кредитные средства выданы финансовым институтом в иностранной валюте, субсидий выплачиваются в тенге, по курсу Национального Банка Республики Казахстан, действующей на дату перечисления сумм субсидий в соответствии с размером ставки вознаграждения, подлежащая субсидированию за счет бюджетных средств.</w:t>
      </w:r>
    </w:p>
    <w:bookmarkEnd w:id="35"/>
    <w:bookmarkStart w:name="z49" w:id="36"/>
    <w:p>
      <w:pPr>
        <w:spacing w:after="0"/>
        <w:ind w:left="0"/>
        <w:jc w:val="left"/>
      </w:pPr>
      <w:r>
        <w:rPr>
          <w:rFonts w:ascii="Times New Roman"/>
          <w:b/>
          <w:i w:val="false"/>
          <w:color w:val="000000"/>
        </w:rPr>
        <w:t xml:space="preserve"> Параграф 2. Условия субсидирования ставки</w:t>
      </w:r>
    </w:p>
    <w:bookmarkEnd w:id="36"/>
    <w:bookmarkStart w:name="z50" w:id="37"/>
    <w:p>
      <w:pPr>
        <w:spacing w:after="0"/>
        <w:ind w:left="0"/>
        <w:jc w:val="both"/>
      </w:pPr>
      <w:r>
        <w:rPr>
          <w:rFonts w:ascii="Times New Roman"/>
          <w:b w:val="false"/>
          <w:i w:val="false"/>
          <w:color w:val="000000"/>
          <w:sz w:val="28"/>
        </w:rPr>
        <w:t>
      12. Субсидирование ставки производится при условии своевременного и полного исполнения перевозчиком, оператором вагонов (контейнеров), оператором локомотивной тяги в пассажирском движении или оператором локомотивной тяги своих обязательств в соответствии договором займа/финансового лизинга и осуществление выплаты финансовому институту согласно графику, предусмотренному договором займа/финансового лизинга с учетом субсидирования ставки.</w:t>
      </w:r>
    </w:p>
    <w:bookmarkEnd w:id="37"/>
    <w:bookmarkStart w:name="z51" w:id="38"/>
    <w:p>
      <w:pPr>
        <w:spacing w:after="0"/>
        <w:ind w:left="0"/>
        <w:jc w:val="both"/>
      </w:pPr>
      <w:r>
        <w:rPr>
          <w:rFonts w:ascii="Times New Roman"/>
          <w:b w:val="false"/>
          <w:i w:val="false"/>
          <w:color w:val="000000"/>
          <w:sz w:val="28"/>
        </w:rPr>
        <w:t>
      13. Субсидии не предоставляются на уплату процентов, начисленных и уплаченных по просроченной задолженности финансовым институтом, единовременных комиссии установленных финансовым институтом.</w:t>
      </w:r>
    </w:p>
    <w:bookmarkEnd w:id="38"/>
    <w:bookmarkStart w:name="z52" w:id="39"/>
    <w:p>
      <w:pPr>
        <w:spacing w:after="0"/>
        <w:ind w:left="0"/>
        <w:jc w:val="both"/>
      </w:pPr>
      <w:r>
        <w:rPr>
          <w:rFonts w:ascii="Times New Roman"/>
          <w:b w:val="false"/>
          <w:i w:val="false"/>
          <w:color w:val="000000"/>
          <w:sz w:val="28"/>
        </w:rPr>
        <w:t>
      14. Для получения средств из республиканского бюджета на субсидирование ставки перевозчик, оператор вагонов (контейнеров), оператор локомотивной тяги в пассажирском движении и оператор локомотивной тяги соответствует следующим требованиям:</w:t>
      </w:r>
    </w:p>
    <w:bookmarkEnd w:id="39"/>
    <w:bookmarkStart w:name="z53" w:id="40"/>
    <w:p>
      <w:pPr>
        <w:spacing w:after="0"/>
        <w:ind w:left="0"/>
        <w:jc w:val="both"/>
      </w:pPr>
      <w:r>
        <w:rPr>
          <w:rFonts w:ascii="Times New Roman"/>
          <w:b w:val="false"/>
          <w:i w:val="false"/>
          <w:color w:val="000000"/>
          <w:sz w:val="28"/>
        </w:rPr>
        <w:t>
      1) является индивидуальным предпринимателем или юридическим лицом, осуществляющим предпринимательскую деятельность на территории Республики Казахстан;</w:t>
      </w:r>
    </w:p>
    <w:bookmarkEnd w:id="40"/>
    <w:bookmarkStart w:name="z54" w:id="41"/>
    <w:p>
      <w:pPr>
        <w:spacing w:after="0"/>
        <w:ind w:left="0"/>
        <w:jc w:val="both"/>
      </w:pPr>
      <w:r>
        <w:rPr>
          <w:rFonts w:ascii="Times New Roman"/>
          <w:b w:val="false"/>
          <w:i w:val="false"/>
          <w:color w:val="000000"/>
          <w:sz w:val="28"/>
        </w:rPr>
        <w:t>
      2) не имеет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p>
    <w:bookmarkEnd w:id="41"/>
    <w:bookmarkStart w:name="z55" w:id="42"/>
    <w:p>
      <w:pPr>
        <w:spacing w:after="0"/>
        <w:ind w:left="0"/>
        <w:jc w:val="both"/>
      </w:pPr>
      <w:r>
        <w:rPr>
          <w:rFonts w:ascii="Times New Roman"/>
          <w:b w:val="false"/>
          <w:i w:val="false"/>
          <w:color w:val="000000"/>
          <w:sz w:val="28"/>
        </w:rPr>
        <w:t>
      3) имеет предварительное положительное заключение, выданное за последние 6 месяцев финансовым институтом о возможности заключения договора займа/финансового лизинга с учетом размера ставки вознаграждения, указанного в пункте 10 настоящих Правил или заключенный договор займа/финансового лизинга с финансовым институтом.</w:t>
      </w:r>
    </w:p>
    <w:bookmarkEnd w:id="42"/>
    <w:bookmarkStart w:name="z56" w:id="43"/>
    <w:p>
      <w:pPr>
        <w:spacing w:after="0"/>
        <w:ind w:left="0"/>
        <w:jc w:val="both"/>
      </w:pPr>
      <w:r>
        <w:rPr>
          <w:rFonts w:ascii="Times New Roman"/>
          <w:b w:val="false"/>
          <w:i w:val="false"/>
          <w:color w:val="000000"/>
          <w:sz w:val="28"/>
        </w:rPr>
        <w:t>
      15. Для получения средств из республиканского бюджета на субсидирование ставки перевозчик, оператор вагонов (контейнеров), оператор локомотивной тяги в пассажирском движении или оператор локомотивной тяги с учетом сроков, предусмотренных пунктом 19 настоящих Правил, представляет в уполномоченный орган: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предварительное положительное заключение финансового института о возможности заключения договора займа/финансового лизинга с перевозчиком, оператором вагонов (контейнеров), оператором локомотивной тяги в пассажирском движении или оператором локомотивной тяги по форме, согласно приложению 2 к настоящим Правилам (далее – предварительное заключение), за подписью первого руководителя или лица имеющего право подписи (с приложением соответствующего документа, подтверждающего данное право), скрепленная печатью либо засвидетельственную финансовым институтом копию договора займа/финансового лизинга, с указанием графика платежей;</w:t>
      </w:r>
    </w:p>
    <w:bookmarkStart w:name="z58" w:id="44"/>
    <w:p>
      <w:pPr>
        <w:spacing w:after="0"/>
        <w:ind w:left="0"/>
        <w:jc w:val="both"/>
      </w:pPr>
      <w:r>
        <w:rPr>
          <w:rFonts w:ascii="Times New Roman"/>
          <w:b w:val="false"/>
          <w:i w:val="false"/>
          <w:color w:val="000000"/>
          <w:sz w:val="28"/>
        </w:rPr>
        <w:t>
      2)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месяц, предшествующих дате предоставления документов в уполномоченный орган за исключением случаев, когда срок уплаты отсрочен в соответствии с законодательством Республики Казахстан;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заявку на субсидирование за счет бюджетных средств ставки вознаграждения при кредитовании и финансовом лизинге на приобретение вагонов или локомотивов по форме, согласно приложению 1 к настоящим Правилам (далее – заявка);</w:t>
      </w:r>
    </w:p>
    <w:bookmarkStart w:name="z60" w:id="45"/>
    <w:p>
      <w:pPr>
        <w:spacing w:after="0"/>
        <w:ind w:left="0"/>
        <w:jc w:val="both"/>
      </w:pPr>
      <w:r>
        <w:rPr>
          <w:rFonts w:ascii="Times New Roman"/>
          <w:b w:val="false"/>
          <w:i w:val="false"/>
          <w:color w:val="000000"/>
          <w:sz w:val="28"/>
        </w:rPr>
        <w:t>
      4) нотариально засвидетельственную копию или полученный с веб-портала "электронного правительства" документ, подтверждающие государственную регистрацию или перерегистрацию юридического лица или индивидуального предпринимателя.</w:t>
      </w:r>
    </w:p>
    <w:bookmarkEnd w:id="45"/>
    <w:bookmarkStart w:name="z61" w:id="46"/>
    <w:p>
      <w:pPr>
        <w:spacing w:after="0"/>
        <w:ind w:left="0"/>
        <w:jc w:val="both"/>
      </w:pPr>
      <w:r>
        <w:rPr>
          <w:rFonts w:ascii="Times New Roman"/>
          <w:b w:val="false"/>
          <w:i w:val="false"/>
          <w:color w:val="000000"/>
          <w:sz w:val="28"/>
        </w:rPr>
        <w:t>
      16. Все прилагаемые документы в соответствии с пунктом 15 настоящих Правил прошиваются в один пакет, страницы пронумеровываются, на обороте последней страницы концы нити заклеены листом бумаги со словами "Прошито и пронумеровано ____ листов. Дата "___" ___________ 20__ год", подписано должностным лицом и скреплена печатью перевозчика, оператора вагонов (контейнеров), оператора локомотивной тяги в пассажирском движении или оператора локомотивной тяги. Наличие в конверте не прошитых, отдельных документов не допускается, такие документы не рассматриваются и возвращаются перевозчику, оператору вагонов (контейнеров), оператору локомотивной тяги в пассажирском движении или оператору локомотивной тяги.</w:t>
      </w:r>
    </w:p>
    <w:bookmarkEnd w:id="46"/>
    <w:bookmarkStart w:name="z62" w:id="47"/>
    <w:p>
      <w:pPr>
        <w:spacing w:after="0"/>
        <w:ind w:left="0"/>
        <w:jc w:val="both"/>
      </w:pPr>
      <w:r>
        <w:rPr>
          <w:rFonts w:ascii="Times New Roman"/>
          <w:b w:val="false"/>
          <w:i w:val="false"/>
          <w:color w:val="000000"/>
          <w:sz w:val="28"/>
        </w:rPr>
        <w:t>
      17. Для рассмотрения представленных документов, указанных в пункте 15 настоящих Правил, формируется комиссия по рассмотрению заявок (далее – комиссия). Состав комиссии утверждается актом первого руководителя уполномоченного органа либо в случае его отсутствия, лица, его замещающего, при этом общее количество членов комиссии составляет нечетное число и составляет менее пяти человек. Комиссию возглавляет председатель комиссии, а при его отсутствии заместитель председателя. Секретарь комиссии не является членом комиссии и не имеет права голоса при принятии комиссией решений.</w:t>
      </w:r>
    </w:p>
    <w:bookmarkEnd w:id="47"/>
    <w:bookmarkStart w:name="z63" w:id="48"/>
    <w:p>
      <w:pPr>
        <w:spacing w:after="0"/>
        <w:ind w:left="0"/>
        <w:jc w:val="both"/>
      </w:pPr>
      <w:r>
        <w:rPr>
          <w:rFonts w:ascii="Times New Roman"/>
          <w:b w:val="false"/>
          <w:i w:val="false"/>
          <w:color w:val="000000"/>
          <w:sz w:val="28"/>
        </w:rPr>
        <w:t>
      При этом, состав комиссии в течении трех рабочих дней после утверждения размещается на интернет-ресурсе уполномоченного органа.</w:t>
      </w:r>
    </w:p>
    <w:bookmarkEnd w:id="48"/>
    <w:bookmarkStart w:name="z64" w:id="49"/>
    <w:p>
      <w:pPr>
        <w:spacing w:after="0"/>
        <w:ind w:left="0"/>
        <w:jc w:val="both"/>
      </w:pPr>
      <w:r>
        <w:rPr>
          <w:rFonts w:ascii="Times New Roman"/>
          <w:b w:val="false"/>
          <w:i w:val="false"/>
          <w:color w:val="000000"/>
          <w:sz w:val="28"/>
        </w:rPr>
        <w:t>
      18.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49"/>
    <w:bookmarkStart w:name="z65" w:id="50"/>
    <w:p>
      <w:pPr>
        <w:spacing w:after="0"/>
        <w:ind w:left="0"/>
        <w:jc w:val="both"/>
      </w:pPr>
      <w:r>
        <w:rPr>
          <w:rFonts w:ascii="Times New Roman"/>
          <w:b w:val="false"/>
          <w:i w:val="false"/>
          <w:color w:val="000000"/>
          <w:sz w:val="28"/>
        </w:rPr>
        <w:t>
      19. Прием документов, указанных в пункте 15 настоящих Правил, осуществляется ежегодно со дня опубликования уполномоченным органом на своем интернет-ресурсе объявления о начале приема документов секретарем комиссии путем занесения в журнал регистрации (прошитый, пронумерованный, запарафированный секретарем комиссии и скрепленный печатью) и завершается 30 ноября каждого года.</w:t>
      </w:r>
    </w:p>
    <w:bookmarkEnd w:id="50"/>
    <w:bookmarkStart w:name="z66" w:id="51"/>
    <w:p>
      <w:pPr>
        <w:spacing w:after="0"/>
        <w:ind w:left="0"/>
        <w:jc w:val="both"/>
      </w:pPr>
      <w:r>
        <w:rPr>
          <w:rFonts w:ascii="Times New Roman"/>
          <w:b w:val="false"/>
          <w:i w:val="false"/>
          <w:color w:val="000000"/>
          <w:sz w:val="28"/>
        </w:rPr>
        <w:t>
      20. Комиссия рассматривает представленные перевозчиком, оператором вагонов (контейнеров), оператором локомотивной тяги в пассажирском движении или оператором локомотивной тяги документы и проверяет их на соответствие следующим критериям:</w:t>
      </w:r>
    </w:p>
    <w:bookmarkEnd w:id="51"/>
    <w:bookmarkStart w:name="z67" w:id="52"/>
    <w:p>
      <w:pPr>
        <w:spacing w:after="0"/>
        <w:ind w:left="0"/>
        <w:jc w:val="both"/>
      </w:pPr>
      <w:r>
        <w:rPr>
          <w:rFonts w:ascii="Times New Roman"/>
          <w:b w:val="false"/>
          <w:i w:val="false"/>
          <w:color w:val="000000"/>
          <w:sz w:val="28"/>
        </w:rPr>
        <w:t>
      1) соответствие цели получаемых финансовых средств от финансового института пункту 5 настоящих Правил;</w:t>
      </w:r>
    </w:p>
    <w:bookmarkEnd w:id="52"/>
    <w:bookmarkStart w:name="z68" w:id="53"/>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отчислениям в единый накопительный пенсионный фонд, за исключением случаев, когда срок уплаты отсрочен в соответствии с законодательством Республики Казахстан;</w:t>
      </w:r>
    </w:p>
    <w:bookmarkEnd w:id="53"/>
    <w:bookmarkStart w:name="z69" w:id="54"/>
    <w:p>
      <w:pPr>
        <w:spacing w:after="0"/>
        <w:ind w:left="0"/>
        <w:jc w:val="both"/>
      </w:pPr>
      <w:r>
        <w:rPr>
          <w:rFonts w:ascii="Times New Roman"/>
          <w:b w:val="false"/>
          <w:i w:val="false"/>
          <w:color w:val="000000"/>
          <w:sz w:val="28"/>
        </w:rPr>
        <w:t>
      3) достоверность представленных документов и их соответствие пункту 15 настоящих Правил.</w:t>
      </w:r>
    </w:p>
    <w:bookmarkEnd w:id="54"/>
    <w:bookmarkStart w:name="z70" w:id="55"/>
    <w:p>
      <w:pPr>
        <w:spacing w:after="0"/>
        <w:ind w:left="0"/>
        <w:jc w:val="both"/>
      </w:pPr>
      <w:r>
        <w:rPr>
          <w:rFonts w:ascii="Times New Roman"/>
          <w:b w:val="false"/>
          <w:i w:val="false"/>
          <w:color w:val="000000"/>
          <w:sz w:val="28"/>
        </w:rPr>
        <w:t>
      21. Комиссия принимает и рассматривает представленные перевозчиком, оператором вагонов (контейнеров), оператором локомотивной тяги в пассажирском движении или оператором локомотивной тяги документы в течение 5 рабочих дней со дня внесения заявки перевозчиком.</w:t>
      </w:r>
    </w:p>
    <w:bookmarkEnd w:id="55"/>
    <w:bookmarkStart w:name="z71" w:id="56"/>
    <w:p>
      <w:pPr>
        <w:spacing w:after="0"/>
        <w:ind w:left="0"/>
        <w:jc w:val="both"/>
      </w:pPr>
      <w:r>
        <w:rPr>
          <w:rFonts w:ascii="Times New Roman"/>
          <w:b w:val="false"/>
          <w:i w:val="false"/>
          <w:color w:val="000000"/>
          <w:sz w:val="28"/>
        </w:rPr>
        <w:t>
      22. Комиссия при рассмотрении представленных документов принимает решение о заключении или об отказе в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по следующей приоритетности:</w:t>
      </w:r>
    </w:p>
    <w:bookmarkEnd w:id="56"/>
    <w:bookmarkStart w:name="z72" w:id="57"/>
    <w:p>
      <w:pPr>
        <w:spacing w:after="0"/>
        <w:ind w:left="0"/>
        <w:jc w:val="both"/>
      </w:pPr>
      <w:r>
        <w:rPr>
          <w:rFonts w:ascii="Times New Roman"/>
          <w:b w:val="false"/>
          <w:i w:val="false"/>
          <w:color w:val="000000"/>
          <w:sz w:val="28"/>
        </w:rPr>
        <w:t>
      1) согласно предварительному заключению заявлено на субсидирование наименьший размер ставки вознаграждения;</w:t>
      </w:r>
    </w:p>
    <w:bookmarkEnd w:id="57"/>
    <w:bookmarkStart w:name="z73" w:id="58"/>
    <w:p>
      <w:pPr>
        <w:spacing w:after="0"/>
        <w:ind w:left="0"/>
        <w:jc w:val="both"/>
      </w:pPr>
      <w:r>
        <w:rPr>
          <w:rFonts w:ascii="Times New Roman"/>
          <w:b w:val="false"/>
          <w:i w:val="false"/>
          <w:color w:val="000000"/>
          <w:sz w:val="28"/>
        </w:rPr>
        <w:t>
      2) согласно предварительному заключению или договору займа/финансового лизинга перевозчиком, оператором вагонов (контейнеров), оператором локомотивной тяги в пассажирском движении или оператором локомотивной тяги планируется приобретение наибольшего количества вагонов или локомотивов;</w:t>
      </w:r>
    </w:p>
    <w:bookmarkEnd w:id="58"/>
    <w:bookmarkStart w:name="z74" w:id="59"/>
    <w:p>
      <w:pPr>
        <w:spacing w:after="0"/>
        <w:ind w:left="0"/>
        <w:jc w:val="both"/>
      </w:pPr>
      <w:r>
        <w:rPr>
          <w:rFonts w:ascii="Times New Roman"/>
          <w:b w:val="false"/>
          <w:i w:val="false"/>
          <w:color w:val="000000"/>
          <w:sz w:val="28"/>
        </w:rPr>
        <w:t>
      3) в зависимости от даты поступления документов на рассмотрение в уполномоченный орган.</w:t>
      </w:r>
    </w:p>
    <w:bookmarkEnd w:id="59"/>
    <w:bookmarkStart w:name="z75" w:id="60"/>
    <w:p>
      <w:pPr>
        <w:spacing w:after="0"/>
        <w:ind w:left="0"/>
        <w:jc w:val="both"/>
      </w:pPr>
      <w:r>
        <w:rPr>
          <w:rFonts w:ascii="Times New Roman"/>
          <w:b w:val="false"/>
          <w:i w:val="false"/>
          <w:color w:val="000000"/>
          <w:sz w:val="28"/>
        </w:rPr>
        <w:t>
      23. Комиссия по итогам рассмотрения в срок не более 5 рабочих дней со дня внесения заявки перевозчиком принимает решение о заключении или об отказе в заключение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Решение оформляется протоколом заседания комиссии и подписывается всеми ее членами и секретарем комиссии.</w:t>
      </w:r>
    </w:p>
    <w:bookmarkEnd w:id="60"/>
    <w:bookmarkStart w:name="z76" w:id="61"/>
    <w:p>
      <w:pPr>
        <w:spacing w:after="0"/>
        <w:ind w:left="0"/>
        <w:jc w:val="both"/>
      </w:pPr>
      <w:r>
        <w:rPr>
          <w:rFonts w:ascii="Times New Roman"/>
          <w:b w:val="false"/>
          <w:i w:val="false"/>
          <w:color w:val="000000"/>
          <w:sz w:val="28"/>
        </w:rPr>
        <w:t>
      24. Основанием для отказа в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являются:</w:t>
      </w:r>
    </w:p>
    <w:bookmarkEnd w:id="61"/>
    <w:bookmarkStart w:name="z77" w:id="62"/>
    <w:p>
      <w:pPr>
        <w:spacing w:after="0"/>
        <w:ind w:left="0"/>
        <w:jc w:val="both"/>
      </w:pPr>
      <w:r>
        <w:rPr>
          <w:rFonts w:ascii="Times New Roman"/>
          <w:b w:val="false"/>
          <w:i w:val="false"/>
          <w:color w:val="000000"/>
          <w:sz w:val="28"/>
        </w:rPr>
        <w:t>
      1) отсутствие бюджетных средств по программе субсидирования ставок вознаграждения при кредитовании и финансовом лизинге на приобретение вагонов и локомотивов;</w:t>
      </w:r>
    </w:p>
    <w:bookmarkEnd w:id="62"/>
    <w:bookmarkStart w:name="z78" w:id="63"/>
    <w:p>
      <w:pPr>
        <w:spacing w:after="0"/>
        <w:ind w:left="0"/>
        <w:jc w:val="both"/>
      </w:pPr>
      <w:r>
        <w:rPr>
          <w:rFonts w:ascii="Times New Roman"/>
          <w:b w:val="false"/>
          <w:i w:val="false"/>
          <w:color w:val="000000"/>
          <w:sz w:val="28"/>
        </w:rPr>
        <w:t>
      2) несоответствие приоритетности, предусмотренной пунктом 22 настоящих Правил;</w:t>
      </w:r>
    </w:p>
    <w:bookmarkEnd w:id="63"/>
    <w:bookmarkStart w:name="z79" w:id="64"/>
    <w:p>
      <w:pPr>
        <w:spacing w:after="0"/>
        <w:ind w:left="0"/>
        <w:jc w:val="both"/>
      </w:pPr>
      <w:r>
        <w:rPr>
          <w:rFonts w:ascii="Times New Roman"/>
          <w:b w:val="false"/>
          <w:i w:val="false"/>
          <w:color w:val="000000"/>
          <w:sz w:val="28"/>
        </w:rPr>
        <w:t>
      3) в отношении перевозчика, оператора вагонов (контейнеров), оператора локомотивной тяги в пассажирском движении или оператора локомотивной тяги имеется вступившее в законную силу решение (приговор) суда о запрещении деятельности в сфере железнодорожного транспорта.</w:t>
      </w:r>
    </w:p>
    <w:bookmarkEnd w:id="64"/>
    <w:bookmarkStart w:name="z80" w:id="65"/>
    <w:p>
      <w:pPr>
        <w:spacing w:after="0"/>
        <w:ind w:left="0"/>
        <w:jc w:val="both"/>
      </w:pPr>
      <w:r>
        <w:rPr>
          <w:rFonts w:ascii="Times New Roman"/>
          <w:b w:val="false"/>
          <w:i w:val="false"/>
          <w:color w:val="000000"/>
          <w:sz w:val="28"/>
        </w:rPr>
        <w:t>
      25.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Решение комиссии признается легитимным при присутствии на процедуре голосования не менее двух третьей от общего количества членов комиссии. Каждый член комиссии может письменно изложить свое особое мнение, которое прилагается к протоколу.</w:t>
      </w:r>
    </w:p>
    <w:bookmarkEnd w:id="65"/>
    <w:bookmarkStart w:name="z81" w:id="66"/>
    <w:p>
      <w:pPr>
        <w:spacing w:after="0"/>
        <w:ind w:left="0"/>
        <w:jc w:val="both"/>
      </w:pPr>
      <w:r>
        <w:rPr>
          <w:rFonts w:ascii="Times New Roman"/>
          <w:b w:val="false"/>
          <w:i w:val="false"/>
          <w:color w:val="000000"/>
          <w:sz w:val="28"/>
        </w:rPr>
        <w:t>
      26. Уполномоченный орган не позднее пяти рабочих дней, следующих за днем подписания протокола заседания комиссии:</w:t>
      </w:r>
    </w:p>
    <w:bookmarkEnd w:id="66"/>
    <w:bookmarkStart w:name="z82" w:id="67"/>
    <w:p>
      <w:pPr>
        <w:spacing w:after="0"/>
        <w:ind w:left="0"/>
        <w:jc w:val="both"/>
      </w:pPr>
      <w:r>
        <w:rPr>
          <w:rFonts w:ascii="Times New Roman"/>
          <w:b w:val="false"/>
          <w:i w:val="false"/>
          <w:color w:val="000000"/>
          <w:sz w:val="28"/>
        </w:rPr>
        <w:t>
      1) направляет копию протокола заседания комиссии перевозчику, оператору вагонов (контейнеров), оператору локомотивной тяги в пассажирском движении или оператору локомотивной тяги подавшему документы на субсидирование ставки, финансовому институту, предоставившему предварительное заключение или выступающему второй стороной договора займа/финансового лизинга;</w:t>
      </w:r>
    </w:p>
    <w:bookmarkEnd w:id="67"/>
    <w:bookmarkStart w:name="z83" w:id="68"/>
    <w:p>
      <w:pPr>
        <w:spacing w:after="0"/>
        <w:ind w:left="0"/>
        <w:jc w:val="both"/>
      </w:pPr>
      <w:r>
        <w:rPr>
          <w:rFonts w:ascii="Times New Roman"/>
          <w:b w:val="false"/>
          <w:i w:val="false"/>
          <w:color w:val="000000"/>
          <w:sz w:val="28"/>
        </w:rPr>
        <w:t>
      2) опубликовывает на своем интернет-ресурсе текст подписанного протокола заседания комиссии. Сведения, содержащиеся в протоколе заседания комиссии и размещенные на интернет-ресурсе, является доступными для ознакомления всем заинтересованным лицам без взимания платы.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В случае положительного решения комиссией о заключении договора субсидирования с перевозчиком, оператором вагонов (контейнеров), оператором локомотивной тяги в пассажирском движении или оператором локомотивной тяги, уполномоченный орган не позднее 7 рабочих дней, следующих за днем подписания протокола заседания комиссии направляет финансовому институту (предоставившему предварительное заключение) и перевозчику, оператору вагонов (контейнеров), оператору локомотивной тяги в пассажирском движении или оператору локомотивной тяги заключение уполномоченного органа о готовности заключения договора субсидирования по заявке перевозчика, оператора вагонов (контейнеров), оператора локомотивной тяги в пассажирском движении или оператора локомотивной тяги по форме, согласно приложению 3 к настоящим Правилам с указанием размера и объема субсидирования ставки.</w:t>
      </w:r>
    </w:p>
    <w:bookmarkStart w:name="z85" w:id="69"/>
    <w:p>
      <w:pPr>
        <w:spacing w:after="0"/>
        <w:ind w:left="0"/>
        <w:jc w:val="both"/>
      </w:pPr>
      <w:r>
        <w:rPr>
          <w:rFonts w:ascii="Times New Roman"/>
          <w:b w:val="false"/>
          <w:i w:val="false"/>
          <w:color w:val="000000"/>
          <w:sz w:val="28"/>
        </w:rPr>
        <w:t>
      28. В случае отклонения комиссией заявки перевозчика, оператора вагонов (контейнеров), оператора локомотивной тяги в пассажирском движении или оператора локомотивной тяги в протоколе заседания комиссии указываются причины такого отклонения. Основанием отклонения заявки является:</w:t>
      </w:r>
    </w:p>
    <w:bookmarkEnd w:id="69"/>
    <w:bookmarkStart w:name="z86" w:id="70"/>
    <w:p>
      <w:pPr>
        <w:spacing w:after="0"/>
        <w:ind w:left="0"/>
        <w:jc w:val="both"/>
      </w:pPr>
      <w:r>
        <w:rPr>
          <w:rFonts w:ascii="Times New Roman"/>
          <w:b w:val="false"/>
          <w:i w:val="false"/>
          <w:color w:val="000000"/>
          <w:sz w:val="28"/>
        </w:rPr>
        <w:t>
      1) предоставления неполного пакета документов, предусмотренных пунктом 15 настоящих Правил;</w:t>
      </w:r>
    </w:p>
    <w:bookmarkEnd w:id="70"/>
    <w:bookmarkStart w:name="z87" w:id="71"/>
    <w:p>
      <w:pPr>
        <w:spacing w:after="0"/>
        <w:ind w:left="0"/>
        <w:jc w:val="both"/>
      </w:pPr>
      <w:r>
        <w:rPr>
          <w:rFonts w:ascii="Times New Roman"/>
          <w:b w:val="false"/>
          <w:i w:val="false"/>
          <w:color w:val="000000"/>
          <w:sz w:val="28"/>
        </w:rPr>
        <w:t>
      2) несоответствия перевозчика, оператора вагонов (контейнеров), оператора локомотивной тяги в пассажирском движении или оператора локомотивной тяги требованиям, указанным в пункте 14 настоящих Правил.</w:t>
      </w:r>
    </w:p>
    <w:bookmarkEnd w:id="71"/>
    <w:bookmarkStart w:name="z88" w:id="72"/>
    <w:p>
      <w:pPr>
        <w:spacing w:after="0"/>
        <w:ind w:left="0"/>
        <w:jc w:val="both"/>
      </w:pPr>
      <w:r>
        <w:rPr>
          <w:rFonts w:ascii="Times New Roman"/>
          <w:b w:val="false"/>
          <w:i w:val="false"/>
          <w:color w:val="000000"/>
          <w:sz w:val="28"/>
        </w:rPr>
        <w:t>
      29. Отклонение заявки не является основанием для отказа в повторном рассмотрении комиссией новой заявки перевозчика, оператора вагонов (контейнеров), оператора локомотивной тяги в пассажирском движении или оператора локомотивной тяги, представленного с устранением причин отклонения заявки в соответствии с настоящими Правилами.</w:t>
      </w:r>
    </w:p>
    <w:bookmarkEnd w:id="72"/>
    <w:bookmarkStart w:name="z89" w:id="73"/>
    <w:p>
      <w:pPr>
        <w:spacing w:after="0"/>
        <w:ind w:left="0"/>
        <w:jc w:val="both"/>
      </w:pPr>
      <w:r>
        <w:rPr>
          <w:rFonts w:ascii="Times New Roman"/>
          <w:b w:val="false"/>
          <w:i w:val="false"/>
          <w:color w:val="000000"/>
          <w:sz w:val="28"/>
        </w:rPr>
        <w:t>
      30. Для заключения договора субсидирования перевозчик, оператор вагонов (контейнеров), оператор локомотивной тяги в пассажирском движении или оператор локомотивной тяги в адрес уполномоченного органа предоставляет нотариально засвидетельственный договор займа/финансового лизинга с указанием графика платежей.</w:t>
      </w:r>
    </w:p>
    <w:bookmarkEnd w:id="73"/>
    <w:bookmarkStart w:name="z90" w:id="74"/>
    <w:p>
      <w:pPr>
        <w:spacing w:after="0"/>
        <w:ind w:left="0"/>
        <w:jc w:val="both"/>
      </w:pPr>
      <w:r>
        <w:rPr>
          <w:rFonts w:ascii="Times New Roman"/>
          <w:b w:val="false"/>
          <w:i w:val="false"/>
          <w:color w:val="000000"/>
          <w:sz w:val="28"/>
        </w:rPr>
        <w:t>
      В случае непредставления перевозчиком, оператором вагонов (контейнеров), оператором локомотивной тяги в пассажирском движении или оператором локомотивной тяги в адрес уполномоченного органа копии нотариально засвидетельственного договора займа/финансового лизинга в течении 90 рабочих дней с даты направления копии протокола заседания комиссии перевозчику, оператору вагонов (контейнеров), оператору локомотивной тяги в пассажирском движении или оператору локомотивной тяги, подавшему документы на субсидирование ставки, решение комиссии о заключении договора субсидирования аннулируется.</w:t>
      </w:r>
    </w:p>
    <w:bookmarkEnd w:id="74"/>
    <w:bookmarkStart w:name="z91" w:id="75"/>
    <w:p>
      <w:pPr>
        <w:spacing w:after="0"/>
        <w:ind w:left="0"/>
        <w:jc w:val="both"/>
      </w:pPr>
      <w:r>
        <w:rPr>
          <w:rFonts w:ascii="Times New Roman"/>
          <w:b w:val="false"/>
          <w:i w:val="false"/>
          <w:color w:val="000000"/>
          <w:sz w:val="28"/>
        </w:rPr>
        <w:t>
      31. В течение 7 рабочих дней после предоставления нотариально засвидетельственного договора займа/финансового лизинга с указанием графика платежей заключается договор субсидирования.</w:t>
      </w:r>
    </w:p>
    <w:bookmarkEnd w:id="75"/>
    <w:bookmarkStart w:name="z92" w:id="76"/>
    <w:p>
      <w:pPr>
        <w:spacing w:after="0"/>
        <w:ind w:left="0"/>
        <w:jc w:val="both"/>
      </w:pPr>
      <w:r>
        <w:rPr>
          <w:rFonts w:ascii="Times New Roman"/>
          <w:b w:val="false"/>
          <w:i w:val="false"/>
          <w:color w:val="000000"/>
          <w:sz w:val="28"/>
        </w:rPr>
        <w:t>
      32. Для заключения договора с международными финансовыми институтами, перевозчик, оператор вагонов (контейнеров), оператор локомотивной тяги в пассажирском движении или оператор локомотивной тяги в адрес уполномоченного органа предоставляет обосновывающие документы об отсутствий требуемой кредитной суммы у банков второго уровня, кредитных организациях и лизинговых компаниях, и сравнительный анализ по условиям кредита между банками второго уровня и лизинговой компании с международным финансовым институтом.</w:t>
      </w:r>
    </w:p>
    <w:bookmarkEnd w:id="76"/>
    <w:bookmarkStart w:name="z93" w:id="77"/>
    <w:p>
      <w:pPr>
        <w:spacing w:after="0"/>
        <w:ind w:left="0"/>
        <w:jc w:val="both"/>
      </w:pPr>
      <w:r>
        <w:rPr>
          <w:rFonts w:ascii="Times New Roman"/>
          <w:b w:val="false"/>
          <w:i w:val="false"/>
          <w:color w:val="000000"/>
          <w:sz w:val="28"/>
        </w:rPr>
        <w:t>
      33. В случае если перевозчик, оператор вагонов (контейнеров), оператор локомотивной тяги в пассажирском движении или оператор локомотивной тяги заключил договор займа/финансового лизинга с несколькими финансовыми институтами или же несколько договор займа/финансового лизинга в одном финансовом институте в течение финансового года, субсидии предоставляются по каждому заключенному договору займа/финансового лизинга в соответствии с пунктом 15 настоящих Правил.</w:t>
      </w:r>
    </w:p>
    <w:bookmarkEnd w:id="77"/>
    <w:bookmarkStart w:name="z94" w:id="78"/>
    <w:p>
      <w:pPr>
        <w:spacing w:after="0"/>
        <w:ind w:left="0"/>
        <w:jc w:val="left"/>
      </w:pPr>
      <w:r>
        <w:rPr>
          <w:rFonts w:ascii="Times New Roman"/>
          <w:b/>
          <w:i w:val="false"/>
          <w:color w:val="000000"/>
        </w:rPr>
        <w:t xml:space="preserve"> Параграф 3. Условия выплаты субсидий</w:t>
      </w:r>
    </w:p>
    <w:bookmarkEnd w:id="78"/>
    <w:bookmarkStart w:name="z95" w:id="79"/>
    <w:p>
      <w:pPr>
        <w:spacing w:after="0"/>
        <w:ind w:left="0"/>
        <w:jc w:val="both"/>
      </w:pPr>
      <w:r>
        <w:rPr>
          <w:rFonts w:ascii="Times New Roman"/>
          <w:b w:val="false"/>
          <w:i w:val="false"/>
          <w:color w:val="000000"/>
          <w:sz w:val="28"/>
        </w:rPr>
        <w:t>
      34. Выплата субсидий из республиканского бюджета производится в соответствии с индивидуальным планом финансирования по платежам (далее – План финансирования).</w:t>
      </w:r>
    </w:p>
    <w:bookmarkEnd w:id="79"/>
    <w:bookmarkStart w:name="z96" w:id="80"/>
    <w:p>
      <w:pPr>
        <w:spacing w:after="0"/>
        <w:ind w:left="0"/>
        <w:jc w:val="both"/>
      </w:pPr>
      <w:r>
        <w:rPr>
          <w:rFonts w:ascii="Times New Roman"/>
          <w:b w:val="false"/>
          <w:i w:val="false"/>
          <w:color w:val="000000"/>
          <w:sz w:val="28"/>
        </w:rPr>
        <w:t>
      План финансирования после подписания Договора субсидирования утверждается уполномоченным органом по согласованию с финансовым институтом и перевозчиком, оператором вагонов (контейнеров), оператором локомотивной тяги в пассажирском движении или оператором локомотивной тяги в течение 5 рабочих дней.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Перевозчик, оператор вагонов (контейнеров), оператор локомотивной тяги в пассажирском движении или оператор локомотивной тяги не позднее 10 числа месяца выплаты субсидий, указанного в плане финансирования предоставляет в адрес уполномоченного органа заявку на перечисление средств из республиканского бюджета на расчетный счет финансового института по форме, согласно приложению 4 к настоящим Правилам (далее – заявка на перечисление) с приложением отчета о фактическом начислении и погашении ставки вознаграждения при кредитовании или финансовом лизинге, представленного финансовым институтом по форме, согласно приложению 5 к настоящим Правилам.</w:t>
      </w:r>
    </w:p>
    <w:bookmarkStart w:name="z98" w:id="81"/>
    <w:p>
      <w:pPr>
        <w:spacing w:after="0"/>
        <w:ind w:left="0"/>
        <w:jc w:val="both"/>
      </w:pPr>
      <w:r>
        <w:rPr>
          <w:rFonts w:ascii="Times New Roman"/>
          <w:b w:val="false"/>
          <w:i w:val="false"/>
          <w:color w:val="000000"/>
          <w:sz w:val="28"/>
        </w:rPr>
        <w:t>
      36. Уполномоченный орган не позднее 7 рабочих дней, следующих за днем предоставления заявки, осуществляет перечисление суммы субсидий финансовому институту единовременным платежом за 12 месяцев в соответствии с заключенным договором субсидирования.</w:t>
      </w:r>
    </w:p>
    <w:bookmarkEnd w:id="81"/>
    <w:bookmarkStart w:name="z99" w:id="82"/>
    <w:p>
      <w:pPr>
        <w:spacing w:after="0"/>
        <w:ind w:left="0"/>
        <w:jc w:val="both"/>
      </w:pPr>
      <w:r>
        <w:rPr>
          <w:rFonts w:ascii="Times New Roman"/>
          <w:b w:val="false"/>
          <w:i w:val="false"/>
          <w:color w:val="000000"/>
          <w:sz w:val="28"/>
        </w:rPr>
        <w:t>
      37. Для осуществления перечисления суммы субсидий финансовому институту, уполномоченный орган формирует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по форме, согласно приложению 6 к настоящим Правилам.</w:t>
      </w:r>
    </w:p>
    <w:bookmarkEnd w:id="82"/>
    <w:bookmarkStart w:name="z100" w:id="83"/>
    <w:p>
      <w:pPr>
        <w:spacing w:after="0"/>
        <w:ind w:left="0"/>
        <w:jc w:val="both"/>
      </w:pPr>
      <w:r>
        <w:rPr>
          <w:rFonts w:ascii="Times New Roman"/>
          <w:b w:val="false"/>
          <w:i w:val="false"/>
          <w:color w:val="000000"/>
          <w:sz w:val="28"/>
        </w:rPr>
        <w:t>
      38. Для выплаты субсидий финансовому институту уполномоченный орган в территориальное подразделение казначейства представляет реестр счетов к оплате и счета к оплате в двух экземплярах.</w:t>
      </w:r>
    </w:p>
    <w:bookmarkEnd w:id="83"/>
    <w:bookmarkStart w:name="z101" w:id="84"/>
    <w:p>
      <w:pPr>
        <w:spacing w:after="0"/>
        <w:ind w:left="0"/>
        <w:jc w:val="both"/>
      </w:pPr>
      <w:r>
        <w:rPr>
          <w:rFonts w:ascii="Times New Roman"/>
          <w:b w:val="false"/>
          <w:i w:val="false"/>
          <w:color w:val="000000"/>
          <w:sz w:val="28"/>
        </w:rPr>
        <w:t>
      39. Перевозчики, операторы вагонов (контейнеров), оператор локомотивной тяги в пассажирском движении и операторы локомотивной тяги, получившие субсидий, представляют ежегодно до 1 декабря в уполномоченный орган информацию об использовании заемных средств и достигнутых результатах.</w:t>
      </w:r>
    </w:p>
    <w:bookmarkEnd w:id="84"/>
    <w:bookmarkStart w:name="z102" w:id="85"/>
    <w:p>
      <w:pPr>
        <w:spacing w:after="0"/>
        <w:ind w:left="0"/>
        <w:jc w:val="both"/>
      </w:pPr>
      <w:r>
        <w:rPr>
          <w:rFonts w:ascii="Times New Roman"/>
          <w:b w:val="false"/>
          <w:i w:val="false"/>
          <w:color w:val="000000"/>
          <w:sz w:val="28"/>
        </w:rPr>
        <w:t>
      40. Уполномоченный орган осуществляет мониторинг целевого использования заемных средств на основании документов, представляемых перевозчиками, операторами вагонов (контейнеров), оператором локомотивной тяги в пассажирском движении и операторами локомотивной тяги не реже одного раза в год.</w:t>
      </w:r>
    </w:p>
    <w:bookmarkEnd w:id="85"/>
    <w:bookmarkStart w:name="z103" w:id="86"/>
    <w:p>
      <w:pPr>
        <w:spacing w:after="0"/>
        <w:ind w:left="0"/>
        <w:jc w:val="both"/>
      </w:pPr>
      <w:r>
        <w:rPr>
          <w:rFonts w:ascii="Times New Roman"/>
          <w:b w:val="false"/>
          <w:i w:val="false"/>
          <w:color w:val="000000"/>
          <w:sz w:val="28"/>
        </w:rPr>
        <w:t>
      41. Уполномоченный орган на основании проведенного мониторинга расторгает договор субсидирования при:</w:t>
      </w:r>
    </w:p>
    <w:bookmarkEnd w:id="86"/>
    <w:bookmarkStart w:name="z104" w:id="87"/>
    <w:p>
      <w:pPr>
        <w:spacing w:after="0"/>
        <w:ind w:left="0"/>
        <w:jc w:val="both"/>
      </w:pPr>
      <w:r>
        <w:rPr>
          <w:rFonts w:ascii="Times New Roman"/>
          <w:b w:val="false"/>
          <w:i w:val="false"/>
          <w:color w:val="000000"/>
          <w:sz w:val="28"/>
        </w:rPr>
        <w:t>
      1) просроченной задолженности по договору займа/финансового лизинга в течение 120 календарных дней подряд;</w:t>
      </w:r>
    </w:p>
    <w:bookmarkEnd w:id="87"/>
    <w:bookmarkStart w:name="z105" w:id="88"/>
    <w:p>
      <w:pPr>
        <w:spacing w:after="0"/>
        <w:ind w:left="0"/>
        <w:jc w:val="both"/>
      </w:pPr>
      <w:r>
        <w:rPr>
          <w:rFonts w:ascii="Times New Roman"/>
          <w:b w:val="false"/>
          <w:i w:val="false"/>
          <w:color w:val="000000"/>
          <w:sz w:val="28"/>
        </w:rPr>
        <w:t>
      2) выявлении фактов нецелевого использования заемных средств перевозчиками, операторами вагонов (контейнеров), оператором локомотивной тяги в пассажирском движении и операторами локомотивной тяги.</w:t>
      </w:r>
    </w:p>
    <w:bookmarkEnd w:id="88"/>
    <w:bookmarkStart w:name="z106" w:id="89"/>
    <w:p>
      <w:pPr>
        <w:spacing w:after="0"/>
        <w:ind w:left="0"/>
        <w:jc w:val="left"/>
      </w:pPr>
      <w:r>
        <w:rPr>
          <w:rFonts w:ascii="Times New Roman"/>
          <w:b/>
          <w:i w:val="false"/>
          <w:color w:val="000000"/>
        </w:rPr>
        <w:t xml:space="preserve"> Глава 3. Заключительные положения</w:t>
      </w:r>
    </w:p>
    <w:bookmarkEnd w:id="89"/>
    <w:bookmarkStart w:name="z107" w:id="90"/>
    <w:p>
      <w:pPr>
        <w:spacing w:after="0"/>
        <w:ind w:left="0"/>
        <w:jc w:val="both"/>
      </w:pPr>
      <w:r>
        <w:rPr>
          <w:rFonts w:ascii="Times New Roman"/>
          <w:b w:val="false"/>
          <w:i w:val="false"/>
          <w:color w:val="000000"/>
          <w:sz w:val="28"/>
        </w:rPr>
        <w:t>
      42. В случае досрочного расторжения финансовым институтом договора займа/финансового лизинга с перевозчиком, оператором вагонов (контейнеров), оператором локомотивной тяги в пассажирском движении или оператором локомотивной тяги:</w:t>
      </w:r>
    </w:p>
    <w:bookmarkEnd w:id="90"/>
    <w:bookmarkStart w:name="z108" w:id="91"/>
    <w:p>
      <w:pPr>
        <w:spacing w:after="0"/>
        <w:ind w:left="0"/>
        <w:jc w:val="both"/>
      </w:pPr>
      <w:r>
        <w:rPr>
          <w:rFonts w:ascii="Times New Roman"/>
          <w:b w:val="false"/>
          <w:i w:val="false"/>
          <w:color w:val="000000"/>
          <w:sz w:val="28"/>
        </w:rPr>
        <w:t>
      1) финансовый институт уведомляет уполномоченный орган о расторжении договора займа/финансового лизинга в соответствии с обязательствами, установленными договором субсидирования;</w:t>
      </w:r>
    </w:p>
    <w:bookmarkEnd w:id="91"/>
    <w:bookmarkStart w:name="z109" w:id="92"/>
    <w:p>
      <w:pPr>
        <w:spacing w:after="0"/>
        <w:ind w:left="0"/>
        <w:jc w:val="both"/>
      </w:pPr>
      <w:r>
        <w:rPr>
          <w:rFonts w:ascii="Times New Roman"/>
          <w:b w:val="false"/>
          <w:i w:val="false"/>
          <w:color w:val="000000"/>
          <w:sz w:val="28"/>
        </w:rPr>
        <w:t>
      2) расторгается договор субсидирования в соответствии с законодательством Республики Казахстан;</w:t>
      </w:r>
    </w:p>
    <w:bookmarkEnd w:id="92"/>
    <w:bookmarkStart w:name="z110" w:id="93"/>
    <w:p>
      <w:pPr>
        <w:spacing w:after="0"/>
        <w:ind w:left="0"/>
        <w:jc w:val="both"/>
      </w:pPr>
      <w:r>
        <w:rPr>
          <w:rFonts w:ascii="Times New Roman"/>
          <w:b w:val="false"/>
          <w:i w:val="false"/>
          <w:color w:val="000000"/>
          <w:sz w:val="28"/>
        </w:rPr>
        <w:t>
      3) финансовый институт производит возврат выплаченных субсидий на счет уполномоченного органа в течение 10 календарных дней, начиная с даты расторжения договора займа/финансового лизинга.</w:t>
      </w:r>
    </w:p>
    <w:bookmarkEnd w:id="93"/>
    <w:bookmarkStart w:name="z111" w:id="94"/>
    <w:p>
      <w:pPr>
        <w:spacing w:after="0"/>
        <w:ind w:left="0"/>
        <w:jc w:val="both"/>
      </w:pPr>
      <w:r>
        <w:rPr>
          <w:rFonts w:ascii="Times New Roman"/>
          <w:b w:val="false"/>
          <w:i w:val="false"/>
          <w:color w:val="000000"/>
          <w:sz w:val="28"/>
        </w:rPr>
        <w:t>
      43. В случае досрочного расторжения договора субсидирования финансовый институт производит возврат сумм неиспользованных субсидий в доход республиканского бюджета в течение 10 банковских дней, начиная с даты расторжения договора субсидирования.</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95"/>
    <w:p>
      <w:pPr>
        <w:spacing w:after="0"/>
        <w:ind w:left="0"/>
        <w:jc w:val="left"/>
      </w:pPr>
      <w:r>
        <w:rPr>
          <w:rFonts w:ascii="Times New Roman"/>
          <w:b/>
          <w:i w:val="false"/>
          <w:color w:val="000000"/>
        </w:rPr>
        <w:t xml:space="preserve"> Заявка на субсидирование за счет бюджетных средств ставки вознаграждения при кредитовании и финансовом лизинге на приобретение вагонов и локомотивов</w:t>
      </w:r>
    </w:p>
    <w:bookmarkEnd w:id="95"/>
    <w:p>
      <w:pPr>
        <w:spacing w:after="0"/>
        <w:ind w:left="0"/>
        <w:jc w:val="both"/>
      </w:pPr>
      <w:bookmarkStart w:name="z115" w:id="96"/>
      <w:r>
        <w:rPr>
          <w:rFonts w:ascii="Times New Roman"/>
          <w:b w:val="false"/>
          <w:i w:val="false"/>
          <w:color w:val="000000"/>
          <w:sz w:val="28"/>
        </w:rPr>
        <w:t>
      Рассмотрев Правила субсидирования ставок вознаграждения при кредитовании и финансовом лизинге на приобретение вагонов и локомотивов,__________________________</w:t>
      </w:r>
    </w:p>
    <w:bookmarkEnd w:id="96"/>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 изъявляет желание принять участие в реализации бюджетной программы по субсидированию ставки вознаграждения при кредитовании и финансовом лизинге на приобретение вагонов или локомотивов. Сведения о перевозчике, операторе вагонов (контейнеров), операторе локомотивной тяги в пассажирском движении или операторе локомотивной тяги</w:t>
      </w:r>
    </w:p>
    <w:p>
      <w:pPr>
        <w:spacing w:after="0"/>
        <w:ind w:left="0"/>
        <w:jc w:val="both"/>
      </w:pPr>
      <w:r>
        <w:rPr>
          <w:rFonts w:ascii="Times New Roman"/>
          <w:b w:val="false"/>
          <w:i w:val="false"/>
          <w:color w:val="000000"/>
          <w:sz w:val="28"/>
        </w:rPr>
        <w:t xml:space="preserve">       1. Юридический адрес__________________________________________</w:t>
      </w:r>
    </w:p>
    <w:p>
      <w:pPr>
        <w:spacing w:after="0"/>
        <w:ind w:left="0"/>
        <w:jc w:val="both"/>
      </w:pPr>
      <w:r>
        <w:rPr>
          <w:rFonts w:ascii="Times New Roman"/>
          <w:b w:val="false"/>
          <w:i w:val="false"/>
          <w:color w:val="000000"/>
          <w:sz w:val="28"/>
        </w:rPr>
        <w:t xml:space="preserve">       2. Фактический адрес, телефоны, факс, электронный адрес 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3. Основные учредители с указанием доли в уставном капитале 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4. Фамилия, имя, отчество руководителя (при его наличии) __________</w:t>
      </w:r>
    </w:p>
    <w:p>
      <w:pPr>
        <w:spacing w:after="0"/>
        <w:ind w:left="0"/>
        <w:jc w:val="both"/>
      </w:pPr>
      <w:r>
        <w:rPr>
          <w:rFonts w:ascii="Times New Roman"/>
          <w:b w:val="false"/>
          <w:i w:val="false"/>
          <w:color w:val="000000"/>
          <w:sz w:val="28"/>
        </w:rPr>
        <w:t xml:space="preserve">       5. Основные виды деятельности _________________________________</w:t>
      </w:r>
    </w:p>
    <w:p>
      <w:pPr>
        <w:spacing w:after="0"/>
        <w:ind w:left="0"/>
        <w:jc w:val="both"/>
      </w:pPr>
      <w:r>
        <w:rPr>
          <w:rFonts w:ascii="Times New Roman"/>
          <w:b w:val="false"/>
          <w:i w:val="false"/>
          <w:color w:val="000000"/>
          <w:sz w:val="28"/>
        </w:rPr>
        <w:t xml:space="preserve">       6. Численность работающих ____________________________________</w:t>
      </w:r>
    </w:p>
    <w:p>
      <w:pPr>
        <w:spacing w:after="0"/>
        <w:ind w:left="0"/>
        <w:jc w:val="both"/>
      </w:pPr>
      <w:r>
        <w:rPr>
          <w:rFonts w:ascii="Times New Roman"/>
          <w:b w:val="false"/>
          <w:i w:val="false"/>
          <w:color w:val="000000"/>
          <w:sz w:val="28"/>
        </w:rPr>
        <w:t xml:space="preserve">       7. Наименование финансового института __________________________</w:t>
      </w:r>
    </w:p>
    <w:p>
      <w:pPr>
        <w:spacing w:after="0"/>
        <w:ind w:left="0"/>
        <w:jc w:val="both"/>
      </w:pPr>
      <w:r>
        <w:rPr>
          <w:rFonts w:ascii="Times New Roman"/>
          <w:b w:val="false"/>
          <w:i w:val="false"/>
          <w:color w:val="000000"/>
          <w:sz w:val="28"/>
        </w:rPr>
        <w:t xml:space="preserve">       8. Направление целевого использования заемных средств ____________</w:t>
      </w:r>
    </w:p>
    <w:p>
      <w:pPr>
        <w:spacing w:after="0"/>
        <w:ind w:left="0"/>
        <w:jc w:val="both"/>
      </w:pPr>
      <w:r>
        <w:rPr>
          <w:rFonts w:ascii="Times New Roman"/>
          <w:b w:val="false"/>
          <w:i w:val="false"/>
          <w:color w:val="000000"/>
          <w:sz w:val="28"/>
        </w:rPr>
        <w:t xml:space="preserve">       Руководитель _______________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7"/>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уполномоченного органа)</w:t>
      </w:r>
      <w:r>
        <w:br/>
      </w:r>
      <w:r>
        <w:rPr>
          <w:rFonts w:ascii="Times New Roman"/>
          <w:b/>
          <w:i w:val="false"/>
          <w:color w:val="000000"/>
        </w:rPr>
        <w:t>__________________________________________________</w:t>
      </w:r>
      <w:r>
        <w:br/>
      </w:r>
      <w:r>
        <w:rPr>
          <w:rFonts w:ascii="Times New Roman"/>
          <w:b/>
          <w:i w:val="false"/>
          <w:color w:val="000000"/>
        </w:rPr>
        <w:t>(полное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bookmarkEnd w:id="97"/>
    <w:p>
      <w:pPr>
        <w:spacing w:after="0"/>
        <w:ind w:left="0"/>
        <w:jc w:val="both"/>
      </w:pPr>
      <w:bookmarkStart w:name="z119" w:id="98"/>
      <w:r>
        <w:rPr>
          <w:rFonts w:ascii="Times New Roman"/>
          <w:b w:val="false"/>
          <w:i w:val="false"/>
          <w:color w:val="000000"/>
          <w:sz w:val="28"/>
        </w:rPr>
        <w:t>
      Предварительное заключение финансового института о возможности заключения договора займа/финансового лизинга с ______________________________________________</w:t>
      </w:r>
    </w:p>
    <w:bookmarkEnd w:id="98"/>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финансового института) рассмотрев представленные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 документы на заключение договора ___________________________________________________________</w:t>
      </w:r>
    </w:p>
    <w:p>
      <w:pPr>
        <w:spacing w:after="0"/>
        <w:ind w:left="0"/>
        <w:jc w:val="both"/>
      </w:pPr>
      <w:r>
        <w:rPr>
          <w:rFonts w:ascii="Times New Roman"/>
          <w:b w:val="false"/>
          <w:i w:val="false"/>
          <w:color w:val="000000"/>
          <w:sz w:val="28"/>
        </w:rPr>
        <w:t xml:space="preserve">       (банковского займа или финансового лизинга) на приобретение вагонов или локомотивов сообщает, что готово заключить договор ________________________________</w:t>
      </w:r>
    </w:p>
    <w:p>
      <w:pPr>
        <w:spacing w:after="0"/>
        <w:ind w:left="0"/>
        <w:jc w:val="both"/>
      </w:pPr>
      <w:r>
        <w:rPr>
          <w:rFonts w:ascii="Times New Roman"/>
          <w:b w:val="false"/>
          <w:i w:val="false"/>
          <w:color w:val="000000"/>
          <w:sz w:val="28"/>
        </w:rPr>
        <w:t>(кредитования и финансового лизинга) с 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или оператора) по следующим условиям: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тип приобретаемых вагонов или локомотивов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кредитования или лизинга, (тенге или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вознаграждения финансового института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 или локомотива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99"/>
      <w:r>
        <w:rPr>
          <w:rFonts w:ascii="Times New Roman"/>
          <w:b w:val="false"/>
          <w:i w:val="false"/>
          <w:color w:val="000000"/>
          <w:sz w:val="28"/>
        </w:rPr>
        <w:t>
      Вид финансирования – кредитование или финансовый лизинг К предварительному заключению прилагается планируемый график погашения задолженности.</w:t>
      </w:r>
    </w:p>
    <w:bookmarkEnd w:id="99"/>
    <w:p>
      <w:pPr>
        <w:spacing w:after="0"/>
        <w:ind w:left="0"/>
        <w:jc w:val="both"/>
      </w:pPr>
      <w:r>
        <w:rPr>
          <w:rFonts w:ascii="Times New Roman"/>
          <w:b w:val="false"/>
          <w:i w:val="false"/>
          <w:color w:val="000000"/>
          <w:sz w:val="28"/>
        </w:rPr>
        <w:t xml:space="preserve">       Руководитель _______________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0"/>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(полное наименование финансового института)</w:t>
      </w:r>
      <w:r>
        <w:br/>
      </w:r>
      <w:r>
        <w:rPr>
          <w:rFonts w:ascii="Times New Roman"/>
          <w:b/>
          <w:i w:val="false"/>
          <w:color w:val="000000"/>
        </w:rPr>
        <w:t>__________________________________________________</w:t>
      </w:r>
      <w:r>
        <w:br/>
      </w:r>
      <w:r>
        <w:rPr>
          <w:rFonts w:ascii="Times New Roman"/>
          <w:b/>
          <w:i w:val="false"/>
          <w:color w:val="000000"/>
        </w:rPr>
        <w:t>(полное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bookmarkEnd w:id="100"/>
    <w:p>
      <w:pPr>
        <w:spacing w:after="0"/>
        <w:ind w:left="0"/>
        <w:jc w:val="both"/>
      </w:pPr>
      <w:bookmarkStart w:name="z124" w:id="101"/>
      <w:r>
        <w:rPr>
          <w:rFonts w:ascii="Times New Roman"/>
          <w:b w:val="false"/>
          <w:i w:val="false"/>
          <w:color w:val="000000"/>
          <w:sz w:val="28"/>
        </w:rPr>
        <w:t>
      Заключение _______________________________________________________________</w:t>
      </w:r>
    </w:p>
    <w:bookmarkEnd w:id="101"/>
    <w:p>
      <w:pPr>
        <w:spacing w:after="0"/>
        <w:ind w:left="0"/>
        <w:jc w:val="both"/>
      </w:pPr>
      <w:r>
        <w:rPr>
          <w:rFonts w:ascii="Times New Roman"/>
          <w:b w:val="false"/>
          <w:i w:val="false"/>
          <w:color w:val="000000"/>
          <w:sz w:val="28"/>
        </w:rPr>
        <w:t xml:space="preserve">             (наименование уполномоченного органа) о готовности заключения договора на субсидирование ставки вознаграждения при кредитовании и финансовом лизинге на приобретение вагонов и локомотивов _______________________________________________</w:t>
      </w:r>
    </w:p>
    <w:p>
      <w:pPr>
        <w:spacing w:after="0"/>
        <w:ind w:left="0"/>
        <w:jc w:val="both"/>
      </w:pPr>
      <w:r>
        <w:rPr>
          <w:rFonts w:ascii="Times New Roman"/>
          <w:b w:val="false"/>
          <w:i w:val="false"/>
          <w:color w:val="000000"/>
          <w:sz w:val="28"/>
        </w:rPr>
        <w:t xml:space="preserve">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рассмотрев представленные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перевозчика, оператора вагонов (контейнеров), оператора локомотивной тяги в пассажирском движении иили оператора локомотивной тяги) документы в соответствии с Правилами субсидирования ставок вознаграждения при кредитовании и финансовом лизинге на приобретение вагонов и локомотивов, утвержденными приказом _________________________________________________________</w:t>
      </w:r>
    </w:p>
    <w:p>
      <w:pPr>
        <w:spacing w:after="0"/>
        <w:ind w:left="0"/>
        <w:jc w:val="both"/>
      </w:pPr>
      <w:r>
        <w:rPr>
          <w:rFonts w:ascii="Times New Roman"/>
          <w:b w:val="false"/>
          <w:i w:val="false"/>
          <w:color w:val="000000"/>
          <w:sz w:val="28"/>
        </w:rPr>
        <w:t xml:space="preserve">             (должностное лицо, принявшее нормативный правовой акт, номер и дата) сообщает о готовности 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заключить с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договор на субсидирование ставки вознаграждения при кредитовании и финансовом лизинге на приобретение вагонов и локомотивов по следующим условиям: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института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вознаграждения, подлежащее субсидированию за счет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02"/>
      <w:r>
        <w:rPr>
          <w:rFonts w:ascii="Times New Roman"/>
          <w:b w:val="false"/>
          <w:i w:val="false"/>
          <w:color w:val="000000"/>
          <w:sz w:val="28"/>
        </w:rPr>
        <w:t>
      Руководитель _____________ ________________________________________________</w:t>
      </w:r>
    </w:p>
    <w:bookmarkEnd w:id="102"/>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 w:id="103"/>
      <w:r>
        <w:rPr>
          <w:rFonts w:ascii="Times New Roman"/>
          <w:b w:val="false"/>
          <w:i w:val="false"/>
          <w:color w:val="000000"/>
          <w:sz w:val="28"/>
        </w:rPr>
        <w:t>
      ___________________________________________</w:t>
      </w:r>
    </w:p>
    <w:bookmarkEnd w:id="103"/>
    <w:p>
      <w:pPr>
        <w:spacing w:after="0"/>
        <w:ind w:left="0"/>
        <w:jc w:val="both"/>
      </w:pPr>
      <w:r>
        <w:rPr>
          <w:rFonts w:ascii="Times New Roman"/>
          <w:b w:val="false"/>
          <w:i w:val="false"/>
          <w:color w:val="000000"/>
          <w:sz w:val="28"/>
        </w:rPr>
        <w:t xml:space="preserve">       (полное наименование уполномоченного органа)</w:t>
      </w:r>
    </w:p>
    <w:p>
      <w:pPr>
        <w:spacing w:after="0"/>
        <w:ind w:left="0"/>
        <w:jc w:val="both"/>
      </w:pPr>
      <w:r>
        <w:rPr>
          <w:rFonts w:ascii="Times New Roman"/>
          <w:b w:val="false"/>
          <w:i w:val="false"/>
          <w:color w:val="000000"/>
          <w:sz w:val="28"/>
        </w:rPr>
        <w:t xml:space="preserve">             Заявка на перечисление средств из республиканского бюджета на расчетный счет___________________________________________________________________________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финансового института) по договору на субсидирование ставки вознаграждения при кредитовании и финансовом лизинге на приобретение вагонов и локомотивов № ________ от ____________________ (номер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договора займа или финансового лизинга, дата и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перевозчика, оператора вагонов (контейнеров), оператора в пассажирском движении или оператора локомотивной тяги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вознаграждения уполномоченным органом,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104"/>
      <w:r>
        <w:rPr>
          <w:rFonts w:ascii="Times New Roman"/>
          <w:b w:val="false"/>
          <w:i w:val="false"/>
          <w:color w:val="000000"/>
          <w:sz w:val="28"/>
        </w:rPr>
        <w:t>
      Руководитель перевозчика, оператора вагонов (контейнеров), оператора локомотивной тяги в пассажирском движении или оператора локомотивной тяги</w:t>
      </w:r>
    </w:p>
    <w:bookmarkEnd w:id="104"/>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05"/>
    <w:p>
      <w:pPr>
        <w:spacing w:after="0"/>
        <w:ind w:left="0"/>
        <w:jc w:val="left"/>
      </w:pPr>
      <w:r>
        <w:rPr>
          <w:rFonts w:ascii="Times New Roman"/>
          <w:b/>
          <w:i w:val="false"/>
          <w:color w:val="000000"/>
        </w:rPr>
        <w:t xml:space="preserve"> Отчет о фактическом начислении и погашении ставки вознаграждения при кредитовании или финансовом лизинге за период 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оператора вагонов (контейнеров), оператора локомотивной тяги в пассажирском движении или оператора локомотивной тяги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вознаграждения финансовым институтом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вознаграждения перевозчиком, оператором вагонов (контейнеров), оператора локомотивной тяги в пассажирском движении или оператора локомотивной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 вознаграждения за счет бюджетных средств за отчетный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 на конец отчетного периода,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 вознаграждения перевозчиком, оператором вагонов (контейнеров), оператора локомотивной тяги в пассажирском движении или оператора локомотивной тяги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тыс.</w:t>
            </w:r>
          </w:p>
          <w:bookmarkEnd w:id="106"/>
          <w:p>
            <w:pPr>
              <w:spacing w:after="20"/>
              <w:ind w:left="20"/>
              <w:jc w:val="both"/>
            </w:pPr>
            <w:r>
              <w:rPr>
                <w:rFonts w:ascii="Times New Roman"/>
                <w:b w:val="false"/>
                <w:i w:val="false"/>
                <w:color w:val="000000"/>
                <w:sz w:val="20"/>
              </w:rPr>
              <w:t>
тенге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основного долга,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07"/>
      <w:r>
        <w:rPr>
          <w:rFonts w:ascii="Times New Roman"/>
          <w:b w:val="false"/>
          <w:i w:val="false"/>
          <w:color w:val="000000"/>
          <w:sz w:val="28"/>
        </w:rPr>
        <w:t>
      Руководитель финансового института _________________________________________</w:t>
      </w:r>
    </w:p>
    <w:bookmarkEnd w:id="107"/>
    <w:p>
      <w:pPr>
        <w:spacing w:after="0"/>
        <w:ind w:left="0"/>
        <w:jc w:val="both"/>
      </w:pPr>
      <w:r>
        <w:rPr>
          <w:rFonts w:ascii="Times New Roman"/>
          <w:b w:val="false"/>
          <w:i w:val="false"/>
          <w:color w:val="000000"/>
          <w:sz w:val="28"/>
        </w:rPr>
        <w:t xml:space="preserve">                         (подпись, фамилия, имя, отчество (при его наличии)) М.П. (дата)</w:t>
      </w:r>
    </w:p>
    <w:p>
      <w:pPr>
        <w:spacing w:after="0"/>
        <w:ind w:left="0"/>
        <w:jc w:val="both"/>
      </w:pPr>
      <w:r>
        <w:rPr>
          <w:rFonts w:ascii="Times New Roman"/>
          <w:b w:val="false"/>
          <w:i w:val="false"/>
          <w:color w:val="000000"/>
          <w:sz w:val="28"/>
        </w:rPr>
        <w:t xml:space="preserve">       Руководитель перевозчика, оператора вагонов (контейнеров), оператора локомотивной тяги в пассажирском движении или оператора локомотивной тяги</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5" w:id="108"/>
    <w:p>
      <w:pPr>
        <w:spacing w:after="0"/>
        <w:ind w:left="0"/>
        <w:jc w:val="both"/>
      </w:pPr>
      <w:r>
        <w:rPr>
          <w:rFonts w:ascii="Times New Roman"/>
          <w:b w:val="false"/>
          <w:i w:val="false"/>
          <w:color w:val="000000"/>
          <w:sz w:val="28"/>
        </w:rPr>
        <w:t>
      М.П. (дата)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ставок</w:t>
            </w:r>
            <w:r>
              <w:br/>
            </w:r>
            <w:r>
              <w:rPr>
                <w:rFonts w:ascii="Times New Roman"/>
                <w:b w:val="false"/>
                <w:i w:val="false"/>
                <w:color w:val="000000"/>
                <w:sz w:val="20"/>
              </w:rPr>
              <w:t>вознаграждения при кредитовании</w:t>
            </w:r>
            <w:r>
              <w:br/>
            </w:r>
            <w:r>
              <w:rPr>
                <w:rFonts w:ascii="Times New Roman"/>
                <w:b w:val="false"/>
                <w:i w:val="false"/>
                <w:color w:val="000000"/>
                <w:sz w:val="20"/>
              </w:rPr>
              <w:t>и финансовом лизинге на приобретение</w:t>
            </w:r>
            <w:r>
              <w:br/>
            </w:r>
            <w:r>
              <w:rPr>
                <w:rFonts w:ascii="Times New Roman"/>
                <w:b w:val="false"/>
                <w:i w:val="false"/>
                <w:color w:val="000000"/>
                <w:sz w:val="20"/>
              </w:rPr>
              <w:t>вагонов и локомотивов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09"/>
    <w:p>
      <w:pPr>
        <w:spacing w:after="0"/>
        <w:ind w:left="0"/>
        <w:jc w:val="left"/>
      </w:pPr>
      <w:r>
        <w:rPr>
          <w:rFonts w:ascii="Times New Roman"/>
          <w:b/>
          <w:i w:val="false"/>
          <w:color w:val="000000"/>
        </w:rPr>
        <w:t xml:space="preserve">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 ____</w:t>
      </w:r>
    </w:p>
    <w:bookmarkEnd w:id="109"/>
    <w:p>
      <w:pPr>
        <w:spacing w:after="0"/>
        <w:ind w:left="0"/>
        <w:jc w:val="both"/>
      </w:pPr>
      <w:bookmarkStart w:name="z139" w:id="110"/>
      <w:r>
        <w:rPr>
          <w:rFonts w:ascii="Times New Roman"/>
          <w:b w:val="false"/>
          <w:i w:val="false"/>
          <w:color w:val="000000"/>
          <w:sz w:val="28"/>
        </w:rPr>
        <w:t>
      "_____________________________________________________________"</w:t>
      </w:r>
    </w:p>
    <w:bookmarkEnd w:id="110"/>
    <w:p>
      <w:pPr>
        <w:spacing w:after="0"/>
        <w:ind w:left="0"/>
        <w:jc w:val="both"/>
      </w:pPr>
      <w:r>
        <w:rPr>
          <w:rFonts w:ascii="Times New Roman"/>
          <w:b w:val="false"/>
          <w:i w:val="false"/>
          <w:color w:val="000000"/>
          <w:sz w:val="28"/>
        </w:rPr>
        <w:t xml:space="preserve">       (наименование бюджетной программы) за период _______________ согласно договору на субсидирование ставки вознаграждения при кредитовании и финансовом лизинге на приобретение вагонов и локомотивов № ________ от ____________________</w:t>
      </w:r>
    </w:p>
    <w:p>
      <w:pPr>
        <w:spacing w:after="0"/>
        <w:ind w:left="0"/>
        <w:jc w:val="both"/>
      </w:pPr>
      <w:r>
        <w:rPr>
          <w:rFonts w:ascii="Times New Roman"/>
          <w:b w:val="false"/>
          <w:i w:val="false"/>
          <w:color w:val="000000"/>
          <w:sz w:val="28"/>
        </w:rPr>
        <w:t xml:space="preserve">                                                             (номер 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оператора вагонов (контейнеров), оператора локомотивной тяги в пассажирском движении или оператора локомотивной тяги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вознаграждения финансовым институтом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 вознаграждения за счет бюджетных средств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11"/>
      <w:r>
        <w:rPr>
          <w:rFonts w:ascii="Times New Roman"/>
          <w:b w:val="false"/>
          <w:i w:val="false"/>
          <w:color w:val="000000"/>
          <w:sz w:val="28"/>
        </w:rPr>
        <w:t>
      Сумма субсидирования за ______составляет ___________________________________</w:t>
      </w:r>
    </w:p>
    <w:bookmarkEnd w:id="111"/>
    <w:p>
      <w:pPr>
        <w:spacing w:after="0"/>
        <w:ind w:left="0"/>
        <w:jc w:val="both"/>
      </w:pPr>
      <w:r>
        <w:rPr>
          <w:rFonts w:ascii="Times New Roman"/>
          <w:b w:val="false"/>
          <w:i w:val="false"/>
          <w:color w:val="000000"/>
          <w:sz w:val="28"/>
        </w:rPr>
        <w:t xml:space="preserve">                                                 (сумма цифрами и прописью в тенге)</w:t>
      </w:r>
    </w:p>
    <w:p>
      <w:pPr>
        <w:spacing w:after="0"/>
        <w:ind w:left="0"/>
        <w:jc w:val="both"/>
      </w:pPr>
      <w:r>
        <w:rPr>
          <w:rFonts w:ascii="Times New Roman"/>
          <w:b w:val="false"/>
          <w:i w:val="false"/>
          <w:color w:val="000000"/>
          <w:sz w:val="28"/>
        </w:rPr>
        <w:t xml:space="preserve">       Юридические адреса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ответственного за прием</w:t>
            </w:r>
          </w:p>
          <w:p>
            <w:pPr>
              <w:spacing w:after="20"/>
              <w:ind w:left="20"/>
              <w:jc w:val="both"/>
            </w:pPr>
            <w:r>
              <w:rPr>
                <w:rFonts w:ascii="Times New Roman"/>
                <w:b w:val="false"/>
                <w:i w:val="false"/>
                <w:color w:val="000000"/>
                <w:sz w:val="20"/>
              </w:rPr>
              <w:t>ведомости (при его наличии)</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оператора вагонов (контейнеров),</w:t>
            </w:r>
          </w:p>
          <w:p>
            <w:pPr>
              <w:spacing w:after="20"/>
              <w:ind w:left="20"/>
              <w:jc w:val="both"/>
            </w:pPr>
            <w:r>
              <w:rPr>
                <w:rFonts w:ascii="Times New Roman"/>
                <w:b w:val="false"/>
                <w:i w:val="false"/>
                <w:color w:val="000000"/>
                <w:sz w:val="20"/>
              </w:rPr>
              <w:t>оператора локомотивной тяги в пассажирском движении или оператора локомотивной тяги:</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руководителя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(при его наличии) главного бухгалтера)</w:t>
            </w:r>
          </w:p>
          <w:p>
            <w:pPr>
              <w:spacing w:after="20"/>
              <w:ind w:left="20"/>
              <w:jc w:val="both"/>
            </w:pPr>
            <w:r>
              <w:rPr>
                <w:rFonts w:ascii="Times New Roman"/>
                <w:b w:val="false"/>
                <w:i w:val="false"/>
                <w:color w:val="000000"/>
                <w:sz w:val="20"/>
              </w:rPr>
              <w:t>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