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aef2" w14:textId="542a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размеров обязательных членских взносов в Национальную палату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июля 2023 года № 137. Зарегистрирован в Министерстве юстиции Республики Казахстан 17 июля 2023 года № 33093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Национальной палате предпринимателей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предельные размеры обязательных членских взносов в Национальную палату предпринимателей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предпринимательства с совокупным годовым доходом за календарный год, предшествующий отчетному календарному году, свыше шестидесятитысячекратного месячного расчетного показателя и не превышающим полутора миллионократного месячного расчетного показателя, установленного законом о республиканском бюджете и действующего на 1 января календарного года, предшествующего отчетному календарному году, – в размере ста шестидесяти месячных расчетных показателей на 1 января отчетного календарного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предпринимательства с совокупным годовым доходом за календарный год, предшествующий отчетному календарному году, свыше полутора миллионократного месячного расчетного показателя, установленного законом о республиканском бюджете и действующего на 1 января календарного года, предшествующего отчетному календарному году, – в размере четырех тысяч четырехсот месячных расчетных показателей на 1 января отчетного календарного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