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aef2" w14:textId="542a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размеров обязательных членских взносов в Национальную палату предпринимателей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июля 2023 года № 137. Зарегистрирован в Министерстве юстиции Республики Казахстан 17 июля 2023 года № 33093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Национальной палате предпринимателей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предельные размеры обязательных членских взносов в Национальную палату предпринимателей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субъектов предпринимательства с совокупным годовым доходом за календарный год, предшествующий отчетному календарному году, свыше шестидесятитысячекратного месячного расчетного показателя и не превышающим полутора миллионократного месячного расчетного показателя, установленного законом о республиканском бюджете и действующего на 1 января календарного года, предшествующего отчетному календарному году, – в размере ста шестидесяти месячных расчетных показателей на 1 января отчетного календарного года;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субъектов предпринимательства с совокупным годовым доходом за календарный год, предшествующий отчетному календарному году, свыше полутора миллионократного месячного расчетного показателя, установленного законом о республиканском бюджете и действующего на 1 января календарного года, предшествующего отчетному календарному году, – в размере четырех тысяч четырехсот месячных расчетных показателей на 1 января отчетного календарного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