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badb" w14:textId="52eb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Инструкции по формированию Эталонного контрольного банка нормативных правовых актов Республики Казахстан, а также внесению в него сведений</w:t>
      </w:r>
    </w:p>
    <w:p>
      <w:pPr>
        <w:spacing w:after="0"/>
        <w:ind w:left="0"/>
        <w:jc w:val="both"/>
      </w:pPr>
      <w:r>
        <w:rPr>
          <w:rFonts w:ascii="Times New Roman"/>
          <w:b w:val="false"/>
          <w:i w:val="false"/>
          <w:color w:val="000000"/>
          <w:sz w:val="28"/>
        </w:rPr>
        <w:t>Приказ Министра юстиции Республики Казахстан от 11 июля 2023 года № 472. Зарегистрирован в Министерстве юстиции Республики Казахстан 12 июля 2023 года № 33059.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подпунктами 265)</w:t>
      </w:r>
      <w:r>
        <w:rPr>
          <w:rFonts w:ascii="Times New Roman"/>
          <w:b w:val="false"/>
          <w:i w:val="false"/>
          <w:color w:val="000000"/>
          <w:sz w:val="28"/>
        </w:rPr>
        <w:t xml:space="preserve"> и </w:t>
      </w:r>
      <w:r>
        <w:rPr>
          <w:rFonts w:ascii="Times New Roman"/>
          <w:b w:val="false"/>
          <w:i w:val="false"/>
          <w:color w:val="000000"/>
          <w:sz w:val="28"/>
        </w:rPr>
        <w:t>271)</w:t>
      </w:r>
      <w:r>
        <w:rPr>
          <w:rFonts w:ascii="Times New Roman"/>
          <w:b w:val="false"/>
          <w:i w:val="false"/>
          <w:color w:val="000000"/>
          <w:sz w:val="28"/>
        </w:rPr>
        <w:t xml:space="preserve"> пункта 14 Положения о Министерстве юстиции Республики Казахстан, утвержденного постановлением Правительства Республики Казахстан от 28 октября 2004 года № 1120,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Инструкцию</w:t>
      </w:r>
      <w:r>
        <w:rPr>
          <w:rFonts w:ascii="Times New Roman"/>
          <w:b w:val="false"/>
          <w:i w:val="false"/>
          <w:color w:val="000000"/>
          <w:sz w:val="28"/>
        </w:rPr>
        <w:t xml:space="preserve"> по формированию Эталонного контрольного банка нормативных правовых актов Республики Казахстан, а также внесению в него сведений.</w:t>
      </w:r>
    </w:p>
    <w:bookmarkEnd w:id="3"/>
    <w:bookmarkStart w:name="z8" w:id="4"/>
    <w:p>
      <w:pPr>
        <w:spacing w:after="0"/>
        <w:ind w:left="0"/>
        <w:jc w:val="both"/>
      </w:pPr>
      <w:r>
        <w:rPr>
          <w:rFonts w:ascii="Times New Roman"/>
          <w:b w:val="false"/>
          <w:i w:val="false"/>
          <w:color w:val="000000"/>
          <w:sz w:val="28"/>
        </w:rPr>
        <w:t xml:space="preserve">
      2. Признать утратившими силу некоторые приказы Министра юстиции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3. Департаменту правовой политики Министерства юстиции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w:t>
      </w:r>
    </w:p>
    <w:bookmarkEnd w:id="6"/>
    <w:bookmarkStart w:name="z11" w:id="7"/>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юстиции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2023 года № 472</w:t>
            </w:r>
          </w:p>
        </w:tc>
      </w:tr>
    </w:tbl>
    <w:bookmarkStart w:name="z16" w:id="10"/>
    <w:p>
      <w:pPr>
        <w:spacing w:after="0"/>
        <w:ind w:left="0"/>
        <w:jc w:val="left"/>
      </w:pPr>
      <w:r>
        <w:rPr>
          <w:rFonts w:ascii="Times New Roman"/>
          <w:b/>
          <w:i w:val="false"/>
          <w:color w:val="000000"/>
        </w:rPr>
        <w:t xml:space="preserve"> Правила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w:t>
      </w:r>
    </w:p>
    <w:bookmarkEnd w:id="10"/>
    <w:bookmarkStart w:name="z17" w:id="11"/>
    <w:p>
      <w:pPr>
        <w:spacing w:after="0"/>
        <w:ind w:left="0"/>
        <w:jc w:val="left"/>
      </w:pPr>
      <w:r>
        <w:rPr>
          <w:rFonts w:ascii="Times New Roman"/>
          <w:b/>
          <w:i w:val="false"/>
          <w:color w:val="000000"/>
        </w:rPr>
        <w:t xml:space="preserve">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(далее – Правила) разработаны в соответствии со </w:t>
      </w:r>
      <w:r>
        <w:rPr>
          <w:rFonts w:ascii="Times New Roman"/>
          <w:b w:val="false"/>
          <w:i w:val="false"/>
          <w:color w:val="000000"/>
          <w:sz w:val="28"/>
        </w:rPr>
        <w:t>статьей 53</w:t>
      </w:r>
      <w:r>
        <w:rPr>
          <w:rFonts w:ascii="Times New Roman"/>
          <w:b w:val="false"/>
          <w:i w:val="false"/>
          <w:color w:val="000000"/>
          <w:sz w:val="28"/>
        </w:rPr>
        <w:t xml:space="preserve"> Закона Республики Казахстан "О правовых актах" (далее - Закон), </w:t>
      </w:r>
      <w:r>
        <w:rPr>
          <w:rFonts w:ascii="Times New Roman"/>
          <w:b w:val="false"/>
          <w:i w:val="false"/>
          <w:color w:val="000000"/>
          <w:sz w:val="28"/>
        </w:rPr>
        <w:t>подпунктом 265)</w:t>
      </w:r>
      <w:r>
        <w:rPr>
          <w:rFonts w:ascii="Times New Roman"/>
          <w:b w:val="false"/>
          <w:i w:val="false"/>
          <w:color w:val="000000"/>
          <w:sz w:val="28"/>
        </w:rPr>
        <w:t xml:space="preserve"> пункта 14 Положения о Министерстве юстиции Республики Казахстан, утвержденного постановлением Правительства Республики Казахстан от 28 октября 2004 года № 1120, и определяют порядок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3"/>
    <w:bookmarkStart w:name="z20" w:id="14"/>
    <w:p>
      <w:pPr>
        <w:spacing w:after="0"/>
        <w:ind w:left="0"/>
        <w:jc w:val="both"/>
      </w:pPr>
      <w:r>
        <w:rPr>
          <w:rFonts w:ascii="Times New Roman"/>
          <w:b w:val="false"/>
          <w:i w:val="false"/>
          <w:color w:val="000000"/>
          <w:sz w:val="28"/>
        </w:rPr>
        <w:t>
      1) Государственный реестр нормативных правовых актов Республики Казахстан (далее – Государственный реестр) – единая система государственного учета нормативных правовых актов Республики Казахстан, содержащая реквизиты нормативных правовых актов и другие сведения информационно-справочного характера об этих актах;</w:t>
      </w:r>
    </w:p>
    <w:bookmarkEnd w:id="14"/>
    <w:bookmarkStart w:name="z21" w:id="15"/>
    <w:p>
      <w:pPr>
        <w:spacing w:after="0"/>
        <w:ind w:left="0"/>
        <w:jc w:val="both"/>
      </w:pPr>
      <w:r>
        <w:rPr>
          <w:rFonts w:ascii="Times New Roman"/>
          <w:b w:val="false"/>
          <w:i w:val="false"/>
          <w:color w:val="000000"/>
          <w:sz w:val="28"/>
        </w:rPr>
        <w:t>
      2) Эталонный контрольный банк нормативных правовых актов Республики Казахстан (далее – Эталонный контрольный банк) – совокупность нормативных правовых актов на бумажном носителе и электронная система нормативных правовых актов в форме электронного документа, сведения о которых внесены в государственный реестр нормативных правовых актов Республики Казахстан;</w:t>
      </w:r>
    </w:p>
    <w:bookmarkEnd w:id="15"/>
    <w:bookmarkStart w:name="z22" w:id="16"/>
    <w:p>
      <w:pPr>
        <w:spacing w:after="0"/>
        <w:ind w:left="0"/>
        <w:jc w:val="both"/>
      </w:pPr>
      <w:r>
        <w:rPr>
          <w:rFonts w:ascii="Times New Roman"/>
          <w:b w:val="false"/>
          <w:i w:val="false"/>
          <w:color w:val="000000"/>
          <w:sz w:val="28"/>
        </w:rPr>
        <w:t xml:space="preserve">
      3) система электронного документооборота – система обмена электронными документами, отношения между участниками которой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и иными нормативными правовыми актами Республики Казахстан;</w:t>
      </w:r>
    </w:p>
    <w:bookmarkEnd w:id="16"/>
    <w:bookmarkStart w:name="z23" w:id="17"/>
    <w:p>
      <w:pPr>
        <w:spacing w:after="0"/>
        <w:ind w:left="0"/>
        <w:jc w:val="both"/>
      </w:pPr>
      <w:r>
        <w:rPr>
          <w:rFonts w:ascii="Times New Roman"/>
          <w:b w:val="false"/>
          <w:i w:val="false"/>
          <w:color w:val="000000"/>
          <w:sz w:val="28"/>
        </w:rPr>
        <w:t>
      4)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7"/>
    <w:bookmarkStart w:name="z24" w:id="18"/>
    <w:p>
      <w:pPr>
        <w:spacing w:after="0"/>
        <w:ind w:left="0"/>
        <w:jc w:val="both"/>
      </w:pPr>
      <w:r>
        <w:rPr>
          <w:rFonts w:ascii="Times New Roman"/>
          <w:b w:val="false"/>
          <w:i w:val="false"/>
          <w:color w:val="000000"/>
          <w:sz w:val="28"/>
        </w:rPr>
        <w:t>
      3. Государственный реестр и Эталонный контрольный банк создаются с целью обеспечения единого государственного учета нормативных правовых актов Республики Казахстан.</w:t>
      </w:r>
    </w:p>
    <w:bookmarkEnd w:id="18"/>
    <w:bookmarkStart w:name="z25" w:id="19"/>
    <w:p>
      <w:pPr>
        <w:spacing w:after="0"/>
        <w:ind w:left="0"/>
        <w:jc w:val="both"/>
      </w:pPr>
      <w:r>
        <w:rPr>
          <w:rFonts w:ascii="Times New Roman"/>
          <w:b w:val="false"/>
          <w:i w:val="false"/>
          <w:color w:val="000000"/>
          <w:sz w:val="28"/>
        </w:rPr>
        <w:t>
      4. Ведение Государственного реестра и Эталонного контрольного банка осуществляет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(далее – ИЗПИ).</w:t>
      </w:r>
    </w:p>
    <w:bookmarkEnd w:id="19"/>
    <w:bookmarkStart w:name="z26" w:id="20"/>
    <w:p>
      <w:pPr>
        <w:spacing w:after="0"/>
        <w:ind w:left="0"/>
        <w:jc w:val="both"/>
      </w:pPr>
      <w:r>
        <w:rPr>
          <w:rFonts w:ascii="Times New Roman"/>
          <w:b w:val="false"/>
          <w:i w:val="false"/>
          <w:color w:val="000000"/>
          <w:sz w:val="28"/>
        </w:rPr>
        <w:t>
      5. Нормативные правовые акты, внесенные в Эталонный контрольный банк, подлежат учету в хронологическом порядке.</w:t>
      </w:r>
    </w:p>
    <w:bookmarkEnd w:id="20"/>
    <w:bookmarkStart w:name="z27" w:id="21"/>
    <w:p>
      <w:pPr>
        <w:spacing w:after="0"/>
        <w:ind w:left="0"/>
        <w:jc w:val="both"/>
      </w:pPr>
      <w:r>
        <w:rPr>
          <w:rFonts w:ascii="Times New Roman"/>
          <w:b w:val="false"/>
          <w:i w:val="false"/>
          <w:color w:val="000000"/>
          <w:sz w:val="28"/>
        </w:rPr>
        <w:t>
      6. Для нормативных правовых актов, внесенных в Эталонный контрольный банк, срок хранения постоянный.</w:t>
      </w:r>
    </w:p>
    <w:bookmarkEnd w:id="21"/>
    <w:bookmarkStart w:name="z28" w:id="22"/>
    <w:p>
      <w:pPr>
        <w:spacing w:after="0"/>
        <w:ind w:left="0"/>
        <w:jc w:val="both"/>
      </w:pPr>
      <w:r>
        <w:rPr>
          <w:rFonts w:ascii="Times New Roman"/>
          <w:b w:val="false"/>
          <w:i w:val="false"/>
          <w:color w:val="000000"/>
          <w:sz w:val="28"/>
        </w:rPr>
        <w:t xml:space="preserve">
      7. Нормативные правовые акты с пометкой "Для служебного пользования", "Без опубликования в печати", "Не для печати" размещаются в Эталонном контрольном банке в электронном виде в виде реквизитов в соответствии с подпунктами 2), 3), 4), 5), 6), 7) </w:t>
      </w:r>
      <w:r>
        <w:rPr>
          <w:rFonts w:ascii="Times New Roman"/>
          <w:b w:val="false"/>
          <w:i w:val="false"/>
          <w:color w:val="000000"/>
          <w:sz w:val="28"/>
        </w:rPr>
        <w:t>статьи 22</w:t>
      </w:r>
      <w:r>
        <w:rPr>
          <w:rFonts w:ascii="Times New Roman"/>
          <w:b w:val="false"/>
          <w:i w:val="false"/>
          <w:color w:val="000000"/>
          <w:sz w:val="28"/>
        </w:rPr>
        <w:t xml:space="preserve"> Закона.</w:t>
      </w:r>
    </w:p>
    <w:bookmarkEnd w:id="22"/>
    <w:bookmarkStart w:name="z29" w:id="23"/>
    <w:p>
      <w:pPr>
        <w:spacing w:after="0"/>
        <w:ind w:left="0"/>
        <w:jc w:val="both"/>
      </w:pPr>
      <w:r>
        <w:rPr>
          <w:rFonts w:ascii="Times New Roman"/>
          <w:b w:val="false"/>
          <w:i w:val="false"/>
          <w:color w:val="000000"/>
          <w:sz w:val="28"/>
        </w:rPr>
        <w:t>
      Не подлежат включению в Государственный реестр и Эталонный контрольный банк нормативные правовые акты с грифом "особой важности", "совершенно секретно", "секретно".</w:t>
      </w:r>
    </w:p>
    <w:bookmarkEnd w:id="23"/>
    <w:bookmarkStart w:name="z30" w:id="24"/>
    <w:p>
      <w:pPr>
        <w:spacing w:after="0"/>
        <w:ind w:left="0"/>
        <w:jc w:val="left"/>
      </w:pPr>
      <w:r>
        <w:rPr>
          <w:rFonts w:ascii="Times New Roman"/>
          <w:b/>
          <w:i w:val="false"/>
          <w:color w:val="000000"/>
        </w:rPr>
        <w:t xml:space="preserve"> Глава 2. Порядок ведения Государственного реестра и Эталонного контрольного банка</w:t>
      </w:r>
    </w:p>
    <w:bookmarkEnd w:id="24"/>
    <w:bookmarkStart w:name="z31" w:id="25"/>
    <w:p>
      <w:pPr>
        <w:spacing w:after="0"/>
        <w:ind w:left="0"/>
        <w:jc w:val="both"/>
      </w:pPr>
      <w:r>
        <w:rPr>
          <w:rFonts w:ascii="Times New Roman"/>
          <w:b w:val="false"/>
          <w:i w:val="false"/>
          <w:color w:val="000000"/>
          <w:sz w:val="28"/>
        </w:rPr>
        <w:t>
      8. Нормативные правовые акты Президента Республики Казахстан, Председателя Совета Безопасности Республики Казахстан, Курултая Республики Казахстан, Правительства, Конституционного Суда Республики Казахстан и Верховного Суда Республики Казахстан направляются государственными органами в Эталонный контрольный банк в электронном виде в течение десяти календарных дней со дня подписания на казахском и русском языках, удостоверенные электронной цифровой подписью лица, уполномоченного подписывать нормативные правовые акты, указанные в статье 35 Закона.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Нормативные правовые приказы министров Республики Казахстан и иных руководителей центральных государственных органов, руководителей ведомств центральных государственных органов, нормативные правовые постановления Центральной избирательной комиссии Республики Казахстан, Высшей аудиторской палаты Республики Казахстан, Национального Банка Республики Казахстан и иных центральных государственных органов, нормативные правовые решения маслихатов, нормативные правовые постановления акиматов, нормативные правовые решения акимов и нормативные правовые постановления ревизионных комиссий, прошедшие государственную регистрацию в Министерстве юстиции Республики Казахстан направляются в Эталонный контрольный банк посредством цифровой системы согласования проектов нормативных правовых актов (далее – ЦССП) в электронном виде, на казахском и русском языках, автоматически в течение одного дня с момента их внесения в Реестр государственной регистрации нормативных правовых актов.</w:t>
      </w:r>
    </w:p>
    <w:bookmarkStart w:name="z144" w:id="26"/>
    <w:p>
      <w:pPr>
        <w:spacing w:after="0"/>
        <w:ind w:left="0"/>
        <w:jc w:val="both"/>
      </w:pPr>
      <w:r>
        <w:rPr>
          <w:rFonts w:ascii="Times New Roman"/>
          <w:b w:val="false"/>
          <w:i w:val="false"/>
          <w:color w:val="000000"/>
          <w:sz w:val="28"/>
        </w:rPr>
        <w:t xml:space="preserve">
      В случае отсутствия доступа к ИССП нормативные правовые акты, прошедшие государственную регистрацию в Министерстве юстиции Республики Казахстан, направляются государственными органами-разработчиками в Эталонный контрольный банк в электронном виде в течение десяти календарных дней со дня государственной регистрации на казахском и русском языках, удостоверенные электронной цифровой подписью лица, уполномоченного подписывать нормативные правовые акты, указанные в </w:t>
      </w:r>
      <w:r>
        <w:rPr>
          <w:rFonts w:ascii="Times New Roman"/>
          <w:b w:val="false"/>
          <w:i w:val="false"/>
          <w:color w:val="000000"/>
          <w:sz w:val="28"/>
        </w:rPr>
        <w:t>статье 35</w:t>
      </w:r>
      <w:r>
        <w:rPr>
          <w:rFonts w:ascii="Times New Roman"/>
          <w:b w:val="false"/>
          <w:i w:val="false"/>
          <w:color w:val="000000"/>
          <w:sz w:val="28"/>
        </w:rPr>
        <w:t xml:space="preserve"> Закона.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юстиции РК от 27.01.2026 </w:t>
      </w:r>
      <w:r>
        <w:rPr>
          <w:rFonts w:ascii="Times New Roman"/>
          <w:b w:val="false"/>
          <w:i w:val="false"/>
          <w:color w:val="000000"/>
          <w:sz w:val="28"/>
        </w:rPr>
        <w:t>№ 79</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xml:space="preserve">
      10. Нормативные правовые акты, указанные в части первой пункта 9 настоящих Правил, не подлежащие государственной регистрации в Министерстве юстиции, направляются государственными органами в Эталонный контрольный банк в электронном виде в течение пяти рабочих дней со дня их подписания на казахском и русском языках, удостоверенные электронной цифровой подписью лица, уполномоченного подписывать нормативные правовые акты, указанные в </w:t>
      </w:r>
      <w:r>
        <w:rPr>
          <w:rFonts w:ascii="Times New Roman"/>
          <w:b w:val="false"/>
          <w:i w:val="false"/>
          <w:color w:val="000000"/>
          <w:sz w:val="28"/>
        </w:rPr>
        <w:t>статье 35</w:t>
      </w:r>
      <w:r>
        <w:rPr>
          <w:rFonts w:ascii="Times New Roman"/>
          <w:b w:val="false"/>
          <w:i w:val="false"/>
          <w:color w:val="000000"/>
          <w:sz w:val="28"/>
        </w:rPr>
        <w:t xml:space="preserve"> Закона.</w:t>
      </w:r>
    </w:p>
    <w:bookmarkEnd w:id="27"/>
    <w:bookmarkStart w:name="z143" w:id="28"/>
    <w:p>
      <w:pPr>
        <w:spacing w:after="0"/>
        <w:ind w:left="0"/>
        <w:jc w:val="both"/>
      </w:pPr>
      <w:r>
        <w:rPr>
          <w:rFonts w:ascii="Times New Roman"/>
          <w:b w:val="false"/>
          <w:i w:val="false"/>
          <w:color w:val="000000"/>
          <w:sz w:val="28"/>
        </w:rPr>
        <w:t xml:space="preserve">
      Акты с пометками "Для служебного пользования", "Без опубликования в печати", "Не для печати" в течение десяти календарных дней со дня подписания на казахском и русском языках, удостоверенные электронной цифровой подписью лица, уполномоченного подписывать нормативные правовые акты, указанные в </w:t>
      </w:r>
      <w:r>
        <w:rPr>
          <w:rFonts w:ascii="Times New Roman"/>
          <w:b w:val="false"/>
          <w:i w:val="false"/>
          <w:color w:val="000000"/>
          <w:sz w:val="28"/>
        </w:rPr>
        <w:t>статье 35</w:t>
      </w:r>
      <w:r>
        <w:rPr>
          <w:rFonts w:ascii="Times New Roman"/>
          <w:b w:val="false"/>
          <w:i w:val="false"/>
          <w:color w:val="000000"/>
          <w:sz w:val="28"/>
        </w:rPr>
        <w:t xml:space="preserve"> Закона, направляются государственными органами в Эталонный контрольный банк в электронном виде в виде реквизитов.</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юстиции РК от 30.05.2025 </w:t>
      </w:r>
      <w:r>
        <w:rPr>
          <w:rFonts w:ascii="Times New Roman"/>
          <w:b w:val="false"/>
          <w:i w:val="false"/>
          <w:color w:val="000000"/>
          <w:sz w:val="28"/>
        </w:rPr>
        <w:t>№ 294</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Министра юстиции РК от 27.01.2026 </w:t>
      </w:r>
      <w:r>
        <w:rPr>
          <w:rFonts w:ascii="Times New Roman"/>
          <w:b w:val="false"/>
          <w:i w:val="false"/>
          <w:color w:val="000000"/>
          <w:sz w:val="28"/>
        </w:rPr>
        <w:t>№ 79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11. Направление в Эталонный контрольный банк нормативных правовых актов в электронном виде, предусмотренных пунктом 8, частью второй пункта 9, а также пунктом 10 настоящих Правил, производится посредством системы электронного документооборота.</w:t>
      </w:r>
    </w:p>
    <w:bookmarkEnd w:id="29"/>
    <w:bookmarkStart w:name="z38" w:id="30"/>
    <w:p>
      <w:pPr>
        <w:spacing w:after="0"/>
        <w:ind w:left="0"/>
        <w:jc w:val="both"/>
      </w:pPr>
      <w:r>
        <w:rPr>
          <w:rFonts w:ascii="Times New Roman"/>
          <w:b w:val="false"/>
          <w:i w:val="false"/>
          <w:color w:val="000000"/>
          <w:sz w:val="28"/>
        </w:rPr>
        <w:t>
      Подписание электронной цифровой подписью совместных нормативных правовых актов обеспечивается уполномоченным органом, определенным ответственным за разработку нормативного правового акта.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приказами Министра юстиции РК от 30.05.2025 </w:t>
      </w:r>
      <w:r>
        <w:rPr>
          <w:rFonts w:ascii="Times New Roman"/>
          <w:b w:val="false"/>
          <w:i w:val="false"/>
          <w:color w:val="000000"/>
          <w:sz w:val="28"/>
        </w:rPr>
        <w:t>№ 294</w:t>
      </w:r>
      <w:r>
        <w:rPr>
          <w:rFonts w:ascii="Times New Roman"/>
          <w:b w:val="false"/>
          <w:i w:val="false"/>
          <w:color w:val="ff0000"/>
          <w:sz w:val="28"/>
        </w:rPr>
        <w:t xml:space="preserve"> (вводится в действие после дня его первого официального опубликования); от 27.01.2026 </w:t>
      </w:r>
      <w:r>
        <w:rPr>
          <w:rFonts w:ascii="Times New Roman"/>
          <w:b w:val="false"/>
          <w:i w:val="false"/>
          <w:color w:val="000000"/>
          <w:sz w:val="28"/>
        </w:rPr>
        <w:t>№ 79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12. Поступивший нормативный правовой акт регистрируется в Эталонном контрольном банке.</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юстиции РК от 27.01.2026 </w:t>
      </w:r>
      <w:r>
        <w:rPr>
          <w:rFonts w:ascii="Times New Roman"/>
          <w:b w:val="false"/>
          <w:i w:val="false"/>
          <w:color w:val="000000"/>
          <w:sz w:val="28"/>
        </w:rPr>
        <w:t>№ 79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Поступившие в электронном виде нормативные правовые акты проходят процедуру проверки подлинности электронно-цифровой подписи, посредством которой они удостоверены, в порядке, установленном уполномоченным органом в сфере цифровизации. Реквизиты и текст нормативного правового акта проверяются на принадлежность их к одному нормативному правовому акту.</w:t>
      </w:r>
    </w:p>
    <w:p>
      <w:pPr>
        <w:spacing w:after="0"/>
        <w:ind w:left="0"/>
        <w:jc w:val="both"/>
      </w:pPr>
      <w:r>
        <w:rPr>
          <w:rFonts w:ascii="Times New Roman"/>
          <w:b w:val="false"/>
          <w:i w:val="false"/>
          <w:color w:val="000000"/>
          <w:sz w:val="28"/>
        </w:rPr>
        <w:t>
      В случае отрицательного результата проверки, нормативные правовые акты в электронном виде считаются неполученными, о чем отправителю направляется уведомление с указанием причин неполучения документа из цифровой системы Эталонного контрольного банка в систему электронного документооборота.</w:t>
      </w:r>
    </w:p>
    <w:p>
      <w:pPr>
        <w:spacing w:after="0"/>
        <w:ind w:left="0"/>
        <w:jc w:val="both"/>
      </w:pPr>
      <w:r>
        <w:rPr>
          <w:rFonts w:ascii="Times New Roman"/>
          <w:b w:val="false"/>
          <w:i w:val="false"/>
          <w:color w:val="000000"/>
          <w:sz w:val="28"/>
        </w:rPr>
        <w:t>
      Повторно нормативные правовые акты в электронном виде направляются государственными органами в Эталонный контрольный банк в течение двух рабочих дней со дня получения уведомления о неполучении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xml:space="preserve">
      14. Нормативные правовые акты, подлежащие внесению в Государственный реестр, включаются в него в течение пяти рабочих дней с момента их поступления в Эталонный контрольный банк, за исключением нормативных постановлений Конституционного Суда Республики Казахстан, срок для внесения в Эталонный контрольный банк по которым составляет не более трех рабочих дней со дня их поступления в Эталонный контрольный банк и им присваиваются регистрационные номера.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юстиции РК от 27.01.2026 </w:t>
      </w:r>
      <w:r>
        <w:rPr>
          <w:rFonts w:ascii="Times New Roman"/>
          <w:b w:val="false"/>
          <w:i w:val="false"/>
          <w:color w:val="000000"/>
          <w:sz w:val="28"/>
        </w:rPr>
        <w:t>№ 79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 w:id="33"/>
    <w:p>
      <w:pPr>
        <w:spacing w:after="0"/>
        <w:ind w:left="0"/>
        <w:jc w:val="both"/>
      </w:pPr>
      <w:r>
        <w:rPr>
          <w:rFonts w:ascii="Times New Roman"/>
          <w:b w:val="false"/>
          <w:i w:val="false"/>
          <w:color w:val="000000"/>
          <w:sz w:val="28"/>
        </w:rPr>
        <w:t>
      15. Внесение в Эталонный контрольный банк поступивших нормативных правовых актов осуществляется в течение пяти рабочих дней со дня их поступления в Эталонный контрольный банк, за исключением нормативных постановлений Конституционного Суда Республики Казахстан, срок для внесения в Эталонный контрольный банк по которым составляет не более трех рабочих дней со дня их поступления в Эталонный контрольный банк.</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юстиции РК от 27.01.2026 </w:t>
      </w:r>
      <w:r>
        <w:rPr>
          <w:rFonts w:ascii="Times New Roman"/>
          <w:b w:val="false"/>
          <w:i w:val="false"/>
          <w:color w:val="000000"/>
          <w:sz w:val="28"/>
        </w:rPr>
        <w:t>№ 79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6" w:id="34"/>
    <w:p>
      <w:pPr>
        <w:spacing w:after="0"/>
        <w:ind w:left="0"/>
        <w:jc w:val="both"/>
      </w:pPr>
      <w:r>
        <w:rPr>
          <w:rFonts w:ascii="Times New Roman"/>
          <w:b w:val="false"/>
          <w:i w:val="false"/>
          <w:color w:val="000000"/>
          <w:sz w:val="28"/>
        </w:rPr>
        <w:t>
      16. Нормативные правовые акты, включенные в Эталонный контрольный банк, поддерживаются в контрольном состоянии посредством внесения в них текущих изменений и дополнений, признания отдельных частей нормативных правовых актов утратившими силу либо приостановления их действия.</w:t>
      </w:r>
    </w:p>
    <w:bookmarkEnd w:id="34"/>
    <w:bookmarkStart w:name="z47" w:id="35"/>
    <w:p>
      <w:pPr>
        <w:spacing w:after="0"/>
        <w:ind w:left="0"/>
        <w:jc w:val="both"/>
      </w:pPr>
      <w:r>
        <w:rPr>
          <w:rFonts w:ascii="Times New Roman"/>
          <w:b w:val="false"/>
          <w:i w:val="false"/>
          <w:color w:val="000000"/>
          <w:sz w:val="28"/>
        </w:rPr>
        <w:t>
      При внесении изменений и дополнений в нормативные правовые акты, признании отдельных частей нормативных правовых актов утратившими силу либо приостановлении их действия в их текст вносятся отметки, точно отражающие формулировку вносимых норм, а также информацию о форме, дате принятия и номере акта.</w:t>
      </w:r>
    </w:p>
    <w:bookmarkEnd w:id="35"/>
    <w:bookmarkStart w:name="z48" w:id="36"/>
    <w:p>
      <w:pPr>
        <w:spacing w:after="0"/>
        <w:ind w:left="0"/>
        <w:jc w:val="both"/>
      </w:pPr>
      <w:r>
        <w:rPr>
          <w:rFonts w:ascii="Times New Roman"/>
          <w:b w:val="false"/>
          <w:i w:val="false"/>
          <w:color w:val="000000"/>
          <w:sz w:val="28"/>
        </w:rPr>
        <w:t>
      17. При признании нормативного правового акта утратившим силу либо приостановлении его действия на определенный срок производятся соответствующие записи в Государственном реестре и отметка в электронном тексте нормативного правового акта, внесенного в Эталонный контрольный банк, о признании его утратившим силу либо приостановлении его действия со ссылкой на соответствующий нормативный правовой акт.</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юстиции РК от 27.01.2026 </w:t>
      </w:r>
      <w:r>
        <w:rPr>
          <w:rFonts w:ascii="Times New Roman"/>
          <w:b w:val="false"/>
          <w:i w:val="false"/>
          <w:color w:val="000000"/>
          <w:sz w:val="28"/>
        </w:rPr>
        <w:t>№ 79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9" w:id="37"/>
    <w:p>
      <w:pPr>
        <w:spacing w:after="0"/>
        <w:ind w:left="0"/>
        <w:jc w:val="both"/>
      </w:pPr>
      <w:r>
        <w:rPr>
          <w:rFonts w:ascii="Times New Roman"/>
          <w:b w:val="false"/>
          <w:i w:val="false"/>
          <w:color w:val="000000"/>
          <w:sz w:val="28"/>
        </w:rPr>
        <w:t>
      18. При формировании Эталонного контрольного банка сверка текстов нормативных правовых актов на казахском и русском языках не производится.</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2023 года № 472</w:t>
            </w:r>
          </w:p>
        </w:tc>
      </w:tr>
    </w:tbl>
    <w:bookmarkStart w:name="z51" w:id="38"/>
    <w:p>
      <w:pPr>
        <w:spacing w:after="0"/>
        <w:ind w:left="0"/>
        <w:jc w:val="left"/>
      </w:pPr>
      <w:r>
        <w:rPr>
          <w:rFonts w:ascii="Times New Roman"/>
          <w:b/>
          <w:i w:val="false"/>
          <w:color w:val="000000"/>
        </w:rPr>
        <w:t xml:space="preserve"> Инструкция по формированию Эталонного контрольного банка нормативных правовых актов Республики Казахстан, а также внесению в него сведений</w:t>
      </w:r>
    </w:p>
    <w:bookmarkEnd w:id="38"/>
    <w:bookmarkStart w:name="z52" w:id="39"/>
    <w:p>
      <w:pPr>
        <w:spacing w:after="0"/>
        <w:ind w:left="0"/>
        <w:jc w:val="left"/>
      </w:pPr>
      <w:r>
        <w:rPr>
          <w:rFonts w:ascii="Times New Roman"/>
          <w:b/>
          <w:i w:val="false"/>
          <w:color w:val="000000"/>
        </w:rPr>
        <w:t xml:space="preserve"> Глава 1. Общие положения</w:t>
      </w:r>
    </w:p>
    <w:bookmarkEnd w:id="39"/>
    <w:bookmarkStart w:name="z53" w:id="40"/>
    <w:p>
      <w:pPr>
        <w:spacing w:after="0"/>
        <w:ind w:left="0"/>
        <w:jc w:val="both"/>
      </w:pPr>
      <w:r>
        <w:rPr>
          <w:rFonts w:ascii="Times New Roman"/>
          <w:b w:val="false"/>
          <w:i w:val="false"/>
          <w:color w:val="000000"/>
          <w:sz w:val="28"/>
        </w:rPr>
        <w:t xml:space="preserve">
      1. Настоящая Инструкция по формированию Эталонного контрольного банка нормативных правовых актов Республики Казахстан, а также внесению в него сведений (далее – Инструкция) разработана в соответствии с </w:t>
      </w:r>
      <w:r>
        <w:rPr>
          <w:rFonts w:ascii="Times New Roman"/>
          <w:b w:val="false"/>
          <w:i w:val="false"/>
          <w:color w:val="000000"/>
          <w:sz w:val="28"/>
        </w:rPr>
        <w:t>подпунктом 271)</w:t>
      </w:r>
      <w:r>
        <w:rPr>
          <w:rFonts w:ascii="Times New Roman"/>
          <w:b w:val="false"/>
          <w:i w:val="false"/>
          <w:color w:val="000000"/>
          <w:sz w:val="28"/>
        </w:rPr>
        <w:t xml:space="preserve"> пункта 14 Положения о Министерстве юстиции Республики Казахстан, утвержденного постановлением Правительства Республики Казахстан от 28 октября 2004 года № 1120, и детализирует формирование Эталонного контрольного банка нормативных правовых актов Республики Казахстан, а также внесению в него сведений.</w:t>
      </w:r>
    </w:p>
    <w:bookmarkEnd w:id="40"/>
    <w:bookmarkStart w:name="z54" w:id="41"/>
    <w:p>
      <w:pPr>
        <w:spacing w:after="0"/>
        <w:ind w:left="0"/>
        <w:jc w:val="both"/>
      </w:pPr>
      <w:r>
        <w:rPr>
          <w:rFonts w:ascii="Times New Roman"/>
          <w:b w:val="false"/>
          <w:i w:val="false"/>
          <w:color w:val="000000"/>
          <w:sz w:val="28"/>
        </w:rPr>
        <w:t>
      2. Ведение Эталонного контрольного банка нормативных правовых актов Республики Казахстан (далее – Эталонный контрольный банк) осуществляет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(далее – ИЗПИ).</w:t>
      </w:r>
    </w:p>
    <w:bookmarkEnd w:id="41"/>
    <w:bookmarkStart w:name="z55" w:id="42"/>
    <w:p>
      <w:pPr>
        <w:spacing w:after="0"/>
        <w:ind w:left="0"/>
        <w:jc w:val="both"/>
      </w:pPr>
      <w:r>
        <w:rPr>
          <w:rFonts w:ascii="Times New Roman"/>
          <w:b w:val="false"/>
          <w:i w:val="false"/>
          <w:color w:val="000000"/>
          <w:sz w:val="28"/>
        </w:rPr>
        <w:t>
      3. Для применения настоящей Инструкции используются следующие понятия:</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автоматизированная система управления - подсистема цифровой системы Эталонного контрольного банка в электронном виде, предназначенная для организации автоматического рабочего места администратора и оператора;</w:t>
      </w:r>
    </w:p>
    <w:bookmarkStart w:name="z57" w:id="43"/>
    <w:p>
      <w:pPr>
        <w:spacing w:after="0"/>
        <w:ind w:left="0"/>
        <w:jc w:val="both"/>
      </w:pPr>
      <w:r>
        <w:rPr>
          <w:rFonts w:ascii="Times New Roman"/>
          <w:b w:val="false"/>
          <w:i w:val="false"/>
          <w:color w:val="000000"/>
          <w:sz w:val="28"/>
        </w:rPr>
        <w:t>
      2) оператор, администратор автоматизированной системы управления – сотрудник ИЗПИ, осуществляющий функции по ведению Эталонного контрольного банка в электронном виде;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цифровая система - организационно-упорядоченная совокупность цифровых технологий, обслуживающего персонала и технической документации, реализующих определенные технологические действия посредством цифрового взаимодействия и предназначенных для решения конкретных функциональных задач;</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удостоверяющий центр – юридическое лицо, созданное в соответствии с законодательством Республики Казахстан, которое подтверждает достоверность сертификатов открытых ключей электронной цифровой подписи, принадлежность и действительность открытых ключей электронной цифровой подписи;</w:t>
      </w:r>
    </w:p>
    <w:bookmarkStart w:name="z60" w:id="44"/>
    <w:p>
      <w:pPr>
        <w:spacing w:after="0"/>
        <w:ind w:left="0"/>
        <w:jc w:val="both"/>
      </w:pPr>
      <w:r>
        <w:rPr>
          <w:rFonts w:ascii="Times New Roman"/>
          <w:b w:val="false"/>
          <w:i w:val="false"/>
          <w:color w:val="000000"/>
          <w:sz w:val="28"/>
        </w:rPr>
        <w:t>
      5) электронная копия нормативного правового акта - документ в электронно-цифровой форме, идентичный подлинному документу и удостоверенный посредством электронной цифровой подписи;</w:t>
      </w:r>
    </w:p>
    <w:bookmarkEnd w:id="44"/>
    <w:bookmarkStart w:name="z61" w:id="45"/>
    <w:p>
      <w:pPr>
        <w:spacing w:after="0"/>
        <w:ind w:left="0"/>
        <w:jc w:val="both"/>
      </w:pPr>
      <w:r>
        <w:rPr>
          <w:rFonts w:ascii="Times New Roman"/>
          <w:b w:val="false"/>
          <w:i w:val="false"/>
          <w:color w:val="000000"/>
          <w:sz w:val="28"/>
        </w:rPr>
        <w:t>
      6) цифровой код - система условных обозначений, сигналов, передающих информаци.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2" w:id="46"/>
    <w:p>
      <w:pPr>
        <w:spacing w:after="0"/>
        <w:ind w:left="0"/>
        <w:jc w:val="both"/>
      </w:pPr>
      <w:r>
        <w:rPr>
          <w:rFonts w:ascii="Times New Roman"/>
          <w:b w:val="false"/>
          <w:i w:val="false"/>
          <w:color w:val="000000"/>
          <w:sz w:val="28"/>
        </w:rPr>
        <w:t xml:space="preserve">
      4. Включению в Эталонный контрольный банк подлежат нормативные правовые акты, указанные в </w:t>
      </w:r>
      <w:r>
        <w:rPr>
          <w:rFonts w:ascii="Times New Roman"/>
          <w:b w:val="false"/>
          <w:i w:val="false"/>
          <w:color w:val="000000"/>
          <w:sz w:val="28"/>
        </w:rPr>
        <w:t>пунктах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Правил.</w:t>
      </w:r>
    </w:p>
    <w:bookmarkEnd w:id="46"/>
    <w:bookmarkStart w:name="z63" w:id="47"/>
    <w:p>
      <w:pPr>
        <w:spacing w:after="0"/>
        <w:ind w:left="0"/>
        <w:jc w:val="both"/>
      </w:pPr>
      <w:r>
        <w:rPr>
          <w:rFonts w:ascii="Times New Roman"/>
          <w:b w:val="false"/>
          <w:i w:val="false"/>
          <w:color w:val="000000"/>
          <w:sz w:val="28"/>
        </w:rPr>
        <w:t xml:space="preserve">
      5. Подписание нормативных правовых актов должно осуществляться регистрационным свидетельством удостоверяющего центра, которое используется для электронной цифровой подписи (при проверке значения поля "Использование ключа" (KeyUsage) регистрационного свидетельства содержатся значения "Цифровая подпись" и "Неотрекаемость")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проверки подлинности электронной цифровой подписи, утвержденными приказом Министра по инвестициям и развитию Республики Казахстан от 9 декабря 2015 года № 1187 (зарегистрирован в Реестре государственной регистрации нормативных правовых актов за № 12864).</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На нормативные правовые акты, направляемые государственными органами, в системе электронного документооборота, а также в ЦССП, заполняется карточка, включающая реквизиты нормативных правовых актов и справочно-информационные данные о нормативном правовом акте (далее – карточка).</w:t>
      </w:r>
    </w:p>
    <w:bookmarkStart w:name="z65" w:id="48"/>
    <w:p>
      <w:pPr>
        <w:spacing w:after="0"/>
        <w:ind w:left="0"/>
        <w:jc w:val="both"/>
      </w:pPr>
      <w:r>
        <w:rPr>
          <w:rFonts w:ascii="Times New Roman"/>
          <w:b w:val="false"/>
          <w:i w:val="false"/>
          <w:color w:val="000000"/>
          <w:sz w:val="28"/>
        </w:rPr>
        <w:t>
      В тексты нормативных правовых актов в формате DOCX реквизиты нормативных правовых актов и справочно-информационные данные о нормативном правовом акте, за исключением заголовка, не включаются.</w:t>
      </w:r>
    </w:p>
    <w:bookmarkEnd w:id="48"/>
    <w:bookmarkStart w:name="z66" w:id="49"/>
    <w:p>
      <w:pPr>
        <w:spacing w:after="0"/>
        <w:ind w:left="0"/>
        <w:jc w:val="both"/>
      </w:pPr>
      <w:r>
        <w:rPr>
          <w:rFonts w:ascii="Times New Roman"/>
          <w:b w:val="false"/>
          <w:i w:val="false"/>
          <w:color w:val="000000"/>
          <w:sz w:val="28"/>
        </w:rPr>
        <w:t xml:space="preserve">
      Требования по составлению сведений карточки нормативного правового акта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7" w:id="50"/>
    <w:p>
      <w:pPr>
        <w:spacing w:after="0"/>
        <w:ind w:left="0"/>
        <w:jc w:val="left"/>
      </w:pPr>
      <w:r>
        <w:rPr>
          <w:rFonts w:ascii="Times New Roman"/>
          <w:b/>
          <w:i w:val="false"/>
          <w:color w:val="000000"/>
        </w:rPr>
        <w:t xml:space="preserve"> Глава 2. Формирование Эталонного контрольного банка</w:t>
      </w:r>
    </w:p>
    <w:bookmarkEnd w:id="50"/>
    <w:p>
      <w:pPr>
        <w:spacing w:after="0"/>
        <w:ind w:left="0"/>
        <w:jc w:val="both"/>
      </w:pPr>
      <w:r>
        <w:rPr>
          <w:rFonts w:ascii="Times New Roman"/>
          <w:b w:val="false"/>
          <w:i w:val="false"/>
          <w:color w:val="ff0000"/>
          <w:sz w:val="28"/>
        </w:rPr>
        <w:t xml:space="preserve">
      Сноска. Наименование главы 2 – в редакции приказа Министра юстиции РК от 27.01.2026 </w:t>
      </w:r>
      <w:r>
        <w:rPr>
          <w:rFonts w:ascii="Times New Roman"/>
          <w:b w:val="false"/>
          <w:i w:val="false"/>
          <w:color w:val="ff0000"/>
          <w:sz w:val="28"/>
        </w:rPr>
        <w:t>№ 79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68" w:id="51"/>
    <w:p>
      <w:pPr>
        <w:spacing w:after="0"/>
        <w:ind w:left="0"/>
        <w:jc w:val="both"/>
      </w:pPr>
      <w:r>
        <w:rPr>
          <w:rFonts w:ascii="Times New Roman"/>
          <w:b w:val="false"/>
          <w:i w:val="false"/>
          <w:color w:val="000000"/>
          <w:sz w:val="28"/>
        </w:rPr>
        <w:t>
      7. Нормативные правовые акты, указанные в пунктах 8, 9, 10 Правил, подлежат учету и систематизации, включающих сбор и регистрацию нормативного правового акта в хронологическом порядке.</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юстиции РК от 27.01.2026 </w:t>
      </w:r>
      <w:r>
        <w:rPr>
          <w:rFonts w:ascii="Times New Roman"/>
          <w:b w:val="false"/>
          <w:i w:val="false"/>
          <w:color w:val="000000"/>
          <w:sz w:val="28"/>
        </w:rPr>
        <w:t>№ 79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юстиции РК от 27.01.2026 </w:t>
      </w:r>
      <w:r>
        <w:rPr>
          <w:rFonts w:ascii="Times New Roman"/>
          <w:b w:val="false"/>
          <w:i w:val="false"/>
          <w:color w:val="000000"/>
          <w:sz w:val="28"/>
        </w:rPr>
        <w:t>№ 79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Формирование Эталонного контрольного банка в электронном виде осуществляется посредством цифровой системы (далее - система), состоящей из трех подсистем: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автоматизированная система управления - предназначена для подготовки нормативных правовых актов;</w:t>
      </w:r>
    </w:p>
    <w:bookmarkStart w:name="z75" w:id="52"/>
    <w:p>
      <w:pPr>
        <w:spacing w:after="0"/>
        <w:ind w:left="0"/>
        <w:jc w:val="both"/>
      </w:pPr>
      <w:r>
        <w:rPr>
          <w:rFonts w:ascii="Times New Roman"/>
          <w:b w:val="false"/>
          <w:i w:val="false"/>
          <w:color w:val="000000"/>
          <w:sz w:val="28"/>
        </w:rPr>
        <w:t>
      хранилище - выполняет задачи единого централизованного депозитария для хранения нормативных правовых актов Республики Казахстан в электронном виде и предоставляет средства для хранения информации о внесенных изменениях и дополнениях в них (далее - хранилище);</w:t>
      </w:r>
    </w:p>
    <w:bookmarkEnd w:id="52"/>
    <w:bookmarkStart w:name="z76" w:id="53"/>
    <w:p>
      <w:pPr>
        <w:spacing w:after="0"/>
        <w:ind w:left="0"/>
        <w:jc w:val="both"/>
      </w:pPr>
      <w:r>
        <w:rPr>
          <w:rFonts w:ascii="Times New Roman"/>
          <w:b w:val="false"/>
          <w:i w:val="false"/>
          <w:color w:val="000000"/>
          <w:sz w:val="28"/>
        </w:rPr>
        <w:t>
      веб-портал - предназначен для просмотра нормативных правовых актов Республики Казахстан в электронном виде в режиме 24 часа в сутки 7 дней в неделю, а также доступа к дополнительным функциональным возможностям (далее - веб-портал).</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Подсистема "веб-портал" цифровой системы Эталонного контрольного банка является единой точкой входа в систему для всех заинтересованных лиц в среде Интернет, в том числе посредством современных мобильных устройств (смартфонов, планшетов и др.).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8" w:id="54"/>
    <w:p>
      <w:pPr>
        <w:spacing w:after="0"/>
        <w:ind w:left="0"/>
        <w:jc w:val="both"/>
      </w:pPr>
      <w:r>
        <w:rPr>
          <w:rFonts w:ascii="Times New Roman"/>
          <w:b w:val="false"/>
          <w:i w:val="false"/>
          <w:color w:val="000000"/>
          <w:sz w:val="28"/>
        </w:rPr>
        <w:t>
      11. Во входящем нормативном правовом акте системой производится:</w:t>
      </w:r>
    </w:p>
    <w:bookmarkEnd w:id="54"/>
    <w:bookmarkStart w:name="z79" w:id="55"/>
    <w:p>
      <w:pPr>
        <w:spacing w:after="0"/>
        <w:ind w:left="0"/>
        <w:jc w:val="both"/>
      </w:pPr>
      <w:r>
        <w:rPr>
          <w:rFonts w:ascii="Times New Roman"/>
          <w:b w:val="false"/>
          <w:i w:val="false"/>
          <w:color w:val="000000"/>
          <w:sz w:val="28"/>
        </w:rPr>
        <w:t>
      проверка легитимности электронной цифровой подписи путем отправки запроса в удостоверяющий центр на предмет действия электронной цифровой подписи (отозвано, действительно, просрочено);</w:t>
      </w:r>
    </w:p>
    <w:bookmarkEnd w:id="55"/>
    <w:bookmarkStart w:name="z80" w:id="56"/>
    <w:p>
      <w:pPr>
        <w:spacing w:after="0"/>
        <w:ind w:left="0"/>
        <w:jc w:val="both"/>
      </w:pPr>
      <w:r>
        <w:rPr>
          <w:rFonts w:ascii="Times New Roman"/>
          <w:b w:val="false"/>
          <w:i w:val="false"/>
          <w:color w:val="000000"/>
          <w:sz w:val="28"/>
        </w:rPr>
        <w:t>
      форматно-логический контроль на предмет целостности цифрового кода, читабельности.</w:t>
      </w:r>
    </w:p>
    <w:bookmarkEnd w:id="56"/>
    <w:bookmarkStart w:name="z81" w:id="57"/>
    <w:p>
      <w:pPr>
        <w:spacing w:after="0"/>
        <w:ind w:left="0"/>
        <w:jc w:val="both"/>
      </w:pPr>
      <w:r>
        <w:rPr>
          <w:rFonts w:ascii="Times New Roman"/>
          <w:b w:val="false"/>
          <w:i w:val="false"/>
          <w:color w:val="000000"/>
          <w:sz w:val="28"/>
        </w:rPr>
        <w:t>
      В случае положительного результата проверки, нормативный правовой акт в электронном виде считается поступившим, о чем отправителю направляется отметка о доставке нормативного правового акта в Эталонный контрольный банк.</w:t>
      </w:r>
    </w:p>
    <w:bookmarkEnd w:id="57"/>
    <w:bookmarkStart w:name="z82" w:id="58"/>
    <w:p>
      <w:pPr>
        <w:spacing w:after="0"/>
        <w:ind w:left="0"/>
        <w:jc w:val="both"/>
      </w:pPr>
      <w:r>
        <w:rPr>
          <w:rFonts w:ascii="Times New Roman"/>
          <w:b w:val="false"/>
          <w:i w:val="false"/>
          <w:color w:val="000000"/>
          <w:sz w:val="28"/>
        </w:rPr>
        <w:t>
      Также оператором автоматизированной системы управления цифровой системы Эталонного контрольного банка в течение трех рабочих дней со дня поступления нормативного правового акта проверяются его реквизиты и текст на принадлежность их одному нормативному правовому акту.</w:t>
      </w:r>
    </w:p>
    <w:bookmarkEnd w:id="58"/>
    <w:bookmarkStart w:name="z83" w:id="59"/>
    <w:p>
      <w:pPr>
        <w:spacing w:after="0"/>
        <w:ind w:left="0"/>
        <w:jc w:val="both"/>
      </w:pPr>
      <w:r>
        <w:rPr>
          <w:rFonts w:ascii="Times New Roman"/>
          <w:b w:val="false"/>
          <w:i w:val="false"/>
          <w:color w:val="000000"/>
          <w:sz w:val="28"/>
        </w:rPr>
        <w:t>
      В случае отрицательного результата проверки, нормативные правовые акты в электронном виде считаются неполученными, о чем отправителю направляется уведомление с указанием причин неполучения документа из цифровой системы Эталонного контрольного банка в систему электронного документооборота.</w:t>
      </w:r>
    </w:p>
    <w:bookmarkEnd w:id="59"/>
    <w:bookmarkStart w:name="z84" w:id="60"/>
    <w:p>
      <w:pPr>
        <w:spacing w:after="0"/>
        <w:ind w:left="0"/>
        <w:jc w:val="both"/>
      </w:pPr>
      <w:r>
        <w:rPr>
          <w:rFonts w:ascii="Times New Roman"/>
          <w:b w:val="false"/>
          <w:i w:val="false"/>
          <w:color w:val="000000"/>
          <w:sz w:val="28"/>
        </w:rPr>
        <w:t>
      Нормативный правовой акт, не прошедший проверку на легитимность электронной цифровой подписи или форматно-логический контроль, подлежит сохранению в хранилище системы в разделе "Непринятые файлы".</w:t>
      </w:r>
    </w:p>
    <w:bookmarkEnd w:id="60"/>
    <w:bookmarkStart w:name="z85" w:id="61"/>
    <w:p>
      <w:pPr>
        <w:spacing w:after="0"/>
        <w:ind w:left="0"/>
        <w:jc w:val="both"/>
      </w:pPr>
      <w:r>
        <w:rPr>
          <w:rFonts w:ascii="Times New Roman"/>
          <w:b w:val="false"/>
          <w:i w:val="false"/>
          <w:color w:val="000000"/>
          <w:sz w:val="28"/>
        </w:rPr>
        <w:t>
      Повторно нормативные правовые акты в электронном виде направляются государственными органами в Эталонный контрольный банк в течение двух рабочих дней со дня получения уведомления о неполучении документа.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приказами Министра юстиции РК от 27.01.2026 </w:t>
      </w:r>
      <w:r>
        <w:rPr>
          <w:rFonts w:ascii="Times New Roman"/>
          <w:b w:val="false"/>
          <w:i w:val="false"/>
          <w:color w:val="000000"/>
          <w:sz w:val="28"/>
        </w:rPr>
        <w:t>№ 79</w:t>
      </w:r>
      <w:r>
        <w:rPr>
          <w:rFonts w:ascii="Times New Roman"/>
          <w:b w:val="false"/>
          <w:i w:val="false"/>
          <w:color w:val="ff0000"/>
          <w:sz w:val="28"/>
        </w:rPr>
        <w:t xml:space="preserve"> (вводится в действие после дня его первого официального опубликования);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86" w:id="62"/>
    <w:p>
      <w:pPr>
        <w:spacing w:after="0"/>
        <w:ind w:left="0"/>
        <w:jc w:val="both"/>
      </w:pPr>
      <w:r>
        <w:rPr>
          <w:rFonts w:ascii="Times New Roman"/>
          <w:b w:val="false"/>
          <w:i w:val="false"/>
          <w:color w:val="000000"/>
          <w:sz w:val="28"/>
        </w:rPr>
        <w:t>
      12. На принятый нормативный правовой акт в автоматизированной системе управления цифровой системы Эталонного контрольного банка заполняется регистрационная карточка, включающая реквизиты и справочно-информационные данные о нормативном правовом акте.</w:t>
      </w:r>
    </w:p>
    <w:bookmarkEnd w:id="62"/>
    <w:bookmarkStart w:name="z87" w:id="63"/>
    <w:p>
      <w:pPr>
        <w:spacing w:after="0"/>
        <w:ind w:left="0"/>
        <w:jc w:val="both"/>
      </w:pPr>
      <w:r>
        <w:rPr>
          <w:rFonts w:ascii="Times New Roman"/>
          <w:b w:val="false"/>
          <w:i w:val="false"/>
          <w:color w:val="000000"/>
          <w:sz w:val="28"/>
        </w:rPr>
        <w:t xml:space="preserve">
      Сведения о реквизитах нормативного правового акта указываются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63"/>
    <w:bookmarkStart w:name="z88" w:id="64"/>
    <w:p>
      <w:pPr>
        <w:spacing w:after="0"/>
        <w:ind w:left="0"/>
        <w:jc w:val="both"/>
      </w:pPr>
      <w:r>
        <w:rPr>
          <w:rFonts w:ascii="Times New Roman"/>
          <w:b w:val="false"/>
          <w:i w:val="false"/>
          <w:color w:val="000000"/>
          <w:sz w:val="28"/>
        </w:rPr>
        <w:t>
      Справочно-информационные данные включают номер Государственного реестра, дату вступления в силу, изменения документа, регион действия, сведения об официальном опубликовании, сфере правоотношений.</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89" w:id="65"/>
    <w:p>
      <w:pPr>
        <w:spacing w:after="0"/>
        <w:ind w:left="0"/>
        <w:jc w:val="both"/>
      </w:pPr>
      <w:r>
        <w:rPr>
          <w:rFonts w:ascii="Times New Roman"/>
          <w:b w:val="false"/>
          <w:i w:val="false"/>
          <w:color w:val="000000"/>
          <w:sz w:val="28"/>
        </w:rPr>
        <w:t>
      13. Поступившим нормативным правовым актам системой в автоматическом режиме присваивается и сохраняется в регистрационной карточке номер Государственного реестра.</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формированию</w:t>
            </w:r>
            <w:r>
              <w:br/>
            </w:r>
            <w:r>
              <w:rPr>
                <w:rFonts w:ascii="Times New Roman"/>
                <w:b w:val="false"/>
                <w:i w:val="false"/>
                <w:color w:val="000000"/>
                <w:sz w:val="20"/>
              </w:rPr>
              <w:t>Эталонного контрольного банка</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внесению в него сведений</w:t>
            </w:r>
          </w:p>
        </w:tc>
      </w:tr>
    </w:tbl>
    <w:bookmarkStart w:name="z91" w:id="66"/>
    <w:p>
      <w:pPr>
        <w:spacing w:after="0"/>
        <w:ind w:left="0"/>
        <w:jc w:val="left"/>
      </w:pPr>
      <w:r>
        <w:rPr>
          <w:rFonts w:ascii="Times New Roman"/>
          <w:b/>
          <w:i w:val="false"/>
          <w:color w:val="000000"/>
        </w:rPr>
        <w:t xml:space="preserve"> Требования по составлению сведений карточки нормативного правового акта, заполняемой государственными органами в системе электронного документооборота и ИССП</w:t>
      </w:r>
    </w:p>
    <w:bookmarkEnd w:id="66"/>
    <w:p>
      <w:pPr>
        <w:spacing w:after="0"/>
        <w:ind w:left="0"/>
        <w:jc w:val="both"/>
      </w:pPr>
      <w:r>
        <w:rPr>
          <w:rFonts w:ascii="Times New Roman"/>
          <w:b w:val="false"/>
          <w:i w:val="false"/>
          <w:color w:val="ff0000"/>
          <w:sz w:val="28"/>
        </w:rPr>
        <w:t xml:space="preserve">
      Сноска. Приложение 1 с изменениями, внесенными приказом Министра юстиции РК от 27.01.2026 </w:t>
      </w:r>
      <w:r>
        <w:rPr>
          <w:rFonts w:ascii="Times New Roman"/>
          <w:b w:val="false"/>
          <w:i w:val="false"/>
          <w:color w:val="ff0000"/>
          <w:sz w:val="28"/>
        </w:rPr>
        <w:t>№ 79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92" w:id="67"/>
    <w:p>
      <w:pPr>
        <w:spacing w:after="0"/>
        <w:ind w:left="0"/>
        <w:jc w:val="both"/>
      </w:pPr>
      <w:r>
        <w:rPr>
          <w:rFonts w:ascii="Times New Roman"/>
          <w:b w:val="false"/>
          <w:i w:val="false"/>
          <w:color w:val="000000"/>
          <w:sz w:val="28"/>
        </w:rPr>
        <w:t>
      1. В карточке нормативного правового акта подлежат отражению следующие учетные сведения о нормативном правовом акте:</w:t>
      </w:r>
    </w:p>
    <w:bookmarkEnd w:id="67"/>
    <w:bookmarkStart w:name="z93" w:id="68"/>
    <w:p>
      <w:pPr>
        <w:spacing w:after="0"/>
        <w:ind w:left="0"/>
        <w:jc w:val="both"/>
      </w:pPr>
      <w:r>
        <w:rPr>
          <w:rFonts w:ascii="Times New Roman"/>
          <w:b w:val="false"/>
          <w:i w:val="false"/>
          <w:color w:val="000000"/>
          <w:sz w:val="28"/>
        </w:rPr>
        <w:t>
      в реквизите 1 - заголовок нормативного правового акта на казахском языке (обязательно для заполнения);</w:t>
      </w:r>
    </w:p>
    <w:bookmarkEnd w:id="68"/>
    <w:bookmarkStart w:name="z94" w:id="69"/>
    <w:p>
      <w:pPr>
        <w:spacing w:after="0"/>
        <w:ind w:left="0"/>
        <w:jc w:val="both"/>
      </w:pPr>
      <w:r>
        <w:rPr>
          <w:rFonts w:ascii="Times New Roman"/>
          <w:b w:val="false"/>
          <w:i w:val="false"/>
          <w:color w:val="000000"/>
          <w:sz w:val="28"/>
        </w:rPr>
        <w:t>
      в реквизите 2 - заголовок нормативного правового акта на русском языке (обязательно для заполнения);</w:t>
      </w:r>
    </w:p>
    <w:bookmarkEnd w:id="69"/>
    <w:bookmarkStart w:name="z95" w:id="70"/>
    <w:p>
      <w:pPr>
        <w:spacing w:after="0"/>
        <w:ind w:left="0"/>
        <w:jc w:val="both"/>
      </w:pPr>
      <w:r>
        <w:rPr>
          <w:rFonts w:ascii="Times New Roman"/>
          <w:b w:val="false"/>
          <w:i w:val="false"/>
          <w:color w:val="000000"/>
          <w:sz w:val="28"/>
        </w:rPr>
        <w:t>
      в реквизите 3 - характер вопроса; выбирается из справочника "Характер вопроса" значение "нормативный правовой акт в Эталонный контрольный банк" (обязательно для заполнения);</w:t>
      </w:r>
    </w:p>
    <w:bookmarkEnd w:id="70"/>
    <w:bookmarkStart w:name="z96" w:id="71"/>
    <w:p>
      <w:pPr>
        <w:spacing w:after="0"/>
        <w:ind w:left="0"/>
        <w:jc w:val="both"/>
      </w:pPr>
      <w:r>
        <w:rPr>
          <w:rFonts w:ascii="Times New Roman"/>
          <w:b w:val="false"/>
          <w:i w:val="false"/>
          <w:color w:val="000000"/>
          <w:sz w:val="28"/>
        </w:rPr>
        <w:t xml:space="preserve">
      в реквизите 4 - форма акта; выбирается из справочника "Вид документа" в соответствии с подпунктом 2) </w:t>
      </w:r>
      <w:r>
        <w:rPr>
          <w:rFonts w:ascii="Times New Roman"/>
          <w:b w:val="false"/>
          <w:i w:val="false"/>
          <w:color w:val="000000"/>
          <w:sz w:val="28"/>
        </w:rPr>
        <w:t>статьи 22</w:t>
      </w:r>
      <w:r>
        <w:rPr>
          <w:rFonts w:ascii="Times New Roman"/>
          <w:b w:val="false"/>
          <w:i w:val="false"/>
          <w:color w:val="000000"/>
          <w:sz w:val="28"/>
        </w:rPr>
        <w:t xml:space="preserve"> Закона (обязательно для заполнения);</w:t>
      </w:r>
    </w:p>
    <w:bookmarkEnd w:id="71"/>
    <w:bookmarkStart w:name="z97" w:id="72"/>
    <w:p>
      <w:pPr>
        <w:spacing w:after="0"/>
        <w:ind w:left="0"/>
        <w:jc w:val="both"/>
      </w:pPr>
      <w:r>
        <w:rPr>
          <w:rFonts w:ascii="Times New Roman"/>
          <w:b w:val="false"/>
          <w:i w:val="false"/>
          <w:color w:val="000000"/>
          <w:sz w:val="28"/>
        </w:rPr>
        <w:t>
      в реквизите 5 - язык документа; выбирается из списка языков (обязательно для заполнения);</w:t>
      </w:r>
    </w:p>
    <w:bookmarkEnd w:id="72"/>
    <w:bookmarkStart w:name="z98" w:id="73"/>
    <w:p>
      <w:pPr>
        <w:spacing w:after="0"/>
        <w:ind w:left="0"/>
        <w:jc w:val="both"/>
      </w:pPr>
      <w:r>
        <w:rPr>
          <w:rFonts w:ascii="Times New Roman"/>
          <w:b w:val="false"/>
          <w:i w:val="false"/>
          <w:color w:val="000000"/>
          <w:sz w:val="28"/>
        </w:rPr>
        <w:t>
      в реквизите 6 - государственный орган-разработчик; выбирается из справочника "Корреспонденты";</w:t>
      </w:r>
    </w:p>
    <w:bookmarkEnd w:id="73"/>
    <w:bookmarkStart w:name="z99" w:id="74"/>
    <w:p>
      <w:pPr>
        <w:spacing w:after="0"/>
        <w:ind w:left="0"/>
        <w:jc w:val="both"/>
      </w:pPr>
      <w:r>
        <w:rPr>
          <w:rFonts w:ascii="Times New Roman"/>
          <w:b w:val="false"/>
          <w:i w:val="false"/>
          <w:color w:val="000000"/>
          <w:sz w:val="28"/>
        </w:rPr>
        <w:t>
      в реквизите 7 - орган, принявший акт; выбирается из справочника "Корреспонденты" (возможно введение нескольких значений в случае, если это совместный нормативный правовой акт государственных органов (обязательно для заполнения);</w:t>
      </w:r>
    </w:p>
    <w:bookmarkEnd w:id="74"/>
    <w:bookmarkStart w:name="z100" w:id="75"/>
    <w:p>
      <w:pPr>
        <w:spacing w:after="0"/>
        <w:ind w:left="0"/>
        <w:jc w:val="both"/>
      </w:pPr>
      <w:r>
        <w:rPr>
          <w:rFonts w:ascii="Times New Roman"/>
          <w:b w:val="false"/>
          <w:i w:val="false"/>
          <w:color w:val="000000"/>
          <w:sz w:val="28"/>
        </w:rPr>
        <w:t>
      в реквизите 8 - регистрационный номер нормативного правового акта; указывается номер принятия нормативного правового акта в государственном органе (в случае если совместный нормативный правовой акт, то указывается номер принятия нормативного правового акта в государственном органе, направившем нормативный правовой акт в Эталонный контрольный банк) (обязательно для заполнения);</w:t>
      </w:r>
    </w:p>
    <w:bookmarkEnd w:id="75"/>
    <w:bookmarkStart w:name="z101" w:id="76"/>
    <w:p>
      <w:pPr>
        <w:spacing w:after="0"/>
        <w:ind w:left="0"/>
        <w:jc w:val="both"/>
      </w:pPr>
      <w:r>
        <w:rPr>
          <w:rFonts w:ascii="Times New Roman"/>
          <w:b w:val="false"/>
          <w:i w:val="false"/>
          <w:color w:val="000000"/>
          <w:sz w:val="28"/>
        </w:rPr>
        <w:t>
      в реквизите 9 - дата принятия; указывается дата принятия нормативного правового акта в государственном органе (в случае если совместный нормативный правовой акт, то указывается дата принятия нормативного правового акта в государственном органе, направившем нормативный правовой акт в Эталонный контрольный банк) (обязательно для заполнения);</w:t>
      </w:r>
    </w:p>
    <w:bookmarkEnd w:id="76"/>
    <w:bookmarkStart w:name="z102" w:id="77"/>
    <w:p>
      <w:pPr>
        <w:spacing w:after="0"/>
        <w:ind w:left="0"/>
        <w:jc w:val="both"/>
      </w:pPr>
      <w:r>
        <w:rPr>
          <w:rFonts w:ascii="Times New Roman"/>
          <w:b w:val="false"/>
          <w:i w:val="false"/>
          <w:color w:val="000000"/>
          <w:sz w:val="28"/>
        </w:rPr>
        <w:t>
      в реквизите 10 - место принятия; выбирается из справочника "Регионы" (обязательно для заполнения);</w:t>
      </w:r>
    </w:p>
    <w:bookmarkEnd w:id="77"/>
    <w:bookmarkStart w:name="z103" w:id="78"/>
    <w:p>
      <w:pPr>
        <w:spacing w:after="0"/>
        <w:ind w:left="0"/>
        <w:jc w:val="both"/>
      </w:pPr>
      <w:r>
        <w:rPr>
          <w:rFonts w:ascii="Times New Roman"/>
          <w:b w:val="false"/>
          <w:i w:val="false"/>
          <w:color w:val="000000"/>
          <w:sz w:val="28"/>
        </w:rPr>
        <w:t>
      в реквизите 11 - номер государственной регистрации; указывается номер государственной регистрации, присвоенный в органах юстиции Республики Казахстан (обязательно для заполнения для нормативных правовых актов центральных и местных государственных органов, прошедших государственную регистрацию в органах юстиции Республики Казахстан);</w:t>
      </w:r>
    </w:p>
    <w:bookmarkEnd w:id="78"/>
    <w:bookmarkStart w:name="z104" w:id="79"/>
    <w:p>
      <w:pPr>
        <w:spacing w:after="0"/>
        <w:ind w:left="0"/>
        <w:jc w:val="both"/>
      </w:pPr>
      <w:r>
        <w:rPr>
          <w:rFonts w:ascii="Times New Roman"/>
          <w:b w:val="false"/>
          <w:i w:val="false"/>
          <w:color w:val="000000"/>
          <w:sz w:val="28"/>
        </w:rPr>
        <w:t>
      в реквизите 12 - дата государственной регистрации; указывается дата государственной регистрации в органах юстиции Республики Казахстан (обязательно для заполнения для нормативных правовых актов центральных и местных государственных органов, прошедших государственную регистрацию в органах юстиции Республики Казахстан);</w:t>
      </w:r>
    </w:p>
    <w:bookmarkEnd w:id="79"/>
    <w:bookmarkStart w:name="z105" w:id="80"/>
    <w:p>
      <w:pPr>
        <w:spacing w:after="0"/>
        <w:ind w:left="0"/>
        <w:jc w:val="both"/>
      </w:pPr>
      <w:r>
        <w:rPr>
          <w:rFonts w:ascii="Times New Roman"/>
          <w:b w:val="false"/>
          <w:i w:val="false"/>
          <w:color w:val="000000"/>
          <w:sz w:val="28"/>
        </w:rPr>
        <w:t>
      в реквизите 13 - орган государственной регистрации; выбирается из справочника "Корреспонденты" (обязательно для заполнения для нормативных правовых актов центральных и местных государственных органов, прошедших государственную регистрацию в органах юстиции Республики Казахстан);</w:t>
      </w:r>
    </w:p>
    <w:bookmarkEnd w:id="80"/>
    <w:bookmarkStart w:name="z106" w:id="81"/>
    <w:p>
      <w:pPr>
        <w:spacing w:after="0"/>
        <w:ind w:left="0"/>
        <w:jc w:val="both"/>
      </w:pPr>
      <w:r>
        <w:rPr>
          <w:rFonts w:ascii="Times New Roman"/>
          <w:b w:val="false"/>
          <w:i w:val="false"/>
          <w:color w:val="000000"/>
          <w:sz w:val="28"/>
        </w:rPr>
        <w:t>
      в реквизите 14 - регион действия; выбирается из справочника "Регионы" (обязательно для заполнения);</w:t>
      </w:r>
    </w:p>
    <w:bookmarkEnd w:id="81"/>
    <w:bookmarkStart w:name="z107" w:id="82"/>
    <w:p>
      <w:pPr>
        <w:spacing w:after="0"/>
        <w:ind w:left="0"/>
        <w:jc w:val="both"/>
      </w:pPr>
      <w:r>
        <w:rPr>
          <w:rFonts w:ascii="Times New Roman"/>
          <w:b w:val="false"/>
          <w:i w:val="false"/>
          <w:color w:val="000000"/>
          <w:sz w:val="28"/>
        </w:rPr>
        <w:t>
      в реквизите 15 - источник опубликования; при наличии выбирается из справочника "Источники опубликования" (не обязательно для заполнения);</w:t>
      </w:r>
    </w:p>
    <w:bookmarkEnd w:id="82"/>
    <w:bookmarkStart w:name="z108" w:id="83"/>
    <w:p>
      <w:pPr>
        <w:spacing w:after="0"/>
        <w:ind w:left="0"/>
        <w:jc w:val="both"/>
      </w:pPr>
      <w:r>
        <w:rPr>
          <w:rFonts w:ascii="Times New Roman"/>
          <w:b w:val="false"/>
          <w:i w:val="false"/>
          <w:color w:val="000000"/>
          <w:sz w:val="28"/>
        </w:rPr>
        <w:t>
      в реквизите 15.1 - номер издания опубликования; при наличии указывается номер издания (не обязательно для заполнения);</w:t>
      </w:r>
    </w:p>
    <w:bookmarkEnd w:id="83"/>
    <w:bookmarkStart w:name="z109" w:id="84"/>
    <w:p>
      <w:pPr>
        <w:spacing w:after="0"/>
        <w:ind w:left="0"/>
        <w:jc w:val="both"/>
      </w:pPr>
      <w:r>
        <w:rPr>
          <w:rFonts w:ascii="Times New Roman"/>
          <w:b w:val="false"/>
          <w:i w:val="false"/>
          <w:color w:val="000000"/>
          <w:sz w:val="28"/>
        </w:rPr>
        <w:t>
      в реквизите 15.2 - дата опубликования; при наличии указывается дата опубликования издания (не обязательно для заполнения);</w:t>
      </w:r>
    </w:p>
    <w:bookmarkEnd w:id="84"/>
    <w:bookmarkStart w:name="z110" w:id="85"/>
    <w:p>
      <w:pPr>
        <w:spacing w:after="0"/>
        <w:ind w:left="0"/>
        <w:jc w:val="both"/>
      </w:pPr>
      <w:r>
        <w:rPr>
          <w:rFonts w:ascii="Times New Roman"/>
          <w:b w:val="false"/>
          <w:i w:val="false"/>
          <w:color w:val="000000"/>
          <w:sz w:val="28"/>
        </w:rPr>
        <w:t>
      в реквизите 16 - Ф.И.О руководителя(ей) государственного(ых) органа(ов), подписавшего(ых) нормативный правовой акт; указывается фамилия, имя, отчество (при наличии) уполномоченного(ых) лиц(а), подписавшего(ых) нормативный правовой акт (обязательно для заполнения);</w:t>
      </w:r>
    </w:p>
    <w:bookmarkEnd w:id="85"/>
    <w:bookmarkStart w:name="z111" w:id="86"/>
    <w:p>
      <w:pPr>
        <w:spacing w:after="0"/>
        <w:ind w:left="0"/>
        <w:jc w:val="both"/>
      </w:pPr>
      <w:r>
        <w:rPr>
          <w:rFonts w:ascii="Times New Roman"/>
          <w:b w:val="false"/>
          <w:i w:val="false"/>
          <w:color w:val="000000"/>
          <w:sz w:val="28"/>
        </w:rPr>
        <w:t>
      в реквизите 17 – прикрепление файлов; вложение файлов формата DOCX (обязательно для заполнения);</w:t>
      </w:r>
    </w:p>
    <w:bookmarkEnd w:id="86"/>
    <w:bookmarkStart w:name="z112" w:id="87"/>
    <w:p>
      <w:pPr>
        <w:spacing w:after="0"/>
        <w:ind w:left="0"/>
        <w:jc w:val="both"/>
      </w:pPr>
      <w:r>
        <w:rPr>
          <w:rFonts w:ascii="Times New Roman"/>
          <w:b w:val="false"/>
          <w:i w:val="false"/>
          <w:color w:val="000000"/>
          <w:sz w:val="28"/>
        </w:rPr>
        <w:t>
      в реквизите 18 - листы/приложения; указывается количество листов нормативного правового акта (основного, производного) и листов приложения (если приложение отсутствует указывается цифра "0") (обязательно для заполнения);</w:t>
      </w:r>
    </w:p>
    <w:bookmarkEnd w:id="87"/>
    <w:bookmarkStart w:name="z113" w:id="88"/>
    <w:p>
      <w:pPr>
        <w:spacing w:after="0"/>
        <w:ind w:left="0"/>
        <w:jc w:val="both"/>
      </w:pPr>
      <w:r>
        <w:rPr>
          <w:rFonts w:ascii="Times New Roman"/>
          <w:b w:val="false"/>
          <w:i w:val="false"/>
          <w:color w:val="000000"/>
          <w:sz w:val="28"/>
        </w:rPr>
        <w:t>
      в реквизите 19 - электронная цифровая подпись руководителя; подписание нормативного правового акта электронной цифровой подписью лица, уполномоченного подписывать нормативные правовые акты (обязательно для заполнения);</w:t>
      </w:r>
    </w:p>
    <w:bookmarkEnd w:id="88"/>
    <w:bookmarkStart w:name="z114" w:id="89"/>
    <w:p>
      <w:pPr>
        <w:spacing w:after="0"/>
        <w:ind w:left="0"/>
        <w:jc w:val="both"/>
      </w:pPr>
      <w:r>
        <w:rPr>
          <w:rFonts w:ascii="Times New Roman"/>
          <w:b w:val="false"/>
          <w:i w:val="false"/>
          <w:color w:val="000000"/>
          <w:sz w:val="28"/>
        </w:rPr>
        <w:t>
      в реквизите 20 - электронная цифровая подпись канцелярии; подписание отправляемых данных электронной цифровой подписью сотрудника канцелярии (обязательно для заполнения);</w:t>
      </w:r>
    </w:p>
    <w:bookmarkEnd w:id="89"/>
    <w:bookmarkStart w:name="z115" w:id="90"/>
    <w:p>
      <w:pPr>
        <w:spacing w:after="0"/>
        <w:ind w:left="0"/>
        <w:jc w:val="both"/>
      </w:pPr>
      <w:r>
        <w:rPr>
          <w:rFonts w:ascii="Times New Roman"/>
          <w:b w:val="false"/>
          <w:i w:val="false"/>
          <w:color w:val="000000"/>
          <w:sz w:val="28"/>
        </w:rPr>
        <w:t>
      в реквизите 21 - тип носителя; указывается тип носителя, принимающего значения: = 1 (подлинник электронного документа).</w:t>
      </w:r>
    </w:p>
    <w:bookmarkEnd w:id="90"/>
    <w:bookmarkStart w:name="z116" w:id="91"/>
    <w:p>
      <w:pPr>
        <w:spacing w:after="0"/>
        <w:ind w:left="0"/>
        <w:jc w:val="both"/>
      </w:pPr>
      <w:r>
        <w:rPr>
          <w:rFonts w:ascii="Times New Roman"/>
          <w:b w:val="false"/>
          <w:i w:val="false"/>
          <w:color w:val="000000"/>
          <w:sz w:val="28"/>
        </w:rPr>
        <w:t>
      2. К нормативному правовому акту в электронном виде предъявляются следующие требования:</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Министра юстиции РК от 27.01.2026 </w:t>
      </w:r>
      <w:r>
        <w:rPr>
          <w:rFonts w:ascii="Times New Roman"/>
          <w:b w:val="false"/>
          <w:i w:val="false"/>
          <w:color w:val="000000"/>
          <w:sz w:val="28"/>
        </w:rPr>
        <w:t>№ 79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8" w:id="92"/>
    <w:p>
      <w:pPr>
        <w:spacing w:after="0"/>
        <w:ind w:left="0"/>
        <w:jc w:val="both"/>
      </w:pPr>
      <w:r>
        <w:rPr>
          <w:rFonts w:ascii="Times New Roman"/>
          <w:b w:val="false"/>
          <w:i w:val="false"/>
          <w:color w:val="000000"/>
          <w:sz w:val="28"/>
        </w:rPr>
        <w:t>
      2) нормативный правовой акт, включая каждое вложение (основной вид нормативного правового акта, производный вид нормативного правового акта, приложение(я) заверяются электронной цифровой подписью только Удостоверяющего центра государственных органов Республики Казахстан или Национального удостоверяющего центра Республики Казахстан;</w:t>
      </w:r>
    </w:p>
    <w:bookmarkEnd w:id="92"/>
    <w:bookmarkStart w:name="z119" w:id="93"/>
    <w:p>
      <w:pPr>
        <w:spacing w:after="0"/>
        <w:ind w:left="0"/>
        <w:jc w:val="both"/>
      </w:pPr>
      <w:r>
        <w:rPr>
          <w:rFonts w:ascii="Times New Roman"/>
          <w:b w:val="false"/>
          <w:i w:val="false"/>
          <w:color w:val="000000"/>
          <w:sz w:val="28"/>
        </w:rPr>
        <w:t>
      3) нормативные правовые акты предоставляются на казахском и русском языках, общий размер которых не должен превышать 60 Мб. В случае превышения объема более 60 Мб нормативные правовые акты могут предоставляться в архивированном формате RAR, ZIP;</w:t>
      </w:r>
    </w:p>
    <w:bookmarkEnd w:id="93"/>
    <w:bookmarkStart w:name="z120" w:id="94"/>
    <w:p>
      <w:pPr>
        <w:spacing w:after="0"/>
        <w:ind w:left="0"/>
        <w:jc w:val="both"/>
      </w:pPr>
      <w:r>
        <w:rPr>
          <w:rFonts w:ascii="Times New Roman"/>
          <w:b w:val="false"/>
          <w:i w:val="false"/>
          <w:color w:val="000000"/>
          <w:sz w:val="28"/>
        </w:rPr>
        <w:t>
      4) в тексте нормативного правового акта объем одной фотографии не должен превышать более 200 Кб;</w:t>
      </w:r>
    </w:p>
    <w:bookmarkEnd w:id="94"/>
    <w:bookmarkStart w:name="z121" w:id="95"/>
    <w:p>
      <w:pPr>
        <w:spacing w:after="0"/>
        <w:ind w:left="0"/>
        <w:jc w:val="both"/>
      </w:pPr>
      <w:r>
        <w:rPr>
          <w:rFonts w:ascii="Times New Roman"/>
          <w:b w:val="false"/>
          <w:i w:val="false"/>
          <w:color w:val="000000"/>
          <w:sz w:val="28"/>
        </w:rPr>
        <w:t>
      5) нормативные правовые акты (основной, производный(ые) и приложение (я) к нему) предоставляются в формате MicrosoftWord (расширение DOCX);</w:t>
      </w:r>
    </w:p>
    <w:bookmarkEnd w:id="95"/>
    <w:bookmarkStart w:name="z122" w:id="96"/>
    <w:p>
      <w:pPr>
        <w:spacing w:after="0"/>
        <w:ind w:left="0"/>
        <w:jc w:val="both"/>
      </w:pPr>
      <w:r>
        <w:rPr>
          <w:rFonts w:ascii="Times New Roman"/>
          <w:b w:val="false"/>
          <w:i w:val="false"/>
          <w:color w:val="000000"/>
          <w:sz w:val="28"/>
        </w:rPr>
        <w:t>
      6) общее количество предоставляемых файлов на двух языках - не более шести. В случае превышения количества файлов допускается объединение их содержимого в один файл с соблюдением формирования электронной копии нормативного правового акта на одном языке в один электронный файл;</w:t>
      </w:r>
    </w:p>
    <w:bookmarkEnd w:id="96"/>
    <w:bookmarkStart w:name="z123" w:id="97"/>
    <w:p>
      <w:pPr>
        <w:spacing w:after="0"/>
        <w:ind w:left="0"/>
        <w:jc w:val="both"/>
      </w:pPr>
      <w:r>
        <w:rPr>
          <w:rFonts w:ascii="Times New Roman"/>
          <w:b w:val="false"/>
          <w:i w:val="false"/>
          <w:color w:val="000000"/>
          <w:sz w:val="28"/>
        </w:rPr>
        <w:t>
      7) соответствие порядка вложений файла:</w:t>
      </w:r>
    </w:p>
    <w:bookmarkEnd w:id="97"/>
    <w:bookmarkStart w:name="z124" w:id="98"/>
    <w:p>
      <w:pPr>
        <w:spacing w:after="0"/>
        <w:ind w:left="0"/>
        <w:jc w:val="both"/>
      </w:pPr>
      <w:r>
        <w:rPr>
          <w:rFonts w:ascii="Times New Roman"/>
          <w:b w:val="false"/>
          <w:i w:val="false"/>
          <w:color w:val="000000"/>
          <w:sz w:val="28"/>
        </w:rPr>
        <w:t>
      основной вид нормативного правового акта;</w:t>
      </w:r>
    </w:p>
    <w:bookmarkEnd w:id="98"/>
    <w:bookmarkStart w:name="z125" w:id="99"/>
    <w:p>
      <w:pPr>
        <w:spacing w:after="0"/>
        <w:ind w:left="0"/>
        <w:jc w:val="both"/>
      </w:pPr>
      <w:r>
        <w:rPr>
          <w:rFonts w:ascii="Times New Roman"/>
          <w:b w:val="false"/>
          <w:i w:val="false"/>
          <w:color w:val="000000"/>
          <w:sz w:val="28"/>
        </w:rPr>
        <w:t>
      производный (е) вид (ы) нормативного правового акта;</w:t>
      </w:r>
    </w:p>
    <w:bookmarkEnd w:id="99"/>
    <w:bookmarkStart w:name="z126" w:id="100"/>
    <w:p>
      <w:pPr>
        <w:spacing w:after="0"/>
        <w:ind w:left="0"/>
        <w:jc w:val="both"/>
      </w:pPr>
      <w:r>
        <w:rPr>
          <w:rFonts w:ascii="Times New Roman"/>
          <w:b w:val="false"/>
          <w:i w:val="false"/>
          <w:color w:val="000000"/>
          <w:sz w:val="28"/>
        </w:rPr>
        <w:t>
      приложения в порядке возрастания нумерации (1, 2, 3 и т.д.);</w:t>
      </w:r>
    </w:p>
    <w:bookmarkEnd w:id="100"/>
    <w:bookmarkStart w:name="z127" w:id="101"/>
    <w:p>
      <w:pPr>
        <w:spacing w:after="0"/>
        <w:ind w:left="0"/>
        <w:jc w:val="both"/>
      </w:pPr>
      <w:r>
        <w:rPr>
          <w:rFonts w:ascii="Times New Roman"/>
          <w:b w:val="false"/>
          <w:i w:val="false"/>
          <w:color w:val="000000"/>
          <w:sz w:val="28"/>
        </w:rPr>
        <w:t>
      8) оформление нумерованных списков в электронных документах нормативного правового акта вручную, без использования автонумерации - встроенной функции MicrosoftWord;</w:t>
      </w:r>
    </w:p>
    <w:bookmarkEnd w:id="101"/>
    <w:bookmarkStart w:name="z128" w:id="102"/>
    <w:p>
      <w:pPr>
        <w:spacing w:after="0"/>
        <w:ind w:left="0"/>
        <w:jc w:val="both"/>
      </w:pPr>
      <w:r>
        <w:rPr>
          <w:rFonts w:ascii="Times New Roman"/>
          <w:b w:val="false"/>
          <w:i w:val="false"/>
          <w:color w:val="000000"/>
          <w:sz w:val="28"/>
        </w:rPr>
        <w:t>
      9) прикрепление файла с вложениями осуществляется поочередно, на каждом языке.</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юстиции РК от 27.01.2026 </w:t>
      </w:r>
      <w:r>
        <w:rPr>
          <w:rFonts w:ascii="Times New Roman"/>
          <w:b w:val="false"/>
          <w:i w:val="false"/>
          <w:color w:val="000000"/>
          <w:sz w:val="28"/>
        </w:rPr>
        <w:t>№ 79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формированию</w:t>
            </w:r>
            <w:r>
              <w:br/>
            </w:r>
            <w:r>
              <w:rPr>
                <w:rFonts w:ascii="Times New Roman"/>
                <w:b w:val="false"/>
                <w:i w:val="false"/>
                <w:color w:val="000000"/>
                <w:sz w:val="20"/>
              </w:rPr>
              <w:t>Эталонного контрольного банка</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внесению в него сведений</w:t>
            </w:r>
          </w:p>
        </w:tc>
      </w:tr>
    </w:tbl>
    <w:p>
      <w:pPr>
        <w:spacing w:after="0"/>
        <w:ind w:left="0"/>
        <w:jc w:val="both"/>
      </w:pPr>
      <w:r>
        <w:rPr>
          <w:rFonts w:ascii="Times New Roman"/>
          <w:b w:val="false"/>
          <w:i w:val="false"/>
          <w:color w:val="ff0000"/>
          <w:sz w:val="28"/>
        </w:rPr>
        <w:t xml:space="preserve">
      Сноска. Приложение 2 исключено приказом Министра юстиции РК от 27.01.2026 </w:t>
      </w:r>
      <w:r>
        <w:rPr>
          <w:rFonts w:ascii="Times New Roman"/>
          <w:b w:val="false"/>
          <w:i w:val="false"/>
          <w:color w:val="ff0000"/>
          <w:sz w:val="28"/>
        </w:rPr>
        <w:t>№ 79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формированию</w:t>
            </w:r>
            <w:r>
              <w:br/>
            </w:r>
            <w:r>
              <w:rPr>
                <w:rFonts w:ascii="Times New Roman"/>
                <w:b w:val="false"/>
                <w:i w:val="false"/>
                <w:color w:val="000000"/>
                <w:sz w:val="20"/>
              </w:rPr>
              <w:t>Эталонного контрольного банка</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внесению в него сведений</w:t>
            </w:r>
          </w:p>
        </w:tc>
      </w:tr>
    </w:tbl>
    <w:p>
      <w:pPr>
        <w:spacing w:after="0"/>
        <w:ind w:left="0"/>
        <w:jc w:val="both"/>
      </w:pPr>
      <w:r>
        <w:rPr>
          <w:rFonts w:ascii="Times New Roman"/>
          <w:b w:val="false"/>
          <w:i w:val="false"/>
          <w:color w:val="ff0000"/>
          <w:sz w:val="28"/>
        </w:rPr>
        <w:t xml:space="preserve">
      Сноска. Приложение 3 исключено приказом Министра юстиции РК от 27.01.2026 </w:t>
      </w:r>
      <w:r>
        <w:rPr>
          <w:rFonts w:ascii="Times New Roman"/>
          <w:b w:val="false"/>
          <w:i w:val="false"/>
          <w:color w:val="ff0000"/>
          <w:sz w:val="28"/>
        </w:rPr>
        <w:t>№ 79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 "____" года № __</w:t>
            </w:r>
          </w:p>
        </w:tc>
      </w:tr>
    </w:tbl>
    <w:bookmarkStart w:name="z137" w:id="103"/>
    <w:p>
      <w:pPr>
        <w:spacing w:after="0"/>
        <w:ind w:left="0"/>
        <w:jc w:val="left"/>
      </w:pPr>
      <w:r>
        <w:rPr>
          <w:rFonts w:ascii="Times New Roman"/>
          <w:b/>
          <w:i w:val="false"/>
          <w:color w:val="000000"/>
        </w:rPr>
        <w:t xml:space="preserve"> Перечень утративших силу некоторых приказов Министра юстиции Республики Казахстан</w:t>
      </w:r>
    </w:p>
    <w:bookmarkEnd w:id="103"/>
    <w:bookmarkStart w:name="z138" w:id="1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22 сентября 2016 года № 786 "Об утверждении Инструкции по формированию Эталонного контрольного банка нормативных правовых актов Республики Казахстан, а также внесению в него сведений" (зарегистрирован в Реестре государственной регистрации нормативных правовых актов Республики Казахстан за № № 14270).</w:t>
      </w:r>
    </w:p>
    <w:bookmarkEnd w:id="104"/>
    <w:bookmarkStart w:name="z139" w:id="1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18 июня 2019 года № 330 "О внесении изменений в приказ Министра юстиции Республики Казахстан от 22 сентября 2016 года № 786 "Об утверждении Инструкции по формированию Эталонного контрольного банка нормативных правовых актов Республики Казахстан, а также внесению в него сведений" (зарегистрирован в Реестре государственной регистрации нормативных правовых актов Республики Казахстан за № 18886).</w:t>
      </w:r>
    </w:p>
    <w:bookmarkEnd w:id="105"/>
    <w:bookmarkStart w:name="z140" w:id="1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17 октября 2019 года № 510 "О внесении изменений и дополнения в приказ Министра юстиции Республики Казахстан от 22 сентября 2016 года № 786 "Об утверждении Инструкции по формированию Эталонного контрольного банка нормативных правовых актов Республики Казахстан, а также внесению в него сведений" (зарегистрирован в Реестре государственной регистрации нормативных правовых актов Республики Казахстан за № № 19486).</w:t>
      </w:r>
    </w:p>
    <w:bookmarkEnd w:id="106"/>
    <w:bookmarkStart w:name="z141" w:id="10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приказа Министра юстиции Республики Казахстан от 14 июня 2021 года № 500 "О внесении изменений в некоторые приказы Министра юстиции Республики Казахстан" (зарегистрирован в Реестре государственной регистрации нормативных правовых актов Республики Казахстан за № 23026).</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