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0278" w14:textId="d4d0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11 декабря 2020 года № ҚР ДСМ-247/2020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3 июля 2023 года № 124. Зарегистрирован в Министерстве юстиции Республики Казахстан 4 июля 2023 года № 33032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2020 года № ҚР ДСМ-247/2020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21766)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регулирования, формирования предельных цен и наценки на лекарственные средства (далее – ЛС), утвержденных приложением 1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портал референтного ценообразования (далее – Портал) – автоматизированная информационная система государственной экспертной организации;</w:t>
      </w:r>
    </w:p>
    <w:bookmarkEnd w:id="4"/>
    <w:bookmarkStart w:name="z10" w:id="5"/>
    <w:p>
      <w:pPr>
        <w:spacing w:after="0"/>
        <w:ind w:left="0"/>
        <w:jc w:val="both"/>
      </w:pPr>
      <w:r>
        <w:rPr>
          <w:rFonts w:ascii="Times New Roman"/>
          <w:b w:val="false"/>
          <w:i w:val="false"/>
          <w:color w:val="000000"/>
          <w:sz w:val="28"/>
        </w:rPr>
        <w:t>
      2) фиксированная цена – цена ЛС, определенная по результатам закупа, по которой поставщик обязуется поставить ЛС единому дистрибьютору;</w:t>
      </w:r>
    </w:p>
    <w:bookmarkEnd w:id="5"/>
    <w:bookmarkStart w:name="z11" w:id="6"/>
    <w:p>
      <w:pPr>
        <w:spacing w:after="0"/>
        <w:ind w:left="0"/>
        <w:jc w:val="both"/>
      </w:pPr>
      <w:r>
        <w:rPr>
          <w:rFonts w:ascii="Times New Roman"/>
          <w:b w:val="false"/>
          <w:i w:val="false"/>
          <w:color w:val="000000"/>
          <w:sz w:val="28"/>
        </w:rPr>
        <w:t>
      3)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6"/>
    <w:bookmarkStart w:name="z12" w:id="7"/>
    <w:p>
      <w:pPr>
        <w:spacing w:after="0"/>
        <w:ind w:left="0"/>
        <w:jc w:val="both"/>
      </w:pPr>
      <w:r>
        <w:rPr>
          <w:rFonts w:ascii="Times New Roman"/>
          <w:b w:val="false"/>
          <w:i w:val="false"/>
          <w:color w:val="000000"/>
          <w:sz w:val="28"/>
        </w:rPr>
        <w:t>
      4) предельная цена на торговое наименование ЛС для розничной реализации – цена на торговое наименование ЛС, включенного в перечень лекарственных средств, подлежащих ценовому регулированию, выше которой не может осуществляться его розничная реализация;</w:t>
      </w:r>
    </w:p>
    <w:bookmarkEnd w:id="7"/>
    <w:bookmarkStart w:name="z13" w:id="8"/>
    <w:p>
      <w:pPr>
        <w:spacing w:after="0"/>
        <w:ind w:left="0"/>
        <w:jc w:val="both"/>
      </w:pPr>
      <w:r>
        <w:rPr>
          <w:rFonts w:ascii="Times New Roman"/>
          <w:b w:val="false"/>
          <w:i w:val="false"/>
          <w:color w:val="000000"/>
          <w:sz w:val="28"/>
        </w:rPr>
        <w:t>
      5) розничная наценка – надбавка к предельной цене на торговое наименование ЛС для оптовой реализации по регрессивной шкале, включающая прибыль и расходы, связанные с осуществлением розничной реализации ЛС, используемая для формирования предельной цены на торговое наименование ЛС для розничной реализации;</w:t>
      </w:r>
    </w:p>
    <w:bookmarkEnd w:id="8"/>
    <w:bookmarkStart w:name="z14" w:id="9"/>
    <w:p>
      <w:pPr>
        <w:spacing w:after="0"/>
        <w:ind w:left="0"/>
        <w:jc w:val="both"/>
      </w:pPr>
      <w:r>
        <w:rPr>
          <w:rFonts w:ascii="Times New Roman"/>
          <w:b w:val="false"/>
          <w:i w:val="false"/>
          <w:color w:val="000000"/>
          <w:sz w:val="28"/>
        </w:rPr>
        <w:t>
      6) регрессивная шкала розничной наценки – шкала розничной наценки в процентном выражении, зависимая от величины предельной цены на торговое наименование ЛС для оптовой реализации;</w:t>
      </w:r>
    </w:p>
    <w:bookmarkEnd w:id="9"/>
    <w:bookmarkStart w:name="z15" w:id="10"/>
    <w:p>
      <w:pPr>
        <w:spacing w:after="0"/>
        <w:ind w:left="0"/>
        <w:jc w:val="both"/>
      </w:pPr>
      <w:r>
        <w:rPr>
          <w:rFonts w:ascii="Times New Roman"/>
          <w:b w:val="false"/>
          <w:i w:val="false"/>
          <w:color w:val="000000"/>
          <w:sz w:val="28"/>
        </w:rPr>
        <w:t>
      7)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10"/>
    <w:bookmarkStart w:name="z16" w:id="11"/>
    <w:p>
      <w:pPr>
        <w:spacing w:after="0"/>
        <w:ind w:left="0"/>
        <w:jc w:val="both"/>
      </w:pPr>
      <w:r>
        <w:rPr>
          <w:rFonts w:ascii="Times New Roman"/>
          <w:b w:val="false"/>
          <w:i w:val="false"/>
          <w:color w:val="000000"/>
          <w:sz w:val="28"/>
        </w:rPr>
        <w:t>
      8) международное непатентованное наименование лекарственного средства – название ЛС, рекомендованное Всемирной организацией здравоохранения (далее – МНН);</w:t>
      </w:r>
    </w:p>
    <w:bookmarkEnd w:id="11"/>
    <w:bookmarkStart w:name="z17" w:id="12"/>
    <w:p>
      <w:pPr>
        <w:spacing w:after="0"/>
        <w:ind w:left="0"/>
        <w:jc w:val="both"/>
      </w:pPr>
      <w:r>
        <w:rPr>
          <w:rFonts w:ascii="Times New Roman"/>
          <w:b w:val="false"/>
          <w:i w:val="false"/>
          <w:color w:val="000000"/>
          <w:sz w:val="28"/>
        </w:rPr>
        <w:t>
      9)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(далее – МИ), качества оказания медицинских услуг (помощи);</w:t>
      </w:r>
    </w:p>
    <w:bookmarkEnd w:id="12"/>
    <w:bookmarkStart w:name="z18" w:id="13"/>
    <w:p>
      <w:pPr>
        <w:spacing w:after="0"/>
        <w:ind w:left="0"/>
        <w:jc w:val="both"/>
      </w:pPr>
      <w:r>
        <w:rPr>
          <w:rFonts w:ascii="Times New Roman"/>
          <w:b w:val="false"/>
          <w:i w:val="false"/>
          <w:color w:val="000000"/>
          <w:sz w:val="28"/>
        </w:rPr>
        <w:t>
      10) государственная экспертная организация в сфере обращения ЛС и МИ (далее – государственная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ЛС и МИ;</w:t>
      </w:r>
    </w:p>
    <w:bookmarkEnd w:id="13"/>
    <w:bookmarkStart w:name="z19" w:id="14"/>
    <w:p>
      <w:pPr>
        <w:spacing w:after="0"/>
        <w:ind w:left="0"/>
        <w:jc w:val="both"/>
      </w:pPr>
      <w:r>
        <w:rPr>
          <w:rFonts w:ascii="Times New Roman"/>
          <w:b w:val="false"/>
          <w:i w:val="false"/>
          <w:color w:val="000000"/>
          <w:sz w:val="28"/>
        </w:rPr>
        <w:t>
      11) государственный реестр ЛС и МИ – электронный информационный ресурс, содержащий сведения о зарегистрированных и разрешенных к медицинскому применению в Республике Казахстан ЛС и МИ;</w:t>
      </w:r>
    </w:p>
    <w:bookmarkEnd w:id="14"/>
    <w:bookmarkStart w:name="z20" w:id="15"/>
    <w:p>
      <w:pPr>
        <w:spacing w:after="0"/>
        <w:ind w:left="0"/>
        <w:jc w:val="both"/>
      </w:pPr>
      <w:r>
        <w:rPr>
          <w:rFonts w:ascii="Times New Roman"/>
          <w:b w:val="false"/>
          <w:i w:val="false"/>
          <w:color w:val="000000"/>
          <w:sz w:val="28"/>
        </w:rPr>
        <w:t>
      12) референтное ценообразование на ЛС - система анализа цен на торговое наименование ЛС, основанная на представленных заявителем ценах Франко-Завод одного и того же производителя ЛС с одним и тем же активным веществом, с учетом лекарственной формы, концентрации и дозировки в референтных странах, в том числе в стране производителя ЛС при его реализации, а также фактической цены поставок в Республику Казахстан";</w:t>
      </w:r>
    </w:p>
    <w:bookmarkEnd w:id="15"/>
    <w:bookmarkStart w:name="z21" w:id="16"/>
    <w:p>
      <w:pPr>
        <w:spacing w:after="0"/>
        <w:ind w:left="0"/>
        <w:jc w:val="both"/>
      </w:pPr>
      <w:r>
        <w:rPr>
          <w:rFonts w:ascii="Times New Roman"/>
          <w:b w:val="false"/>
          <w:i w:val="false"/>
          <w:color w:val="000000"/>
          <w:sz w:val="28"/>
        </w:rPr>
        <w:t>
      13) единица измерения ЛС (единица закупа) – единица дозированной (разделенной) лекарственной формы или ограниченного первичной упаковкой объема (массы) недозированной (неразделенной) лекарственной формы для ЛС;</w:t>
      </w:r>
    </w:p>
    <w:bookmarkEnd w:id="16"/>
    <w:bookmarkStart w:name="z22" w:id="17"/>
    <w:p>
      <w:pPr>
        <w:spacing w:after="0"/>
        <w:ind w:left="0"/>
        <w:jc w:val="both"/>
      </w:pPr>
      <w:r>
        <w:rPr>
          <w:rFonts w:ascii="Times New Roman"/>
          <w:b w:val="false"/>
          <w:i w:val="false"/>
          <w:color w:val="000000"/>
          <w:sz w:val="28"/>
        </w:rPr>
        <w:t>
      14) зарегистрированная цена для оптовой и розничной реализации – расчетная базовая цена на торговое наименование ЛС для формирования предельной цены на торговое наименование ЛС для оптовой и розничной реализации ЛС, состоящая из предельной цены производителя, расходов на оценку качества, расходов на маркетинг, а также транспортных расходов от производителя до границы Республики Казахстан и таможенных платежей для ввозимых ЛС;</w:t>
      </w:r>
    </w:p>
    <w:bookmarkEnd w:id="17"/>
    <w:bookmarkStart w:name="z23" w:id="18"/>
    <w:p>
      <w:pPr>
        <w:spacing w:after="0"/>
        <w:ind w:left="0"/>
        <w:jc w:val="both"/>
      </w:pPr>
      <w:r>
        <w:rPr>
          <w:rFonts w:ascii="Times New Roman"/>
          <w:b w:val="false"/>
          <w:i w:val="false"/>
          <w:color w:val="000000"/>
          <w:sz w:val="28"/>
        </w:rPr>
        <w:t>
      15) предельная цена на торговое наименование ЛС для оптовой реализации – цена на торговое наименование ЛС, включенного в перечень лекарственных средств, подлежащих ценовому регулированию, выше которой не может осуществляться его оптовая реализация;</w:t>
      </w:r>
    </w:p>
    <w:bookmarkEnd w:id="18"/>
    <w:bookmarkStart w:name="z24" w:id="19"/>
    <w:p>
      <w:pPr>
        <w:spacing w:after="0"/>
        <w:ind w:left="0"/>
        <w:jc w:val="both"/>
      </w:pPr>
      <w:r>
        <w:rPr>
          <w:rFonts w:ascii="Times New Roman"/>
          <w:b w:val="false"/>
          <w:i w:val="false"/>
          <w:color w:val="000000"/>
          <w:sz w:val="28"/>
        </w:rPr>
        <w:t>
      16) оптовая наценка – надбавка к зарегистрированной цене по регрессивной шкале, включающая прибыль и расходы, связанные с осуществлением оптовой реализации ЛС;</w:t>
      </w:r>
    </w:p>
    <w:bookmarkEnd w:id="19"/>
    <w:bookmarkStart w:name="z25" w:id="20"/>
    <w:p>
      <w:pPr>
        <w:spacing w:after="0"/>
        <w:ind w:left="0"/>
        <w:jc w:val="both"/>
      </w:pPr>
      <w:r>
        <w:rPr>
          <w:rFonts w:ascii="Times New Roman"/>
          <w:b w:val="false"/>
          <w:i w:val="false"/>
          <w:color w:val="000000"/>
          <w:sz w:val="28"/>
        </w:rPr>
        <w:t>
      17) регрессивная шкала оптовой наценки – шкала оптовой наценки в процентном выражении, зависимая от величины зарегистрированной цены;</w:t>
      </w:r>
    </w:p>
    <w:bookmarkEnd w:id="20"/>
    <w:bookmarkStart w:name="z26" w:id="21"/>
    <w:p>
      <w:pPr>
        <w:spacing w:after="0"/>
        <w:ind w:left="0"/>
        <w:jc w:val="both"/>
      </w:pPr>
      <w:r>
        <w:rPr>
          <w:rFonts w:ascii="Times New Roman"/>
          <w:b w:val="false"/>
          <w:i w:val="false"/>
          <w:color w:val="000000"/>
          <w:sz w:val="28"/>
        </w:rPr>
        <w:t>
      18)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21"/>
    <w:bookmarkStart w:name="z27" w:id="22"/>
    <w:p>
      <w:pPr>
        <w:spacing w:after="0"/>
        <w:ind w:left="0"/>
        <w:jc w:val="both"/>
      </w:pPr>
      <w:r>
        <w:rPr>
          <w:rFonts w:ascii="Times New Roman"/>
          <w:b w:val="false"/>
          <w:i w:val="false"/>
          <w:color w:val="000000"/>
          <w:sz w:val="28"/>
        </w:rPr>
        <w:t>
      19) предельная цена производителя – цена на торговое наименование лекарственного средства, предоставляемая производителем, являющаяся базовой ценой для расчета предельных оптовой и розничной цен на торговое наименование лекарственного средства включенного в перечень лекарственных средств, подлежащих ценовому регулированию, в соответствии с Правилами регулирования цен на лекарственные средства, а также на медицинские изделия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22"/>
    <w:bookmarkStart w:name="z28" w:id="23"/>
    <w:p>
      <w:pPr>
        <w:spacing w:after="0"/>
        <w:ind w:left="0"/>
        <w:jc w:val="both"/>
      </w:pPr>
      <w:r>
        <w:rPr>
          <w:rFonts w:ascii="Times New Roman"/>
          <w:b w:val="false"/>
          <w:i w:val="false"/>
          <w:color w:val="000000"/>
          <w:sz w:val="28"/>
        </w:rPr>
        <w:t>
      20) заявитель – физическое или юридическое лицо, правомочное подавать заявления, документы и материалы для регистрации цены или перерегистрации зарегистрированной цены на ЛС, являющееся производителем, владельцем или держателем регистрационного удостоверения или являющееся уполномоченным представителем производителя, владельца или держателя регистрационного удостоверения, а также иные субъекты в сфере обращения ЛС или МИ, для ЛС ввезенных и (или) произведенных на территории Республики Казахстан до истечения срока действия регистрационного удостоверения, срок действия регистрационного удостоверения ЛС на момент подачи заявления истек;</w:t>
      </w:r>
    </w:p>
    <w:bookmarkEnd w:id="23"/>
    <w:bookmarkStart w:name="z29" w:id="24"/>
    <w:p>
      <w:pPr>
        <w:spacing w:after="0"/>
        <w:ind w:left="0"/>
        <w:jc w:val="both"/>
      </w:pPr>
      <w:r>
        <w:rPr>
          <w:rFonts w:ascii="Times New Roman"/>
          <w:b w:val="false"/>
          <w:i w:val="false"/>
          <w:color w:val="000000"/>
          <w:sz w:val="28"/>
        </w:rPr>
        <w:t>
      21) референтные страны – страны европейского и центрально-азиатского региона, макроэкономически сопоставимые с Республикой Казахстан, относящиеся к группе стран высокого, выше среднего или ниже среднего уровня доходов, согласно классификации Всемирного банка по оценочному уровню валового национального дохода на душу населения, из категории кредитуемых Международным банком реконструкции и развития (Азербайджан, Беларусь, Болгария, Венгрия, Греция, Латвия, Литва, Польша, Россия, Румыния, Словакия, Словения, Турция, Хорватия, Чехия, Эстония);</w:t>
      </w:r>
    </w:p>
    <w:bookmarkEnd w:id="24"/>
    <w:bookmarkStart w:name="z30" w:id="25"/>
    <w:p>
      <w:pPr>
        <w:spacing w:after="0"/>
        <w:ind w:left="0"/>
        <w:jc w:val="both"/>
      </w:pPr>
      <w:r>
        <w:rPr>
          <w:rFonts w:ascii="Times New Roman"/>
          <w:b w:val="false"/>
          <w:i w:val="false"/>
          <w:color w:val="000000"/>
          <w:sz w:val="28"/>
        </w:rPr>
        <w:t>
      22) предельная цена на торговое наименование ЛС в рамках ГОБМП и (или) в системе ОСМС – цена на торговое наименование ЛС зарегистрированного в Республики Казахстан, выше которой не может быть произведен закуп в рамках ГОБМП и (или) в системе ОСМС;</w:t>
      </w:r>
    </w:p>
    <w:bookmarkEnd w:id="25"/>
    <w:bookmarkStart w:name="z31" w:id="26"/>
    <w:p>
      <w:pPr>
        <w:spacing w:after="0"/>
        <w:ind w:left="0"/>
        <w:jc w:val="both"/>
      </w:pPr>
      <w:r>
        <w:rPr>
          <w:rFonts w:ascii="Times New Roman"/>
          <w:b w:val="false"/>
          <w:i w:val="false"/>
          <w:color w:val="000000"/>
          <w:sz w:val="28"/>
        </w:rPr>
        <w:t>
      23) регрессивная шкала наценки в рамках ГОБМП и (или) в системе ОСМС– шкала наценки в рамках ГОБМП и (или) в системе ОСМС в процентном выражении, зависимая от величины зарегистрированной цены ЛС в рамках ГОБМП и (или) в системе ОСМС;</w:t>
      </w:r>
    </w:p>
    <w:bookmarkEnd w:id="26"/>
    <w:bookmarkStart w:name="z32" w:id="27"/>
    <w:p>
      <w:pPr>
        <w:spacing w:after="0"/>
        <w:ind w:left="0"/>
        <w:jc w:val="both"/>
      </w:pPr>
      <w:r>
        <w:rPr>
          <w:rFonts w:ascii="Times New Roman"/>
          <w:b w:val="false"/>
          <w:i w:val="false"/>
          <w:color w:val="000000"/>
          <w:sz w:val="28"/>
        </w:rPr>
        <w:t>
      24) предельная цена на международное непатентованное наименование ЛС в рамках ГОБМП и (или) в системе ОСМС – цена на международное непатентованное наименование ЛС, зарегистрированного в Республики Казахстан, выше которой не может быть произведен закуп в рамках ГОБМП и (или) в системе ОСМС;</w:t>
      </w:r>
    </w:p>
    <w:bookmarkEnd w:id="27"/>
    <w:bookmarkStart w:name="z33" w:id="28"/>
    <w:p>
      <w:pPr>
        <w:spacing w:after="0"/>
        <w:ind w:left="0"/>
        <w:jc w:val="both"/>
      </w:pPr>
      <w:r>
        <w:rPr>
          <w:rFonts w:ascii="Times New Roman"/>
          <w:b w:val="false"/>
          <w:i w:val="false"/>
          <w:color w:val="000000"/>
          <w:sz w:val="28"/>
        </w:rPr>
        <w:t>
      25) зарегистрированная цена в рамках ГОБМП и (или) в системе ОСМС – расчетная базовая цена на торговое наименование ЛС для формирования предельной цены на торговое наименование в рамках ГОБМП и (или) в системе ОСМС, состоящая из цены производителя, расходов на оценку качества, а для ввозимых ЛС – транспортных расходов от производителя до границы Республики Казахстан и таможенных платежей;</w:t>
      </w:r>
    </w:p>
    <w:bookmarkEnd w:id="28"/>
    <w:bookmarkStart w:name="z34" w:id="29"/>
    <w:p>
      <w:pPr>
        <w:spacing w:after="0"/>
        <w:ind w:left="0"/>
        <w:jc w:val="both"/>
      </w:pPr>
      <w:r>
        <w:rPr>
          <w:rFonts w:ascii="Times New Roman"/>
          <w:b w:val="false"/>
          <w:i w:val="false"/>
          <w:color w:val="000000"/>
          <w:sz w:val="28"/>
        </w:rPr>
        <w:t>
      26) наценка в рамках ГОБМП и (или) в системе ОСМС – надбавка к зарегистрированной цене в рамках ГОБМП и (или) в системе ОСМС ЛС по регрессивной шкале, включающая прибыль и расходы, связанные с приобретением, хранением, транспортировкой, реализацией ЛС в рамках ГОБМП и (или) в системе ОСМС, используемая для формирования предельной цены на торговое наименование ЛС в рамках ГОБМП и (или) в системе ОСМС;</w:t>
      </w:r>
    </w:p>
    <w:bookmarkEnd w:id="29"/>
    <w:bookmarkStart w:name="z35" w:id="30"/>
    <w:p>
      <w:pPr>
        <w:spacing w:after="0"/>
        <w:ind w:left="0"/>
        <w:jc w:val="both"/>
      </w:pPr>
      <w:r>
        <w:rPr>
          <w:rFonts w:ascii="Times New Roman"/>
          <w:b w:val="false"/>
          <w:i w:val="false"/>
          <w:color w:val="000000"/>
          <w:sz w:val="28"/>
        </w:rPr>
        <w:t>
      27) DDP ИНКОТЕРМС 2010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7) следующего содержания:</w:t>
      </w:r>
    </w:p>
    <w:bookmarkStart w:name="z37" w:id="31"/>
    <w:p>
      <w:pPr>
        <w:spacing w:after="0"/>
        <w:ind w:left="0"/>
        <w:jc w:val="both"/>
      </w:pPr>
      <w:r>
        <w:rPr>
          <w:rFonts w:ascii="Times New Roman"/>
          <w:b w:val="false"/>
          <w:i w:val="false"/>
          <w:color w:val="000000"/>
          <w:sz w:val="28"/>
        </w:rPr>
        <w:t>
      "7) отзыв зарегистрированных цен на лекарственные средства осуществляется на основании актов правоохранительных органов и судебных актов, вступивших в законную силу.";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9" w:id="32"/>
    <w:p>
      <w:pPr>
        <w:spacing w:after="0"/>
        <w:ind w:left="0"/>
        <w:jc w:val="both"/>
      </w:pPr>
      <w:r>
        <w:rPr>
          <w:rFonts w:ascii="Times New Roman"/>
          <w:b w:val="false"/>
          <w:i w:val="false"/>
          <w:color w:val="000000"/>
          <w:sz w:val="28"/>
        </w:rPr>
        <w:t>
      "11. Информация, предоставленная заявителем для регистрации цены или перерегистрации зарегистрированной цены, является конфиденциальной, за исключением случаев ее предоставления государственной экспертной организации, уполномоченному органу, правоохранительным органам, а также антимонопольному органу при согласовании предельных цен на торговое наименование ЛС для оптовой и розничной реализации, а также в рамках ГОБМП и (или) в системе ОСМС.</w:t>
      </w:r>
    </w:p>
    <w:bookmarkEnd w:id="32"/>
    <w:bookmarkStart w:name="z40" w:id="33"/>
    <w:p>
      <w:pPr>
        <w:spacing w:after="0"/>
        <w:ind w:left="0"/>
        <w:jc w:val="both"/>
      </w:pPr>
      <w:r>
        <w:rPr>
          <w:rFonts w:ascii="Times New Roman"/>
          <w:b w:val="false"/>
          <w:i w:val="false"/>
          <w:color w:val="000000"/>
          <w:sz w:val="28"/>
        </w:rPr>
        <w:t>
      Лица, имеющие доступ к конфиденциальной информации вследствие занимаемой должности, положения или выполнения обязательств, в том числе при проведении аудита, сохраняют и принимают меры по ее охране.";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следующей редакции: </w:t>
      </w:r>
    </w:p>
    <w:bookmarkStart w:name="z42" w:id="34"/>
    <w:p>
      <w:pPr>
        <w:spacing w:after="0"/>
        <w:ind w:left="0"/>
        <w:jc w:val="both"/>
      </w:pPr>
      <w:r>
        <w:rPr>
          <w:rFonts w:ascii="Times New Roman"/>
          <w:b w:val="false"/>
          <w:i w:val="false"/>
          <w:color w:val="000000"/>
          <w:sz w:val="28"/>
        </w:rPr>
        <w:t>
      "13-1. Государственная экспертная организация формирует проект перечня ЛС, подлежащих ценовому регулированию для оптовой и розничной реализации (далее - проект перечня), на основе зарегистрированных рецептурных ЛС, а также имеющих регистрационное удостоверение в рамках Евразийского экономического союза по состоянию на 15 января и 15 июля текущего года.</w:t>
      </w:r>
    </w:p>
    <w:bookmarkEnd w:id="34"/>
    <w:bookmarkStart w:name="z43" w:id="35"/>
    <w:p>
      <w:pPr>
        <w:spacing w:after="0"/>
        <w:ind w:left="0"/>
        <w:jc w:val="both"/>
      </w:pPr>
      <w:r>
        <w:rPr>
          <w:rFonts w:ascii="Times New Roman"/>
          <w:b w:val="false"/>
          <w:i w:val="false"/>
          <w:color w:val="000000"/>
          <w:sz w:val="28"/>
        </w:rPr>
        <w:t xml:space="preserve">
      Государственная экспертная организация направляет проект перечня ЛС, подлежащих ценовому регулированию в уполномоченный орган для согласования с антимонопольным органом и утверждения, в срок не позднее, чем за 40 дней до утверждения уполномоченным органом перечня ЛС, подлежащих ценовому регулированию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245 Кодекса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5"/>
    <w:bookmarkStart w:name="z44" w:id="36"/>
    <w:p>
      <w:pPr>
        <w:spacing w:after="0"/>
        <w:ind w:left="0"/>
        <w:jc w:val="both"/>
      </w:pPr>
      <w:r>
        <w:rPr>
          <w:rFonts w:ascii="Times New Roman"/>
          <w:b w:val="false"/>
          <w:i w:val="false"/>
          <w:color w:val="000000"/>
          <w:sz w:val="28"/>
        </w:rPr>
        <w:t>
      дополнить пунктом 13-2 следующего содержания:</w:t>
      </w:r>
    </w:p>
    <w:bookmarkEnd w:id="36"/>
    <w:bookmarkStart w:name="z45" w:id="37"/>
    <w:p>
      <w:pPr>
        <w:spacing w:after="0"/>
        <w:ind w:left="0"/>
        <w:jc w:val="both"/>
      </w:pPr>
      <w:r>
        <w:rPr>
          <w:rFonts w:ascii="Times New Roman"/>
          <w:b w:val="false"/>
          <w:i w:val="false"/>
          <w:color w:val="000000"/>
          <w:sz w:val="28"/>
        </w:rPr>
        <w:t>
      "13-2 Антимонопольный орган согласовывает проект перечня ЛС, подлежащих ценовому регулированию для оптовой и розничной реализации, регистрация или перерегистрация цены для оптовой и розничной реализации на торговое наименование лекарственных средств сформированный на основе данных государственной экспертной организации.";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47" w:id="38"/>
    <w:p>
      <w:pPr>
        <w:spacing w:after="0"/>
        <w:ind w:left="0"/>
        <w:jc w:val="both"/>
      </w:pPr>
      <w:r>
        <w:rPr>
          <w:rFonts w:ascii="Times New Roman"/>
          <w:b w:val="false"/>
          <w:i w:val="false"/>
          <w:color w:val="000000"/>
          <w:sz w:val="28"/>
        </w:rPr>
        <w:t>
      "18. К заявлению прилагаются следующие документы:</w:t>
      </w:r>
    </w:p>
    <w:bookmarkEnd w:id="38"/>
    <w:bookmarkStart w:name="z48" w:id="39"/>
    <w:p>
      <w:pPr>
        <w:spacing w:after="0"/>
        <w:ind w:left="0"/>
        <w:jc w:val="both"/>
      </w:pPr>
      <w:r>
        <w:rPr>
          <w:rFonts w:ascii="Times New Roman"/>
          <w:b w:val="false"/>
          <w:i w:val="false"/>
          <w:color w:val="000000"/>
          <w:sz w:val="28"/>
        </w:rPr>
        <w:t>
      Для отечественных производителей:</w:t>
      </w:r>
    </w:p>
    <w:bookmarkEnd w:id="39"/>
    <w:bookmarkStart w:name="z49" w:id="40"/>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для оптовой розничной реализаций (доверенность, договор, письмо об авторизации и т.д.);</w:t>
      </w:r>
    </w:p>
    <w:bookmarkEnd w:id="40"/>
    <w:bookmarkStart w:name="z50" w:id="41"/>
    <w:p>
      <w:pPr>
        <w:spacing w:after="0"/>
        <w:ind w:left="0"/>
        <w:jc w:val="both"/>
      </w:pPr>
      <w:r>
        <w:rPr>
          <w:rFonts w:ascii="Times New Roman"/>
          <w:b w:val="false"/>
          <w:i w:val="false"/>
          <w:color w:val="000000"/>
          <w:sz w:val="28"/>
        </w:rPr>
        <w:t xml:space="preserve">
      2) информация о фактически понесенных расходах для оптовой и розничной реализации на фирменном бланке заявителя, заверенном подписью уполномоченного лица,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которая включает:</w:t>
      </w:r>
    </w:p>
    <w:bookmarkEnd w:id="41"/>
    <w:bookmarkStart w:name="z51" w:id="42"/>
    <w:p>
      <w:pPr>
        <w:spacing w:after="0"/>
        <w:ind w:left="0"/>
        <w:jc w:val="both"/>
      </w:pPr>
      <w:r>
        <w:rPr>
          <w:rFonts w:ascii="Times New Roman"/>
          <w:b w:val="false"/>
          <w:i w:val="false"/>
          <w:color w:val="000000"/>
          <w:sz w:val="28"/>
        </w:rPr>
        <w:t>
      расходах на оценку качества;</w:t>
      </w:r>
    </w:p>
    <w:bookmarkEnd w:id="42"/>
    <w:bookmarkStart w:name="z52" w:id="43"/>
    <w:p>
      <w:pPr>
        <w:spacing w:after="0"/>
        <w:ind w:left="0"/>
        <w:jc w:val="both"/>
      </w:pPr>
      <w:r>
        <w:rPr>
          <w:rFonts w:ascii="Times New Roman"/>
          <w:b w:val="false"/>
          <w:i w:val="false"/>
          <w:color w:val="000000"/>
          <w:sz w:val="28"/>
        </w:rPr>
        <w:t>
      расходах на маркетинг;</w:t>
      </w:r>
    </w:p>
    <w:bookmarkEnd w:id="43"/>
    <w:bookmarkStart w:name="z53" w:id="44"/>
    <w:p>
      <w:pPr>
        <w:spacing w:after="0"/>
        <w:ind w:left="0"/>
        <w:jc w:val="both"/>
      </w:pPr>
      <w:r>
        <w:rPr>
          <w:rFonts w:ascii="Times New Roman"/>
          <w:b w:val="false"/>
          <w:i w:val="false"/>
          <w:color w:val="000000"/>
          <w:sz w:val="28"/>
        </w:rPr>
        <w:t>
      3)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предоставляются документы, подтверждающие производство ЛС;</w:t>
      </w:r>
    </w:p>
    <w:bookmarkEnd w:id="44"/>
    <w:bookmarkStart w:name="z54" w:id="45"/>
    <w:p>
      <w:pPr>
        <w:spacing w:after="0"/>
        <w:ind w:left="0"/>
        <w:jc w:val="both"/>
      </w:pPr>
      <w:r>
        <w:rPr>
          <w:rFonts w:ascii="Times New Roman"/>
          <w:b w:val="false"/>
          <w:i w:val="false"/>
          <w:color w:val="000000"/>
          <w:sz w:val="28"/>
        </w:rPr>
        <w:t>
      4)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45"/>
    <w:bookmarkStart w:name="z55" w:id="46"/>
    <w:p>
      <w:pPr>
        <w:spacing w:after="0"/>
        <w:ind w:left="0"/>
        <w:jc w:val="both"/>
      </w:pPr>
      <w:r>
        <w:rPr>
          <w:rFonts w:ascii="Times New Roman"/>
          <w:b w:val="false"/>
          <w:i w:val="false"/>
          <w:color w:val="000000"/>
          <w:sz w:val="28"/>
        </w:rPr>
        <w:t>
      Для иностранных производителей:</w:t>
      </w:r>
    </w:p>
    <w:bookmarkEnd w:id="46"/>
    <w:bookmarkStart w:name="z56" w:id="47"/>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для оптовой розничной реализаций (доверенность, договор, письмо об авторизации и т.д.), включая право предоставлять информацию о ценах Франко-Завод в референтных странах и о ценах фактических поставок;</w:t>
      </w:r>
    </w:p>
    <w:bookmarkEnd w:id="47"/>
    <w:bookmarkStart w:name="z57" w:id="48"/>
    <w:p>
      <w:pPr>
        <w:spacing w:after="0"/>
        <w:ind w:left="0"/>
        <w:jc w:val="both"/>
      </w:pPr>
      <w:r>
        <w:rPr>
          <w:rFonts w:ascii="Times New Roman"/>
          <w:b w:val="false"/>
          <w:i w:val="false"/>
          <w:color w:val="000000"/>
          <w:sz w:val="28"/>
        </w:rPr>
        <w:t xml:space="preserve">
      2) копия документа, подтверждающая цену ЛС (копия инвойса (накладной), счет-фактуры) за последние 12 месяцев (при наличии фактических поставок), за исключением случаев ввоза на территорию Республики Казахстан ЛС на основаниях,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252 Кодекса.</w:t>
      </w:r>
    </w:p>
    <w:bookmarkEnd w:id="48"/>
    <w:bookmarkStart w:name="z58" w:id="49"/>
    <w:p>
      <w:pPr>
        <w:spacing w:after="0"/>
        <w:ind w:left="0"/>
        <w:jc w:val="both"/>
      </w:pPr>
      <w:r>
        <w:rPr>
          <w:rFonts w:ascii="Times New Roman"/>
          <w:b w:val="false"/>
          <w:i w:val="false"/>
          <w:color w:val="000000"/>
          <w:sz w:val="28"/>
        </w:rPr>
        <w:t>
      При отсутствии фактических поставок за последние 12 месяцев, предоставляются копии документов за предыдущий период 12 месяцев.</w:t>
      </w:r>
    </w:p>
    <w:bookmarkEnd w:id="49"/>
    <w:bookmarkStart w:name="z59" w:id="50"/>
    <w:p>
      <w:pPr>
        <w:spacing w:after="0"/>
        <w:ind w:left="0"/>
        <w:jc w:val="both"/>
      </w:pPr>
      <w:r>
        <w:rPr>
          <w:rFonts w:ascii="Times New Roman"/>
          <w:b w:val="false"/>
          <w:i w:val="false"/>
          <w:color w:val="000000"/>
          <w:sz w:val="28"/>
        </w:rPr>
        <w:t>
      При отсутствии фактических поставок за указанный период, заявитель подтверждает отсутствие ввоза на фирменном бланке заявителя, заверенном подписью уполномоченного лица заявителя;</w:t>
      </w:r>
    </w:p>
    <w:bookmarkEnd w:id="50"/>
    <w:bookmarkStart w:name="z60" w:id="51"/>
    <w:p>
      <w:pPr>
        <w:spacing w:after="0"/>
        <w:ind w:left="0"/>
        <w:jc w:val="both"/>
      </w:pPr>
      <w:r>
        <w:rPr>
          <w:rFonts w:ascii="Times New Roman"/>
          <w:b w:val="false"/>
          <w:i w:val="false"/>
          <w:color w:val="000000"/>
          <w:sz w:val="28"/>
        </w:rPr>
        <w:t>
      3) копия таможенной декларации;</w:t>
      </w:r>
    </w:p>
    <w:bookmarkEnd w:id="51"/>
    <w:bookmarkStart w:name="z61" w:id="52"/>
    <w:p>
      <w:pPr>
        <w:spacing w:after="0"/>
        <w:ind w:left="0"/>
        <w:jc w:val="both"/>
      </w:pPr>
      <w:r>
        <w:rPr>
          <w:rFonts w:ascii="Times New Roman"/>
          <w:b w:val="false"/>
          <w:i w:val="false"/>
          <w:color w:val="000000"/>
          <w:sz w:val="28"/>
        </w:rPr>
        <w:t>
      4) копия контракта или договора о приобретении ЛС действующего на момент подачи заявления на регистрацию либо перерегистрацию зарегистрированной цены ЛС с информацией о цене ЛС;</w:t>
      </w:r>
    </w:p>
    <w:bookmarkEnd w:id="52"/>
    <w:bookmarkStart w:name="z62" w:id="53"/>
    <w:p>
      <w:pPr>
        <w:spacing w:after="0"/>
        <w:ind w:left="0"/>
        <w:jc w:val="both"/>
      </w:pPr>
      <w:r>
        <w:rPr>
          <w:rFonts w:ascii="Times New Roman"/>
          <w:b w:val="false"/>
          <w:i w:val="false"/>
          <w:color w:val="000000"/>
          <w:sz w:val="28"/>
        </w:rPr>
        <w:t>
      5) информация о фактически понесенных расходах для оптовой и розничной реализации ЛС представляется на фирменном бланке заявителя, заверенном подписью уполномоченного лица, по форме согласно приложению 2 к настоящим Правилам:</w:t>
      </w:r>
    </w:p>
    <w:bookmarkEnd w:id="53"/>
    <w:bookmarkStart w:name="z63" w:id="54"/>
    <w:p>
      <w:pPr>
        <w:spacing w:after="0"/>
        <w:ind w:left="0"/>
        <w:jc w:val="both"/>
      </w:pPr>
      <w:r>
        <w:rPr>
          <w:rFonts w:ascii="Times New Roman"/>
          <w:b w:val="false"/>
          <w:i w:val="false"/>
          <w:color w:val="000000"/>
          <w:sz w:val="28"/>
        </w:rPr>
        <w:t>
      транспортных расходах от производителя до границы Республики Казахстан;</w:t>
      </w:r>
    </w:p>
    <w:bookmarkEnd w:id="54"/>
    <w:bookmarkStart w:name="z64" w:id="55"/>
    <w:p>
      <w:pPr>
        <w:spacing w:after="0"/>
        <w:ind w:left="0"/>
        <w:jc w:val="both"/>
      </w:pPr>
      <w:r>
        <w:rPr>
          <w:rFonts w:ascii="Times New Roman"/>
          <w:b w:val="false"/>
          <w:i w:val="false"/>
          <w:color w:val="000000"/>
          <w:sz w:val="28"/>
        </w:rPr>
        <w:t>
      таможенных платежах;</w:t>
      </w:r>
    </w:p>
    <w:bookmarkEnd w:id="55"/>
    <w:bookmarkStart w:name="z65" w:id="56"/>
    <w:p>
      <w:pPr>
        <w:spacing w:after="0"/>
        <w:ind w:left="0"/>
        <w:jc w:val="both"/>
      </w:pPr>
      <w:r>
        <w:rPr>
          <w:rFonts w:ascii="Times New Roman"/>
          <w:b w:val="false"/>
          <w:i w:val="false"/>
          <w:color w:val="000000"/>
          <w:sz w:val="28"/>
        </w:rPr>
        <w:t>
      расходах на оценку качества;</w:t>
      </w:r>
    </w:p>
    <w:bookmarkEnd w:id="56"/>
    <w:bookmarkStart w:name="z66" w:id="57"/>
    <w:p>
      <w:pPr>
        <w:spacing w:after="0"/>
        <w:ind w:left="0"/>
        <w:jc w:val="both"/>
      </w:pPr>
      <w:r>
        <w:rPr>
          <w:rFonts w:ascii="Times New Roman"/>
          <w:b w:val="false"/>
          <w:i w:val="false"/>
          <w:color w:val="000000"/>
          <w:sz w:val="28"/>
        </w:rPr>
        <w:t>
      расходах на маркетинг;</w:t>
      </w:r>
    </w:p>
    <w:bookmarkEnd w:id="57"/>
    <w:bookmarkStart w:name="z67" w:id="58"/>
    <w:p>
      <w:pPr>
        <w:spacing w:after="0"/>
        <w:ind w:left="0"/>
        <w:jc w:val="both"/>
      </w:pPr>
      <w:r>
        <w:rPr>
          <w:rFonts w:ascii="Times New Roman"/>
          <w:b w:val="false"/>
          <w:i w:val="false"/>
          <w:color w:val="000000"/>
          <w:sz w:val="28"/>
        </w:rPr>
        <w:t>
      6) для ЛС,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предоставляются документы, подтверждающие ввоз ЛС: копия заключения о качестве товаров, а также копия таможенной декларации;</w:t>
      </w:r>
    </w:p>
    <w:bookmarkEnd w:id="58"/>
    <w:bookmarkStart w:name="z68" w:id="59"/>
    <w:p>
      <w:pPr>
        <w:spacing w:after="0"/>
        <w:ind w:left="0"/>
        <w:jc w:val="both"/>
      </w:pPr>
      <w:r>
        <w:rPr>
          <w:rFonts w:ascii="Times New Roman"/>
          <w:b w:val="false"/>
          <w:i w:val="false"/>
          <w:color w:val="000000"/>
          <w:sz w:val="28"/>
        </w:rPr>
        <w:t>
      7)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70" w:id="60"/>
    <w:p>
      <w:pPr>
        <w:spacing w:after="0"/>
        <w:ind w:left="0"/>
        <w:jc w:val="both"/>
      </w:pPr>
      <w:r>
        <w:rPr>
          <w:rFonts w:ascii="Times New Roman"/>
          <w:b w:val="false"/>
          <w:i w:val="false"/>
          <w:color w:val="000000"/>
          <w:sz w:val="28"/>
        </w:rPr>
        <w:t>
      24. По результатам референтного ценообразования на торговое наименование ЛС, государственная экспертная организация регистрирует цену или перерегистрирует зарегистрированную цену для оптовой и розничной реализации при соответствии следующим критериям:</w:t>
      </w:r>
    </w:p>
    <w:bookmarkEnd w:id="60"/>
    <w:bookmarkStart w:name="z71" w:id="61"/>
    <w:p>
      <w:pPr>
        <w:spacing w:after="0"/>
        <w:ind w:left="0"/>
        <w:jc w:val="both"/>
      </w:pPr>
      <w:r>
        <w:rPr>
          <w:rFonts w:ascii="Times New Roman"/>
          <w:b w:val="false"/>
          <w:i w:val="false"/>
          <w:color w:val="000000"/>
          <w:sz w:val="28"/>
        </w:rPr>
        <w:t>
      1) предоставленная предельная цена производителя для оптовой и розничной реализации на ввозимые ЛС для Республики Казахстан не превышает среднего значения цен Франко-Завод в референтных странах или не превышает значения цены Франко-Завод в стране-производителя при отсутствии государственной регистрации ЛС в референтных странах;</w:t>
      </w:r>
    </w:p>
    <w:bookmarkEnd w:id="61"/>
    <w:bookmarkStart w:name="z72" w:id="62"/>
    <w:p>
      <w:pPr>
        <w:spacing w:after="0"/>
        <w:ind w:left="0"/>
        <w:jc w:val="both"/>
      </w:pPr>
      <w:r>
        <w:rPr>
          <w:rFonts w:ascii="Times New Roman"/>
          <w:b w:val="false"/>
          <w:i w:val="false"/>
          <w:color w:val="000000"/>
          <w:sz w:val="28"/>
        </w:rPr>
        <w:t>
      2) предоставленная предельная цена производителя для оптовой и розничной реализации на ввозимые ЛС не выше максимального значения цен, указанных в предоставленных документах, подтверждающих цену ЛС (копия инвойса (накладной) или счет-фактуры) за вычетом скидки;</w:t>
      </w:r>
    </w:p>
    <w:bookmarkEnd w:id="62"/>
    <w:bookmarkStart w:name="z73" w:id="63"/>
    <w:p>
      <w:pPr>
        <w:spacing w:after="0"/>
        <w:ind w:left="0"/>
        <w:jc w:val="both"/>
      </w:pPr>
      <w:r>
        <w:rPr>
          <w:rFonts w:ascii="Times New Roman"/>
          <w:b w:val="false"/>
          <w:i w:val="false"/>
          <w:color w:val="000000"/>
          <w:sz w:val="28"/>
        </w:rPr>
        <w:t>
      3) предоставленная предельная цена производителя для оптовой и розничной реализации на ввозимые ЛС не выше максимального значения цен, указанных в предоставленных документах, подтверждающих цену ЛС в контракте или договоре о приобретении ЛС, действующего на момент подачи заявления на регистрацию либо перерегистрацию зарегистрированной цены ЛС;</w:t>
      </w:r>
    </w:p>
    <w:bookmarkEnd w:id="63"/>
    <w:bookmarkStart w:name="z74" w:id="64"/>
    <w:p>
      <w:pPr>
        <w:spacing w:after="0"/>
        <w:ind w:left="0"/>
        <w:jc w:val="both"/>
      </w:pPr>
      <w:r>
        <w:rPr>
          <w:rFonts w:ascii="Times New Roman"/>
          <w:b w:val="false"/>
          <w:i w:val="false"/>
          <w:color w:val="000000"/>
          <w:sz w:val="28"/>
        </w:rPr>
        <w:t>
      4) маркетинговые расходы, указанные в заявлении, не превышают 30 % от значения предельной цены производителя для оптовой и розничной реализации для Республики Казахстан;</w:t>
      </w:r>
    </w:p>
    <w:bookmarkEnd w:id="64"/>
    <w:bookmarkStart w:name="z75" w:id="65"/>
    <w:p>
      <w:pPr>
        <w:spacing w:after="0"/>
        <w:ind w:left="0"/>
        <w:jc w:val="both"/>
      </w:pPr>
      <w:r>
        <w:rPr>
          <w:rFonts w:ascii="Times New Roman"/>
          <w:b w:val="false"/>
          <w:i w:val="false"/>
          <w:color w:val="000000"/>
          <w:sz w:val="28"/>
        </w:rPr>
        <w:t>
      5) транспортные расходы от производителя до границы Республики Казахстан, указанные в заявлении, не превышают 15 % от значения цены производителя для оптовой и розничной реализации.</w:t>
      </w:r>
    </w:p>
    <w:bookmarkEnd w:id="65"/>
    <w:bookmarkStart w:name="z76" w:id="66"/>
    <w:p>
      <w:pPr>
        <w:spacing w:after="0"/>
        <w:ind w:left="0"/>
        <w:jc w:val="both"/>
      </w:pPr>
      <w:r>
        <w:rPr>
          <w:rFonts w:ascii="Times New Roman"/>
          <w:b w:val="false"/>
          <w:i w:val="false"/>
          <w:color w:val="000000"/>
          <w:sz w:val="28"/>
        </w:rPr>
        <w:t>
      В случае несоответствия зарегистрированной цены критериям,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для оптовой и розничной реализации по форме, согласно приложению 4 к настоящим Правилам.</w:t>
      </w:r>
    </w:p>
    <w:bookmarkEnd w:id="66"/>
    <w:bookmarkStart w:name="z77" w:id="67"/>
    <w:p>
      <w:pPr>
        <w:spacing w:after="0"/>
        <w:ind w:left="0"/>
        <w:jc w:val="both"/>
      </w:pPr>
      <w:r>
        <w:rPr>
          <w:rFonts w:ascii="Times New Roman"/>
          <w:b w:val="false"/>
          <w:i w:val="false"/>
          <w:color w:val="000000"/>
          <w:sz w:val="28"/>
        </w:rPr>
        <w:t>
      25. Регистрация цены или перерегистрация зарегистрированной цены для оптовой и розничной реализации на ЛС отечественного производителя осуществляется на основе предельной цены производителя для оптовой и розничной реализации, а также фактических расходов на оценку качества и расходов на маркетинг;</w:t>
      </w:r>
    </w:p>
    <w:bookmarkEnd w:id="67"/>
    <w:bookmarkStart w:name="z78" w:id="68"/>
    <w:p>
      <w:pPr>
        <w:spacing w:after="0"/>
        <w:ind w:left="0"/>
        <w:jc w:val="both"/>
      </w:pPr>
      <w:r>
        <w:rPr>
          <w:rFonts w:ascii="Times New Roman"/>
          <w:b w:val="false"/>
          <w:i w:val="false"/>
          <w:color w:val="000000"/>
          <w:sz w:val="28"/>
        </w:rPr>
        <w:t>
      26. Регистрация цены или перерегистрация зарегистрированной цены для оптовой и розничной реализации на ввозимые ЛС осуществляется на основе предельной цены производителя для оптовой и розничной реализации, а также фактических транспортных расходов от производителя до границы Республики Казахстан, таможенных платежей, расходов на оценку качества и расходов на маркетинг;</w:t>
      </w:r>
    </w:p>
    <w:bookmarkEnd w:id="68"/>
    <w:bookmarkStart w:name="z79" w:id="69"/>
    <w:p>
      <w:pPr>
        <w:spacing w:after="0"/>
        <w:ind w:left="0"/>
        <w:jc w:val="both"/>
      </w:pPr>
      <w:r>
        <w:rPr>
          <w:rFonts w:ascii="Times New Roman"/>
          <w:b w:val="false"/>
          <w:i w:val="false"/>
          <w:color w:val="000000"/>
          <w:sz w:val="28"/>
        </w:rPr>
        <w:t>
      27. При отсутствии поставок на территорию Республики Казахстан ввозимого ЛС в течение последних 24 месяцев до регистрации зарегистрированной цены для оптовой и розничной реализации зарегистрированная цена для оптовой и розничной реализации регистрируется или перерегистрируется на основании:</w:t>
      </w:r>
    </w:p>
    <w:bookmarkEnd w:id="69"/>
    <w:bookmarkStart w:name="z80" w:id="70"/>
    <w:p>
      <w:pPr>
        <w:spacing w:after="0"/>
        <w:ind w:left="0"/>
        <w:jc w:val="both"/>
      </w:pPr>
      <w:r>
        <w:rPr>
          <w:rFonts w:ascii="Times New Roman"/>
          <w:b w:val="false"/>
          <w:i w:val="false"/>
          <w:color w:val="000000"/>
          <w:sz w:val="28"/>
        </w:rPr>
        <w:t>
      1) контракта или договора о приобретении ЛС действующего на момент подачи заявления на регистрацию либо перерегистрацию зарегистрированной цены ЛС;</w:t>
      </w:r>
    </w:p>
    <w:bookmarkEnd w:id="70"/>
    <w:bookmarkStart w:name="z81" w:id="71"/>
    <w:p>
      <w:pPr>
        <w:spacing w:after="0"/>
        <w:ind w:left="0"/>
        <w:jc w:val="both"/>
      </w:pPr>
      <w:r>
        <w:rPr>
          <w:rFonts w:ascii="Times New Roman"/>
          <w:b w:val="false"/>
          <w:i w:val="false"/>
          <w:color w:val="000000"/>
          <w:sz w:val="28"/>
        </w:rPr>
        <w:t>
      2) сведений о цене Франко-Завод в референтных странах или в стране-производителя при отсутствии государственной регистрации ЛС в референтных странах.";</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84" w:id="72"/>
    <w:p>
      <w:pPr>
        <w:spacing w:after="0"/>
        <w:ind w:left="0"/>
        <w:jc w:val="both"/>
      </w:pPr>
      <w:r>
        <w:rPr>
          <w:rFonts w:ascii="Times New Roman"/>
          <w:b w:val="false"/>
          <w:i w:val="false"/>
          <w:color w:val="000000"/>
          <w:sz w:val="28"/>
        </w:rPr>
        <w:t>
      "33. В случае когда предельная цена на торговое наименование ЛС оригинального или биологического оригинального лекарственного препарата не устанавливалась 2 года до истечения действия патентной защиты, предельная цена для оптовой реализации на воспроизведенный или биоаналогичный препарат отечественного производителя формируется не выше максимального значения зарегистрированной цены для оптовой и розничной реализации на торговое наименование ввозимого ЛС других производителей с учетом наценки в соответствии с регрессивной шкалой наценок, с аналогичным МНН, с учетом лекарственной формы, дозировки, концентрации, объема и фасовки ЛС.";</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87" w:id="73"/>
    <w:p>
      <w:pPr>
        <w:spacing w:after="0"/>
        <w:ind w:left="0"/>
        <w:jc w:val="both"/>
      </w:pPr>
      <w:r>
        <w:rPr>
          <w:rFonts w:ascii="Times New Roman"/>
          <w:b w:val="false"/>
          <w:i w:val="false"/>
          <w:color w:val="000000"/>
          <w:sz w:val="28"/>
        </w:rPr>
        <w:t>
      "38. В случае когда предельная цена на торговое наименование ЛС оригинального или биологического оригинального лекарственного препарата не устанавливалась 2 года до истечения действия патентной защиты, предельная цена для розничной реализации на торговое наименование ЛС на воспроизведенный или биоаналогичный препарат отечественного производителя формируется не выше максимального значения зарегистрированной цены для оптовой и розничной реализации на торговое наименование ввозимого ЛС других производителей с учетом наценки в соответствии с регрессивной шкалой наценок, с аналогичным международным непатентованным наименованием, с учетом лекарственной формы, дозировки, концентрации, объема и фасовки ЛС.";</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89" w:id="74"/>
    <w:p>
      <w:pPr>
        <w:spacing w:after="0"/>
        <w:ind w:left="0"/>
        <w:jc w:val="both"/>
      </w:pPr>
      <w:r>
        <w:rPr>
          <w:rFonts w:ascii="Times New Roman"/>
          <w:b w:val="false"/>
          <w:i w:val="false"/>
          <w:color w:val="000000"/>
          <w:sz w:val="28"/>
        </w:rPr>
        <w:t>
      "47. К заявлению прилагаются следующие документы:</w:t>
      </w:r>
    </w:p>
    <w:bookmarkEnd w:id="74"/>
    <w:bookmarkStart w:name="z90" w:id="75"/>
    <w:p>
      <w:pPr>
        <w:spacing w:after="0"/>
        <w:ind w:left="0"/>
        <w:jc w:val="both"/>
      </w:pPr>
      <w:r>
        <w:rPr>
          <w:rFonts w:ascii="Times New Roman"/>
          <w:b w:val="false"/>
          <w:i w:val="false"/>
          <w:color w:val="000000"/>
          <w:sz w:val="28"/>
        </w:rPr>
        <w:t>
      Для отечественных производителей:</w:t>
      </w:r>
    </w:p>
    <w:bookmarkEnd w:id="75"/>
    <w:bookmarkStart w:name="z91" w:id="76"/>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 (доверенность, договор, письмо об авторизации и т.д.);</w:t>
      </w:r>
    </w:p>
    <w:bookmarkEnd w:id="76"/>
    <w:bookmarkStart w:name="z92" w:id="77"/>
    <w:p>
      <w:pPr>
        <w:spacing w:after="0"/>
        <w:ind w:left="0"/>
        <w:jc w:val="both"/>
      </w:pPr>
      <w:r>
        <w:rPr>
          <w:rFonts w:ascii="Times New Roman"/>
          <w:b w:val="false"/>
          <w:i w:val="false"/>
          <w:color w:val="000000"/>
          <w:sz w:val="28"/>
        </w:rPr>
        <w:t xml:space="preserve">
      2) информация о расходах для регистрации цены или перерегистрации зарегистрированной цены в рамках ГОБМП и (или) в системе ОСМС на фирменном бланке заявителя, заверенном подписью уполномоченного лица,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7"/>
    <w:bookmarkStart w:name="z93" w:id="78"/>
    <w:p>
      <w:pPr>
        <w:spacing w:after="0"/>
        <w:ind w:left="0"/>
        <w:jc w:val="both"/>
      </w:pPr>
      <w:r>
        <w:rPr>
          <w:rFonts w:ascii="Times New Roman"/>
          <w:b w:val="false"/>
          <w:i w:val="false"/>
          <w:color w:val="000000"/>
          <w:sz w:val="28"/>
        </w:rPr>
        <w:t>
      данные фактически понесенных расходов на оценку качества;</w:t>
      </w:r>
    </w:p>
    <w:bookmarkEnd w:id="78"/>
    <w:bookmarkStart w:name="z94" w:id="79"/>
    <w:p>
      <w:pPr>
        <w:spacing w:after="0"/>
        <w:ind w:left="0"/>
        <w:jc w:val="both"/>
      </w:pPr>
      <w:r>
        <w:rPr>
          <w:rFonts w:ascii="Times New Roman"/>
          <w:b w:val="false"/>
          <w:i w:val="false"/>
          <w:color w:val="000000"/>
          <w:sz w:val="28"/>
        </w:rPr>
        <w:t>
      3)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производство ЛС;</w:t>
      </w:r>
    </w:p>
    <w:bookmarkEnd w:id="79"/>
    <w:bookmarkStart w:name="z95" w:id="80"/>
    <w:p>
      <w:pPr>
        <w:spacing w:after="0"/>
        <w:ind w:left="0"/>
        <w:jc w:val="both"/>
      </w:pPr>
      <w:r>
        <w:rPr>
          <w:rFonts w:ascii="Times New Roman"/>
          <w:b w:val="false"/>
          <w:i w:val="false"/>
          <w:color w:val="000000"/>
          <w:sz w:val="28"/>
        </w:rPr>
        <w:t>
      4)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80"/>
    <w:bookmarkStart w:name="z96" w:id="81"/>
    <w:p>
      <w:pPr>
        <w:spacing w:after="0"/>
        <w:ind w:left="0"/>
        <w:jc w:val="both"/>
      </w:pPr>
      <w:r>
        <w:rPr>
          <w:rFonts w:ascii="Times New Roman"/>
          <w:b w:val="false"/>
          <w:i w:val="false"/>
          <w:color w:val="000000"/>
          <w:sz w:val="28"/>
        </w:rPr>
        <w:t>
      Для иностранных производителей:</w:t>
      </w:r>
    </w:p>
    <w:bookmarkEnd w:id="81"/>
    <w:bookmarkStart w:name="z97" w:id="82"/>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 (доверенность, договор, письмо об авторизации и т.д.), включая право предоставлять информацию о ценах Франко-Завод в референтных странах и ценах фактических поставок;</w:t>
      </w:r>
    </w:p>
    <w:bookmarkEnd w:id="82"/>
    <w:bookmarkStart w:name="z98" w:id="83"/>
    <w:p>
      <w:pPr>
        <w:spacing w:after="0"/>
        <w:ind w:left="0"/>
        <w:jc w:val="both"/>
      </w:pPr>
      <w:r>
        <w:rPr>
          <w:rFonts w:ascii="Times New Roman"/>
          <w:b w:val="false"/>
          <w:i w:val="false"/>
          <w:color w:val="000000"/>
          <w:sz w:val="28"/>
        </w:rPr>
        <w:t xml:space="preserve">
      2) копии документов, подтверждающих цену ЛС (копии инвойсов (накладной), счет-фактуры) за последние 12 месяцев (при наличии фактических поставок), с указанием фактической цены поставки, за исключением случаев ввоза на основаниях,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252 Кодекса.</w:t>
      </w:r>
    </w:p>
    <w:bookmarkEnd w:id="83"/>
    <w:bookmarkStart w:name="z99" w:id="84"/>
    <w:p>
      <w:pPr>
        <w:spacing w:after="0"/>
        <w:ind w:left="0"/>
        <w:jc w:val="both"/>
      </w:pPr>
      <w:r>
        <w:rPr>
          <w:rFonts w:ascii="Times New Roman"/>
          <w:b w:val="false"/>
          <w:i w:val="false"/>
          <w:color w:val="000000"/>
          <w:sz w:val="28"/>
        </w:rPr>
        <w:t>
      В случае отсутствия фактических поставок за последние 12 месяцев предоставляются копии документов за предыдущий период 12 месяцев;</w:t>
      </w:r>
    </w:p>
    <w:bookmarkEnd w:id="84"/>
    <w:bookmarkStart w:name="z100" w:id="85"/>
    <w:p>
      <w:pPr>
        <w:spacing w:after="0"/>
        <w:ind w:left="0"/>
        <w:jc w:val="both"/>
      </w:pPr>
      <w:r>
        <w:rPr>
          <w:rFonts w:ascii="Times New Roman"/>
          <w:b w:val="false"/>
          <w:i w:val="false"/>
          <w:color w:val="000000"/>
          <w:sz w:val="28"/>
        </w:rPr>
        <w:t>
      3) копия таможенной декларации;</w:t>
      </w:r>
    </w:p>
    <w:bookmarkEnd w:id="85"/>
    <w:bookmarkStart w:name="z101" w:id="86"/>
    <w:p>
      <w:pPr>
        <w:spacing w:after="0"/>
        <w:ind w:left="0"/>
        <w:jc w:val="both"/>
      </w:pPr>
      <w:r>
        <w:rPr>
          <w:rFonts w:ascii="Times New Roman"/>
          <w:b w:val="false"/>
          <w:i w:val="false"/>
          <w:color w:val="000000"/>
          <w:sz w:val="28"/>
        </w:rPr>
        <w:t>
      4) копия контракта или договора о приобретении ЛС с информацией о цене ЛС, действующего на момент подачи заявления на регистрацию либо перерегистрацию зарегистрированной цены ЛС;</w:t>
      </w:r>
    </w:p>
    <w:bookmarkEnd w:id="86"/>
    <w:bookmarkStart w:name="z102" w:id="87"/>
    <w:p>
      <w:pPr>
        <w:spacing w:after="0"/>
        <w:ind w:left="0"/>
        <w:jc w:val="both"/>
      </w:pPr>
      <w:r>
        <w:rPr>
          <w:rFonts w:ascii="Times New Roman"/>
          <w:b w:val="false"/>
          <w:i w:val="false"/>
          <w:color w:val="000000"/>
          <w:sz w:val="28"/>
        </w:rPr>
        <w:t xml:space="preserve">
      5) информация о фактически понесенных расходах в рамках ГОБМП и (или) системе ОСМС на фирменном бланке заявителя, заверенном подписью уполномоченного лица,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7"/>
    <w:bookmarkStart w:name="z103" w:id="88"/>
    <w:p>
      <w:pPr>
        <w:spacing w:after="0"/>
        <w:ind w:left="0"/>
        <w:jc w:val="both"/>
      </w:pPr>
      <w:r>
        <w:rPr>
          <w:rFonts w:ascii="Times New Roman"/>
          <w:b w:val="false"/>
          <w:i w:val="false"/>
          <w:color w:val="000000"/>
          <w:sz w:val="28"/>
        </w:rPr>
        <w:t>
      транспортных расходах от производителя до границы Республики Казахстан,</w:t>
      </w:r>
    </w:p>
    <w:bookmarkEnd w:id="88"/>
    <w:bookmarkStart w:name="z104" w:id="89"/>
    <w:p>
      <w:pPr>
        <w:spacing w:after="0"/>
        <w:ind w:left="0"/>
        <w:jc w:val="both"/>
      </w:pPr>
      <w:r>
        <w:rPr>
          <w:rFonts w:ascii="Times New Roman"/>
          <w:b w:val="false"/>
          <w:i w:val="false"/>
          <w:color w:val="000000"/>
          <w:sz w:val="28"/>
        </w:rPr>
        <w:t>
      таможенных платежах;</w:t>
      </w:r>
    </w:p>
    <w:bookmarkEnd w:id="89"/>
    <w:bookmarkStart w:name="z105" w:id="90"/>
    <w:p>
      <w:pPr>
        <w:spacing w:after="0"/>
        <w:ind w:left="0"/>
        <w:jc w:val="both"/>
      </w:pPr>
      <w:r>
        <w:rPr>
          <w:rFonts w:ascii="Times New Roman"/>
          <w:b w:val="false"/>
          <w:i w:val="false"/>
          <w:color w:val="000000"/>
          <w:sz w:val="28"/>
        </w:rPr>
        <w:t>
      расходах на оценку качества;</w:t>
      </w:r>
    </w:p>
    <w:bookmarkEnd w:id="90"/>
    <w:bookmarkStart w:name="z106" w:id="91"/>
    <w:p>
      <w:pPr>
        <w:spacing w:after="0"/>
        <w:ind w:left="0"/>
        <w:jc w:val="both"/>
      </w:pPr>
      <w:r>
        <w:rPr>
          <w:rFonts w:ascii="Times New Roman"/>
          <w:b w:val="false"/>
          <w:i w:val="false"/>
          <w:color w:val="000000"/>
          <w:sz w:val="28"/>
        </w:rPr>
        <w:t>
      6) для ЛС,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ввоз: копия заключения о качестве товаров, а также копия таможенной декларации;</w:t>
      </w:r>
    </w:p>
    <w:bookmarkEnd w:id="91"/>
    <w:bookmarkStart w:name="z107" w:id="92"/>
    <w:p>
      <w:pPr>
        <w:spacing w:after="0"/>
        <w:ind w:left="0"/>
        <w:jc w:val="both"/>
      </w:pPr>
      <w:r>
        <w:rPr>
          <w:rFonts w:ascii="Times New Roman"/>
          <w:b w:val="false"/>
          <w:i w:val="false"/>
          <w:color w:val="000000"/>
          <w:sz w:val="28"/>
        </w:rPr>
        <w:t>
      7) для ввозимых на территорию Республики Казахстан ЛС, не имеющих регистрационного удостоверения - копия разрешения уполномоченного органа на ввоз ЛС на территорию Республики Казахстан, полученное посредством веб-портала электронного правительства;</w:t>
      </w:r>
    </w:p>
    <w:bookmarkEnd w:id="92"/>
    <w:bookmarkStart w:name="z108" w:id="93"/>
    <w:p>
      <w:pPr>
        <w:spacing w:after="0"/>
        <w:ind w:left="0"/>
        <w:jc w:val="both"/>
      </w:pPr>
      <w:r>
        <w:rPr>
          <w:rFonts w:ascii="Times New Roman"/>
          <w:b w:val="false"/>
          <w:i w:val="false"/>
          <w:color w:val="000000"/>
          <w:sz w:val="28"/>
        </w:rPr>
        <w:t>
      8)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53 изложить в следующей редакции:</w:t>
      </w:r>
    </w:p>
    <w:bookmarkStart w:name="z110" w:id="94"/>
    <w:p>
      <w:pPr>
        <w:spacing w:after="0"/>
        <w:ind w:left="0"/>
        <w:jc w:val="both"/>
      </w:pPr>
      <w:r>
        <w:rPr>
          <w:rFonts w:ascii="Times New Roman"/>
          <w:b w:val="false"/>
          <w:i w:val="false"/>
          <w:color w:val="000000"/>
          <w:sz w:val="28"/>
        </w:rPr>
        <w:t>
      "4) предоставленная цена производителя в рамках ГОБМП и (или) в системе ОСМС для ввозимых ЛС не выше значения цен, указанных в предоставленных документах, подтверждающих цену ЛС в контракте или договоре о приобретении, действующего на момент подачи заявления на регистрацию либо перерегистрацию зарегистрированной цены ЛС.";</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изложить в следующей редакции:</w:t>
      </w:r>
    </w:p>
    <w:bookmarkStart w:name="z112" w:id="95"/>
    <w:p>
      <w:pPr>
        <w:spacing w:after="0"/>
        <w:ind w:left="0"/>
        <w:jc w:val="both"/>
      </w:pPr>
      <w:r>
        <w:rPr>
          <w:rFonts w:ascii="Times New Roman"/>
          <w:b w:val="false"/>
          <w:i w:val="false"/>
          <w:color w:val="000000"/>
          <w:sz w:val="28"/>
        </w:rPr>
        <w:t>
      "55. Регистрация цены или перерегистрация зарегистрированной цены в рамках ГОБМП и (или) в системе ОСМС на ввозимые ЛС осуществляется на основе цены производителя в рамках ГОБМП и (или) в системе ОСМС, а также фактических транспортных расходов от производителя до границы Республики Казахстан, таможенных платежей и расходов на оценку качества.</w:t>
      </w:r>
    </w:p>
    <w:bookmarkEnd w:id="95"/>
    <w:bookmarkStart w:name="z113" w:id="96"/>
    <w:p>
      <w:pPr>
        <w:spacing w:after="0"/>
        <w:ind w:left="0"/>
        <w:jc w:val="both"/>
      </w:pPr>
      <w:r>
        <w:rPr>
          <w:rFonts w:ascii="Times New Roman"/>
          <w:b w:val="false"/>
          <w:i w:val="false"/>
          <w:color w:val="000000"/>
          <w:sz w:val="28"/>
        </w:rPr>
        <w:t>
      56. В случае отсутствия поставок на территорию Республики Казахстан ввозимого ЛС в течение последних 24 месяцев до регистрации цены зарегистрированная цена в рамках ГОБМП и (или) в системе ОС МС регистрируется или перерегистрируется на основании:</w:t>
      </w:r>
    </w:p>
    <w:bookmarkEnd w:id="96"/>
    <w:bookmarkStart w:name="z114" w:id="97"/>
    <w:p>
      <w:pPr>
        <w:spacing w:after="0"/>
        <w:ind w:left="0"/>
        <w:jc w:val="both"/>
      </w:pPr>
      <w:r>
        <w:rPr>
          <w:rFonts w:ascii="Times New Roman"/>
          <w:b w:val="false"/>
          <w:i w:val="false"/>
          <w:color w:val="000000"/>
          <w:sz w:val="28"/>
        </w:rPr>
        <w:t>
      1) контракта или договора о приобретении ЛС действующего на момент подачи заявления на регистрацию либо перерегистрацию зарегистрированной цены ЛС;</w:t>
      </w:r>
    </w:p>
    <w:bookmarkEnd w:id="97"/>
    <w:bookmarkStart w:name="z115" w:id="98"/>
    <w:p>
      <w:pPr>
        <w:spacing w:after="0"/>
        <w:ind w:left="0"/>
        <w:jc w:val="both"/>
      </w:pPr>
      <w:r>
        <w:rPr>
          <w:rFonts w:ascii="Times New Roman"/>
          <w:b w:val="false"/>
          <w:i w:val="false"/>
          <w:color w:val="000000"/>
          <w:sz w:val="28"/>
        </w:rPr>
        <w:t>
      2) сведений о цене Франко-Завод в референтных странах или в стране-производителя при отсутствии государственной регистрации ЛС в референтных странах.";</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117" w:id="99"/>
    <w:p>
      <w:pPr>
        <w:spacing w:after="0"/>
        <w:ind w:left="0"/>
        <w:jc w:val="both"/>
      </w:pPr>
      <w:r>
        <w:rPr>
          <w:rFonts w:ascii="Times New Roman"/>
          <w:b w:val="false"/>
          <w:i w:val="false"/>
          <w:color w:val="000000"/>
          <w:sz w:val="28"/>
        </w:rPr>
        <w:t>
      "61. Государственная экспертная организация осуществляет формирование проекта предельных цен на торговое наименование ЛС в рамках ГОБМП и (или) в системе ОСМС на основании зарегистрированных цен в рамках ГОБМП и (или) в системе ОСМС в соответствии с заявлениями о регистрации цены или перерегистрации зарегистрированной цены в рамках ГОБМП и (или) в системе ОСМС, поданными ежегодно не позднее 31 декабря.</w:t>
      </w:r>
    </w:p>
    <w:bookmarkEnd w:id="99"/>
    <w:bookmarkStart w:name="z118" w:id="100"/>
    <w:p>
      <w:pPr>
        <w:spacing w:after="0"/>
        <w:ind w:left="0"/>
        <w:jc w:val="both"/>
      </w:pPr>
      <w:r>
        <w:rPr>
          <w:rFonts w:ascii="Times New Roman"/>
          <w:b w:val="false"/>
          <w:i w:val="false"/>
          <w:color w:val="000000"/>
          <w:sz w:val="28"/>
        </w:rPr>
        <w:t xml:space="preserve">
      При формировании проекта предельных цен в рамках ГОБМП и (или) в системе ОСМС в случае превышения предельных цен на 10 и более процентов в сравнении с утвержденными предельными ценами на ЛС, государственная экспертная организация проводит анализ цен по цене производителя, ввозным ценам, расходам и по данным официальных сайтов уполномоченных органов в референтных странах согласно </w:t>
      </w:r>
      <w:r>
        <w:rPr>
          <w:rFonts w:ascii="Times New Roman"/>
          <w:b w:val="false"/>
          <w:i w:val="false"/>
          <w:color w:val="000000"/>
          <w:sz w:val="28"/>
        </w:rPr>
        <w:t>приложению 11</w:t>
      </w:r>
      <w:r>
        <w:rPr>
          <w:rFonts w:ascii="Times New Roman"/>
          <w:b w:val="false"/>
          <w:i w:val="false"/>
          <w:color w:val="000000"/>
          <w:sz w:val="28"/>
        </w:rPr>
        <w:t xml:space="preserve"> с аналогичным МНН с учетом дозировки, концентрации, объема и фасовки ЛС и направляет в уполномоченный орган.";</w:t>
      </w:r>
    </w:p>
    <w:bookmarkEnd w:id="100"/>
    <w:bookmarkStart w:name="z119" w:id="101"/>
    <w:p>
      <w:pPr>
        <w:spacing w:after="0"/>
        <w:ind w:left="0"/>
        <w:jc w:val="both"/>
      </w:pPr>
      <w:r>
        <w:rPr>
          <w:rFonts w:ascii="Times New Roman"/>
          <w:b w:val="false"/>
          <w:i w:val="false"/>
          <w:color w:val="000000"/>
          <w:sz w:val="28"/>
        </w:rPr>
        <w:t>
      дополнить пунктом 62-1 следующего содержания:</w:t>
      </w:r>
    </w:p>
    <w:bookmarkEnd w:id="101"/>
    <w:bookmarkStart w:name="z120" w:id="102"/>
    <w:p>
      <w:pPr>
        <w:spacing w:after="0"/>
        <w:ind w:left="0"/>
        <w:jc w:val="both"/>
      </w:pPr>
      <w:r>
        <w:rPr>
          <w:rFonts w:ascii="Times New Roman"/>
          <w:b w:val="false"/>
          <w:i w:val="false"/>
          <w:color w:val="000000"/>
          <w:sz w:val="28"/>
        </w:rPr>
        <w:t>
      "62-1. Антимонопольный орган согласовывает проект предельных цен на торговое наименование ЛС в рамках ГОБМП и (или) в системе ОСМС, сформированных на основе данных государственной экспертной организации и направляемых уполномоченным органом в течение 40 календарных дней с даты формирования проекта предельных цен на торговое наименование ЛС в рамках ГОБМП и (или) в системе ОСМС согласно пункту 62 настоящих Правил.";</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123" w:id="103"/>
    <w:p>
      <w:pPr>
        <w:spacing w:after="0"/>
        <w:ind w:left="0"/>
        <w:jc w:val="both"/>
      </w:pPr>
      <w:r>
        <w:rPr>
          <w:rFonts w:ascii="Times New Roman"/>
          <w:b w:val="false"/>
          <w:i w:val="false"/>
          <w:color w:val="000000"/>
          <w:sz w:val="28"/>
        </w:rPr>
        <w:t>
      "64. В случае когда предельная цена на торговое наименование ЛС для оригинального/биологического оригинального лекарственного препарата, не устанавливалась 2 года до истечения действия патентной защиты, предельная цена на торговое наименование ЛС в рамках ГОБМП и (или) в системе ОСМС отечественного производителя воспроизведенного или биоаналогичного лекарственного препарата формируется не выше максимального значения зарегистрированной цены на торговое наименование ввозимого ЛС в рамках ГОБМП и (или) в системе ОСМС на ЛС других производителей с учетом наценки в рамках ГОБМП и (или) системе ОСМС, с аналогичным международным непатентованным наименованием, с учетом лекарственной формы, дозировки, концентрации и объема ЛС.";</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125" w:id="104"/>
    <w:p>
      <w:pPr>
        <w:spacing w:after="0"/>
        <w:ind w:left="0"/>
        <w:jc w:val="both"/>
      </w:pPr>
      <w:r>
        <w:rPr>
          <w:rFonts w:ascii="Times New Roman"/>
          <w:b w:val="false"/>
          <w:i w:val="false"/>
          <w:color w:val="000000"/>
          <w:sz w:val="28"/>
        </w:rPr>
        <w:t>
      "66. Предельная цена на международное непатентованное наименование для ЛС не должна превышать максимального значения трех минимальных предельных цен на торговое наименование ЛС в рамках ГОБМП и (или) в системе ОСМС. В случае наличия утвержденной в соответствии с пунктом 64 настоящих Правил предельной цены на торговое наименование ЛС в рамках ГОБМП и (или) системе ОСМС отечественного товаропроизводителя, произведенного в условиях надлежащей производственной практики и поставляемого в рамках долгосрочных договоров, предельная цена на МНН определяется по предельной цене на торговое наименование ЛС отечественного товаропроизводителя, произведенного в условиях надлежащей производственной практики и поставляемого в рамках долгосрочных договоров в рамках ГОБМП и (или) системе ОСМС.";</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регулирования, формирования предельных цен и наценки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утвержденные приложением 2 к указанному приказу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133" w:id="105"/>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105"/>
    <w:bookmarkStart w:name="z134" w:id="10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6"/>
    <w:bookmarkStart w:name="z135" w:id="107"/>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здравоохранения Республики Казахстан после его официального опубликования;</w:t>
      </w:r>
    </w:p>
    <w:bookmarkEnd w:id="107"/>
    <w:bookmarkStart w:name="z136" w:id="10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08"/>
    <w:bookmarkStart w:name="z137" w:id="10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09"/>
    <w:bookmarkStart w:name="z138" w:id="1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40" w:id="111"/>
      <w:r>
        <w:rPr>
          <w:rFonts w:ascii="Times New Roman"/>
          <w:b w:val="false"/>
          <w:i w:val="false"/>
          <w:color w:val="000000"/>
          <w:sz w:val="28"/>
        </w:rPr>
        <w:t>
      "СОГЛАСОВАН"</w:t>
      </w:r>
    </w:p>
    <w:bookmarkEnd w:id="111"/>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июля 2023 года № 124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145" w:id="112"/>
    <w:p>
      <w:pPr>
        <w:spacing w:after="0"/>
        <w:ind w:left="0"/>
        <w:jc w:val="left"/>
      </w:pPr>
      <w:r>
        <w:rPr>
          <w:rFonts w:ascii="Times New Roman"/>
          <w:b/>
          <w:i w:val="false"/>
          <w:color w:val="000000"/>
        </w:rPr>
        <w:t xml:space="preserve"> Заявление о регистрации цены или перерегистрации зарегистрированной цены для оптовой и розничной реализации</w:t>
      </w:r>
    </w:p>
    <w:bookmarkEnd w:id="112"/>
    <w:bookmarkStart w:name="z146" w:id="113"/>
    <w:p>
      <w:pPr>
        <w:spacing w:after="0"/>
        <w:ind w:left="0"/>
        <w:jc w:val="both"/>
      </w:pPr>
      <w:r>
        <w:rPr>
          <w:rFonts w:ascii="Times New Roman"/>
          <w:b w:val="false"/>
          <w:i w:val="false"/>
          <w:color w:val="000000"/>
          <w:sz w:val="28"/>
        </w:rPr>
        <w:t>
      Предоставляю информацию для регистрации цены или перерегистрации зарегистрированной цены для оптовой и розничной реализации лекарственного средства</w:t>
      </w:r>
    </w:p>
    <w:bookmarkEnd w:id="113"/>
    <w:bookmarkStart w:name="z147" w:id="114"/>
    <w:p>
      <w:pPr>
        <w:spacing w:after="0"/>
        <w:ind w:left="0"/>
        <w:jc w:val="both"/>
      </w:pPr>
      <w:r>
        <w:rPr>
          <w:rFonts w:ascii="Times New Roman"/>
          <w:b w:val="false"/>
          <w:i w:val="false"/>
          <w:color w:val="000000"/>
          <w:sz w:val="28"/>
        </w:rPr>
        <w:t>
      1. Заявитель</w:t>
      </w:r>
    </w:p>
    <w:bookmarkEnd w:id="114"/>
    <w:bookmarkStart w:name="z148" w:id="115"/>
    <w:p>
      <w:pPr>
        <w:spacing w:after="0"/>
        <w:ind w:left="0"/>
        <w:jc w:val="both"/>
      </w:pPr>
      <w:r>
        <w:rPr>
          <w:rFonts w:ascii="Times New Roman"/>
          <w:b w:val="false"/>
          <w:i w:val="false"/>
          <w:color w:val="000000"/>
          <w:sz w:val="28"/>
        </w:rPr>
        <w:t>
      1.1. Производитель лекарственного средства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16"/>
    <w:p>
      <w:pPr>
        <w:spacing w:after="0"/>
        <w:ind w:left="0"/>
        <w:jc w:val="both"/>
      </w:pPr>
      <w:r>
        <w:rPr>
          <w:rFonts w:ascii="Times New Roman"/>
          <w:b w:val="false"/>
          <w:i w:val="false"/>
          <w:color w:val="000000"/>
          <w:sz w:val="28"/>
        </w:rPr>
        <w:t>
      1.2. Владелец регистрационного удостоверения</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17"/>
    <w:p>
      <w:pPr>
        <w:spacing w:after="0"/>
        <w:ind w:left="0"/>
        <w:jc w:val="both"/>
      </w:pPr>
      <w:r>
        <w:rPr>
          <w:rFonts w:ascii="Times New Roman"/>
          <w:b w:val="false"/>
          <w:i w:val="false"/>
          <w:color w:val="000000"/>
          <w:sz w:val="28"/>
        </w:rPr>
        <w:t>
      1.3. Доверенное лицо или компания, представительство от заявителя, уполномоченное проводить действия во время процедуры регистрации цены в Республике Казахстан</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(или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18"/>
    <w:p>
      <w:pPr>
        <w:spacing w:after="0"/>
        <w:ind w:left="0"/>
        <w:jc w:val="both"/>
      </w:pPr>
      <w:r>
        <w:rPr>
          <w:rFonts w:ascii="Times New Roman"/>
          <w:b w:val="false"/>
          <w:i w:val="false"/>
          <w:color w:val="000000"/>
          <w:sz w:val="28"/>
        </w:rPr>
        <w:t>
      2. Информация о лекарственном средстве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регистрационного удостоверения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является: (нужное отметить)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 вторичной (потребительской) упаковке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согласно Анатомо-терапевтическо-химической классификации (АТХ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ранее зарегистрированной цене для оптовой и розничной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зарегистрированной цены для оптовой и розничной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отечественного производителя для оптовой и розничной реализации (за потребительскую упаковку)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территории Республики Казахстан реализовывалось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да</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нет</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производителя для оптовой и розничной реализации для ввозимых ЛС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территорию Республики Казахстан поставлялось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9"/>
          <w:p>
            <w:pPr>
              <w:spacing w:after="20"/>
              <w:ind w:left="20"/>
              <w:jc w:val="both"/>
            </w:pPr>
          </w:p>
          <w:bookmarkEnd w:id="11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да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0"/>
          <w:p>
            <w:pPr>
              <w:spacing w:after="20"/>
              <w:ind w:left="20"/>
              <w:jc w:val="both"/>
            </w:pPr>
          </w:p>
          <w:bookmarkEnd w:id="12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нет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потребительскую упаковку)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инвойса за потребительскую упаковку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инвойса за потребительскую упаковку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контракта, договора и др., подтверждающих цену ЛС (за потребительскую упаковку)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договора или др. на поставку ЛС за потребительскую упаковку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договора или др. на поставку ЛС за потребительскую упаковку в тенге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Франко-Завод в референтных странах, где имеется государственная регистрация лекарственного средства или стране-производителя (за потребительскую упаковку)</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потребительской упаковке в референтной стране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за потребительскую упаковку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в пересчете на количество ЛС в потребительской упаковке, зарегистрированной в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расходах (за потребительскую упаковку)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 потребительскую упаковку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расходы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оценку качества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маркетинг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для оптовой и розничной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21"/>
    <w:p>
      <w:pPr>
        <w:spacing w:after="0"/>
        <w:ind w:left="0"/>
        <w:jc w:val="both"/>
      </w:pPr>
      <w:r>
        <w:rPr>
          <w:rFonts w:ascii="Times New Roman"/>
          <w:b w:val="false"/>
          <w:i w:val="false"/>
          <w:color w:val="000000"/>
          <w:sz w:val="28"/>
        </w:rPr>
        <w:t>
      Гарантирую достоверность предоставленной информации о ценах на лекарственные средства, а также сообщать обо всех изменениях в ценах на лекарственные средства, а также представлять заявление и материалы, необходимые для проведения референтного ценообразования и регистрации цены или перерегистрации зарегистрированной цены для оптовой и розничной реализации на лекарственные средства.</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 w:id="122"/>
    <w:p>
      <w:pPr>
        <w:spacing w:after="0"/>
        <w:ind w:left="0"/>
        <w:jc w:val="left"/>
      </w:pPr>
      <w:r>
        <w:rPr>
          <w:rFonts w:ascii="Times New Roman"/>
          <w:b/>
          <w:i w:val="false"/>
          <w:color w:val="000000"/>
        </w:rPr>
        <w:t xml:space="preserve"> Расчет-обоснование расходов для оптовой и розничной реализации</w:t>
      </w:r>
    </w:p>
    <w:bookmarkEnd w:id="122"/>
    <w:bookmarkStart w:name="z159" w:id="123"/>
    <w:p>
      <w:pPr>
        <w:spacing w:after="0"/>
        <w:ind w:left="0"/>
        <w:jc w:val="both"/>
      </w:pPr>
      <w:r>
        <w:rPr>
          <w:rFonts w:ascii="Times New Roman"/>
          <w:b w:val="false"/>
          <w:i w:val="false"/>
          <w:color w:val="000000"/>
          <w:sz w:val="28"/>
        </w:rPr>
        <w:t>
      1) Расчет расходов на оценку качества:</w:t>
      </w:r>
    </w:p>
    <w:bookmarkEnd w:id="123"/>
    <w:bookmarkStart w:name="z160" w:id="124"/>
    <w:p>
      <w:pPr>
        <w:spacing w:after="0"/>
        <w:ind w:left="0"/>
        <w:jc w:val="both"/>
      </w:pPr>
      <w:r>
        <w:rPr>
          <w:rFonts w:ascii="Times New Roman"/>
          <w:b w:val="false"/>
          <w:i w:val="false"/>
          <w:color w:val="000000"/>
          <w:sz w:val="28"/>
        </w:rPr>
        <w:t>
      А – Расходы на оценку качества, указанные в заявлении за потребительскую упаковку, в тенге;</w:t>
      </w:r>
    </w:p>
    <w:bookmarkEnd w:id="124"/>
    <w:bookmarkStart w:name="z161" w:id="125"/>
    <w:p>
      <w:pPr>
        <w:spacing w:after="0"/>
        <w:ind w:left="0"/>
        <w:jc w:val="both"/>
      </w:pPr>
      <w:r>
        <w:rPr>
          <w:rFonts w:ascii="Times New Roman"/>
          <w:b w:val="false"/>
          <w:i w:val="false"/>
          <w:color w:val="000000"/>
          <w:sz w:val="28"/>
        </w:rPr>
        <w:t>
      В1, B2, B3…Bn – Стоимость процедуры оценки качества с учетом НДС за 12 месяцев, предшествующих дате подачи заявления;</w:t>
      </w:r>
    </w:p>
    <w:bookmarkEnd w:id="125"/>
    <w:bookmarkStart w:name="z162" w:id="126"/>
    <w:p>
      <w:pPr>
        <w:spacing w:after="0"/>
        <w:ind w:left="0"/>
        <w:jc w:val="both"/>
      </w:pPr>
      <w:r>
        <w:rPr>
          <w:rFonts w:ascii="Times New Roman"/>
          <w:b w:val="false"/>
          <w:i w:val="false"/>
          <w:color w:val="000000"/>
          <w:sz w:val="28"/>
        </w:rPr>
        <w:t>
      С1, C2, C3….Cn – количество упаковок ЛС;</w:t>
      </w:r>
    </w:p>
    <w:bookmarkEnd w:id="126"/>
    <w:bookmarkStart w:name="z163" w:id="127"/>
    <w:p>
      <w:pPr>
        <w:spacing w:after="0"/>
        <w:ind w:left="0"/>
        <w:jc w:val="both"/>
      </w:pPr>
      <w:r>
        <w:rPr>
          <w:rFonts w:ascii="Times New Roman"/>
          <w:b w:val="false"/>
          <w:i w:val="false"/>
          <w:color w:val="000000"/>
          <w:sz w:val="28"/>
        </w:rPr>
        <w:t>
      n – Количество ввозов.</w:t>
      </w:r>
    </w:p>
    <w:bookmarkEnd w:id="127"/>
    <w:bookmarkStart w:name="z164" w:id="128"/>
    <w:p>
      <w:pPr>
        <w:spacing w:after="0"/>
        <w:ind w:left="0"/>
        <w:jc w:val="both"/>
      </w:pPr>
      <w:r>
        <w:rPr>
          <w:rFonts w:ascii="Times New Roman"/>
          <w:b w:val="false"/>
          <w:i w:val="false"/>
          <w:color w:val="000000"/>
          <w:sz w:val="28"/>
        </w:rPr>
        <w:t>
      Расчет таможенных платежей:</w:t>
      </w:r>
    </w:p>
    <w:bookmarkEnd w:id="128"/>
    <w:bookmarkStart w:name="z165" w:id="129"/>
    <w:p>
      <w:pPr>
        <w:spacing w:after="0"/>
        <w:ind w:left="0"/>
        <w:jc w:val="both"/>
      </w:pPr>
      <w:r>
        <w:rPr>
          <w:rFonts w:ascii="Times New Roman"/>
          <w:b w:val="false"/>
          <w:i w:val="false"/>
          <w:color w:val="000000"/>
          <w:sz w:val="28"/>
        </w:rPr>
        <w:t>
      D – Таможенные платежи, указанные в заявлении за потребительскую упаковку, в тенге;</w:t>
      </w:r>
    </w:p>
    <w:bookmarkEnd w:id="129"/>
    <w:bookmarkStart w:name="z166" w:id="130"/>
    <w:p>
      <w:pPr>
        <w:spacing w:after="0"/>
        <w:ind w:left="0"/>
        <w:jc w:val="both"/>
      </w:pPr>
      <w:r>
        <w:rPr>
          <w:rFonts w:ascii="Times New Roman"/>
          <w:b w:val="false"/>
          <w:i w:val="false"/>
          <w:color w:val="000000"/>
          <w:sz w:val="28"/>
        </w:rPr>
        <w:t>
      E1, E2…En – Таможенные платежи за 12 месяцев, предшествующих дате подачи заявления;</w:t>
      </w:r>
    </w:p>
    <w:bookmarkEnd w:id="130"/>
    <w:bookmarkStart w:name="z167" w:id="131"/>
    <w:p>
      <w:pPr>
        <w:spacing w:after="0"/>
        <w:ind w:left="0"/>
        <w:jc w:val="both"/>
      </w:pPr>
      <w:r>
        <w:rPr>
          <w:rFonts w:ascii="Times New Roman"/>
          <w:b w:val="false"/>
          <w:i w:val="false"/>
          <w:color w:val="000000"/>
          <w:sz w:val="28"/>
        </w:rPr>
        <w:t>
      С1, C2, C3….Cn – количество упаковок ЛС;</w:t>
      </w:r>
    </w:p>
    <w:bookmarkEnd w:id="131"/>
    <w:bookmarkStart w:name="z168" w:id="132"/>
    <w:p>
      <w:pPr>
        <w:spacing w:after="0"/>
        <w:ind w:left="0"/>
        <w:jc w:val="both"/>
      </w:pPr>
      <w:r>
        <w:rPr>
          <w:rFonts w:ascii="Times New Roman"/>
          <w:b w:val="false"/>
          <w:i w:val="false"/>
          <w:color w:val="000000"/>
          <w:sz w:val="28"/>
        </w:rPr>
        <w:t>
      n – Количество ввозов.</w:t>
      </w:r>
    </w:p>
    <w:bookmarkEnd w:id="132"/>
    <w:bookmarkStart w:name="z169" w:id="133"/>
    <w:p>
      <w:pPr>
        <w:spacing w:after="0"/>
        <w:ind w:left="0"/>
        <w:jc w:val="both"/>
      </w:pPr>
      <w:r>
        <w:rPr>
          <w:rFonts w:ascii="Times New Roman"/>
          <w:b w:val="false"/>
          <w:i w:val="false"/>
          <w:color w:val="000000"/>
          <w:sz w:val="28"/>
        </w:rPr>
        <w:t>
      2) Расчет транспортных расходов:</w:t>
      </w:r>
    </w:p>
    <w:bookmarkEnd w:id="133"/>
    <w:bookmarkStart w:name="z170" w:id="134"/>
    <w:p>
      <w:pPr>
        <w:spacing w:after="0"/>
        <w:ind w:left="0"/>
        <w:jc w:val="both"/>
      </w:pPr>
      <w:r>
        <w:rPr>
          <w:rFonts w:ascii="Times New Roman"/>
          <w:b w:val="false"/>
          <w:i w:val="false"/>
          <w:color w:val="000000"/>
          <w:sz w:val="28"/>
        </w:rPr>
        <w:t>
      F – Транспортные расходы, указанные в заявлении за потребительскую упаковку, в тенге;</w:t>
      </w:r>
    </w:p>
    <w:bookmarkEnd w:id="134"/>
    <w:bookmarkStart w:name="z171" w:id="135"/>
    <w:p>
      <w:pPr>
        <w:spacing w:after="0"/>
        <w:ind w:left="0"/>
        <w:jc w:val="both"/>
      </w:pPr>
      <w:r>
        <w:rPr>
          <w:rFonts w:ascii="Times New Roman"/>
          <w:b w:val="false"/>
          <w:i w:val="false"/>
          <w:color w:val="000000"/>
          <w:sz w:val="28"/>
        </w:rPr>
        <w:t>
      G1, G2, G3…Gn – Размер транспортных расходов за 12 месяцев, предшествующих дате подачи заявления;</w:t>
      </w:r>
    </w:p>
    <w:bookmarkEnd w:id="135"/>
    <w:bookmarkStart w:name="z172" w:id="136"/>
    <w:p>
      <w:pPr>
        <w:spacing w:after="0"/>
        <w:ind w:left="0"/>
        <w:jc w:val="both"/>
      </w:pPr>
      <w:r>
        <w:rPr>
          <w:rFonts w:ascii="Times New Roman"/>
          <w:b w:val="false"/>
          <w:i w:val="false"/>
          <w:color w:val="000000"/>
          <w:sz w:val="28"/>
        </w:rPr>
        <w:t>
      С1, C2, C3….Cn – количество упаковок ЛС;</w:t>
      </w:r>
    </w:p>
    <w:bookmarkEnd w:id="136"/>
    <w:bookmarkStart w:name="z173" w:id="137"/>
    <w:p>
      <w:pPr>
        <w:spacing w:after="0"/>
        <w:ind w:left="0"/>
        <w:jc w:val="both"/>
      </w:pPr>
      <w:r>
        <w:rPr>
          <w:rFonts w:ascii="Times New Roman"/>
          <w:b w:val="false"/>
          <w:i w:val="false"/>
          <w:color w:val="000000"/>
          <w:sz w:val="28"/>
        </w:rPr>
        <w:t>
      n – Количество ввозов.</w:t>
      </w:r>
    </w:p>
    <w:bookmarkEnd w:id="137"/>
    <w:bookmarkStart w:name="z174" w:id="138"/>
    <w:p>
      <w:pPr>
        <w:spacing w:after="0"/>
        <w:ind w:left="0"/>
        <w:jc w:val="both"/>
      </w:pPr>
      <w:r>
        <w:rPr>
          <w:rFonts w:ascii="Times New Roman"/>
          <w:b w:val="false"/>
          <w:i w:val="false"/>
          <w:color w:val="000000"/>
          <w:sz w:val="28"/>
        </w:rPr>
        <w:t>
      *Официальный курс Национального Банка в среднем за предыдущий месяц – (при необходимости).</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8" w:id="139"/>
      <w:r>
        <w:rPr>
          <w:rFonts w:ascii="Times New Roman"/>
          <w:b w:val="false"/>
          <w:i w:val="false"/>
          <w:color w:val="000000"/>
          <w:sz w:val="28"/>
        </w:rPr>
        <w:t>
      _______________________________________________________________</w:t>
      </w:r>
    </w:p>
    <w:bookmarkEnd w:id="139"/>
    <w:p>
      <w:pPr>
        <w:spacing w:after="0"/>
        <w:ind w:left="0"/>
        <w:jc w:val="both"/>
      </w:pPr>
      <w:r>
        <w:rPr>
          <w:rFonts w:ascii="Times New Roman"/>
          <w:b w:val="false"/>
          <w:i w:val="false"/>
          <w:color w:val="000000"/>
          <w:sz w:val="28"/>
        </w:rPr>
        <w:t>Наименование доверенного лица или компании, представительства от заявителя</w:t>
      </w:r>
    </w:p>
    <w:p>
      <w:pPr>
        <w:spacing w:after="0"/>
        <w:ind w:left="0"/>
        <w:jc w:val="both"/>
      </w:pPr>
      <w:r>
        <w:rPr>
          <w:rFonts w:ascii="Times New Roman"/>
          <w:b w:val="false"/>
          <w:i w:val="false"/>
          <w:color w:val="000000"/>
          <w:sz w:val="28"/>
        </w:rPr>
        <w:t>уполномоченного проводить действия во время процедуры регистрации цены в Республике Казахстан</w:t>
      </w:r>
    </w:p>
    <w:bookmarkStart w:name="z179" w:id="140"/>
    <w:p>
      <w:pPr>
        <w:spacing w:after="0"/>
        <w:ind w:left="0"/>
        <w:jc w:val="left"/>
      </w:pPr>
      <w:r>
        <w:rPr>
          <w:rFonts w:ascii="Times New Roman"/>
          <w:b/>
          <w:i w:val="false"/>
          <w:color w:val="000000"/>
        </w:rPr>
        <w:t xml:space="preserve"> МОТИВИРОВАННЫЙ ОТКАЗ В РЕГИСТРАЦИИ ЦЕНЫ ИЛИ ПЕРЕРЕГИСТРАЦИИ ЗАРЕГИСТРИРОВАННОЙ ЦЕНЫ ДЛЯ ОПТОВОЙ И РОЗНИЧНОЙ РЕАЛИЗАЦИИ</w:t>
      </w:r>
    </w:p>
    <w:bookmarkEnd w:id="140"/>
    <w:bookmarkStart w:name="z180" w:id="141"/>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 (далее – Экспертная организация) сообщает следующее.</w:t>
      </w:r>
    </w:p>
    <w:bookmarkEnd w:id="141"/>
    <w:bookmarkStart w:name="z181" w:id="142"/>
    <w:p>
      <w:pPr>
        <w:spacing w:after="0"/>
        <w:ind w:left="0"/>
        <w:jc w:val="both"/>
      </w:pPr>
      <w:r>
        <w:rPr>
          <w:rFonts w:ascii="Times New Roman"/>
          <w:b w:val="false"/>
          <w:i w:val="false"/>
          <w:color w:val="000000"/>
          <w:sz w:val="28"/>
        </w:rPr>
        <w:t>
      При рассмотрении заявлений о регистрации цены или перерегистрации зарегистрированной цены для оптовой и розничной реализации на лекарственное средство, а именно:</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сотрудниками Экспертной организации было выявлено следующее:</w:t>
      </w:r>
    </w:p>
    <w:p>
      <w:pPr>
        <w:spacing w:after="0"/>
        <w:ind w:left="0"/>
        <w:jc w:val="both"/>
      </w:pPr>
      <w:r>
        <w:rPr>
          <w:rFonts w:ascii="Times New Roman"/>
          <w:b w:val="false"/>
          <w:i w:val="false"/>
          <w:color w:val="000000"/>
          <w:sz w:val="28"/>
        </w:rPr>
        <w:t>(отметить нужное).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документов в неполном объеме и (или) неполнота содержащихся в них сведений в соответствии с требованиями настоящих Правил после второго уведомления об устранении замечаний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информации, запрашиваемой государственной экспертной организации превышает 7 рабочих дней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производителя для оптовой и розничной реализации ввозимых ЛС для Республики Казахстан превышает среднее значение цен Франко-Завод из числа поданных в заявлении референтных стран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производителя для оптовой и розничной реализации ввозимых ЛС для Республики Казахстан превышает значение цены Франко-Завод в стране-производителя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отсутствия государственной регистрации ЛС в референтных странах)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предельная цена производителя для оптовой и розничной реализации на ввозимые ЛС выше максимального значения цен, указанных в предоставленных документах, подтверждающих цену ЛС (копия инвойса (накладной) или счет-фактуры) за вычетом скидки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производителя для оптовой и розничной реализации ввозимых ЛС для Республики Казахстан превышает значение цен, указанных в предоставленных документах, подтверждающих цену лекарственного средства, за вычетом скидки, и в контракте или договоре о приобретении ЛС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43"/>
    <w:p>
      <w:pPr>
        <w:spacing w:after="0"/>
        <w:ind w:left="0"/>
        <w:jc w:val="both"/>
      </w:pPr>
      <w:r>
        <w:rPr>
          <w:rFonts w:ascii="Times New Roman"/>
          <w:b w:val="false"/>
          <w:i w:val="false"/>
          <w:color w:val="000000"/>
          <w:sz w:val="28"/>
        </w:rPr>
        <w:t>
      Настоящим, в соответствии с пунктом 22, пунктом 24, а также пунктом 28 "Правил регулирования, формирования предельных цен и наценки на лекарственные средства":</w:t>
      </w:r>
    </w:p>
    <w:bookmarkEnd w:id="143"/>
    <w:bookmarkStart w:name="z185" w:id="144"/>
    <w:p>
      <w:pPr>
        <w:spacing w:after="0"/>
        <w:ind w:left="0"/>
        <w:jc w:val="both"/>
      </w:pPr>
      <w:r>
        <w:rPr>
          <w:rFonts w:ascii="Times New Roman"/>
          <w:b w:val="false"/>
          <w:i w:val="false"/>
          <w:color w:val="000000"/>
          <w:sz w:val="28"/>
        </w:rPr>
        <w:t>
      "22. После предоставления дополнительной информации в соответствии с пунктом 21 настоящих Правил, государственная экспертная организация повторно рассматривает предоставленные документы в соответствии с настоящими Правилами в течение 10 рабочих дней.</w:t>
      </w:r>
    </w:p>
    <w:bookmarkEnd w:id="144"/>
    <w:bookmarkStart w:name="z186" w:id="145"/>
    <w:p>
      <w:pPr>
        <w:spacing w:after="0"/>
        <w:ind w:left="0"/>
        <w:jc w:val="both"/>
      </w:pPr>
      <w:r>
        <w:rPr>
          <w:rFonts w:ascii="Times New Roman"/>
          <w:b w:val="false"/>
          <w:i w:val="false"/>
          <w:color w:val="000000"/>
          <w:sz w:val="28"/>
        </w:rPr>
        <w:t>
      В случае превышения срока предоставления запрашиваемой информации либо предоставления документов и (или) неполноты содержащихся в них сведений в соответствии с требованиями настоящих Правил, государственная экспертная организация после второго уведомления об устранении замечаний направляет заявителю мотивированный отказ в регистрации цены или перерегистрации зарегистрированной цены для оптовой розничной реализаций по форме, согласно приложению 4 к настоящим Правилам.".</w:t>
      </w:r>
    </w:p>
    <w:bookmarkEnd w:id="145"/>
    <w:bookmarkStart w:name="z187" w:id="146"/>
    <w:p>
      <w:pPr>
        <w:spacing w:after="0"/>
        <w:ind w:left="0"/>
        <w:jc w:val="both"/>
      </w:pPr>
      <w:r>
        <w:rPr>
          <w:rFonts w:ascii="Times New Roman"/>
          <w:b w:val="false"/>
          <w:i w:val="false"/>
          <w:color w:val="000000"/>
          <w:sz w:val="28"/>
        </w:rPr>
        <w:t>
      "24. По результатам референтного ценообразования на торговое наименование ЛС, государственная экспертная организация регистрирует цену или перерегистрирует зарегистрированную цену для оптовой и розничной реализации при соответствии следующим критериям:</w:t>
      </w:r>
    </w:p>
    <w:bookmarkEnd w:id="146"/>
    <w:bookmarkStart w:name="z188" w:id="147"/>
    <w:p>
      <w:pPr>
        <w:spacing w:after="0"/>
        <w:ind w:left="0"/>
        <w:jc w:val="both"/>
      </w:pPr>
      <w:r>
        <w:rPr>
          <w:rFonts w:ascii="Times New Roman"/>
          <w:b w:val="false"/>
          <w:i w:val="false"/>
          <w:color w:val="000000"/>
          <w:sz w:val="28"/>
        </w:rPr>
        <w:t>
      1) предоставленная предельная цена производителя для оптовой и розничной реализации на ввозимые ЛС для Республики Казахстан не превышает среднего значения цен Франко-Завод в референтных странах или не превышает значения цены Франко-Завод в стране-производителя при отсутствии государственной регистрации ЛС в референтных странах;</w:t>
      </w:r>
    </w:p>
    <w:bookmarkEnd w:id="147"/>
    <w:bookmarkStart w:name="z189" w:id="148"/>
    <w:p>
      <w:pPr>
        <w:spacing w:after="0"/>
        <w:ind w:left="0"/>
        <w:jc w:val="both"/>
      </w:pPr>
      <w:r>
        <w:rPr>
          <w:rFonts w:ascii="Times New Roman"/>
          <w:b w:val="false"/>
          <w:i w:val="false"/>
          <w:color w:val="000000"/>
          <w:sz w:val="28"/>
        </w:rPr>
        <w:t>
      2) предоставленная предельная цена производителя для оптовой и розничной реализации на ввозимые ЛС не выше максимального значения цен, указанных в предоставленных документах, подтверждающих цену ЛС (копия инвойса (накладной) или счет-фактуры) за вычетом скидки;</w:t>
      </w:r>
    </w:p>
    <w:bookmarkEnd w:id="148"/>
    <w:bookmarkStart w:name="z190" w:id="149"/>
    <w:p>
      <w:pPr>
        <w:spacing w:after="0"/>
        <w:ind w:left="0"/>
        <w:jc w:val="both"/>
      </w:pPr>
      <w:r>
        <w:rPr>
          <w:rFonts w:ascii="Times New Roman"/>
          <w:b w:val="false"/>
          <w:i w:val="false"/>
          <w:color w:val="000000"/>
          <w:sz w:val="28"/>
        </w:rPr>
        <w:t>
      3) предоставленная предельная цена производителя для оптовой и розничной реализации на ввозимые ЛС не выше максимального значения цен, указанных в предоставленных документах, подтверждающих цену ЛС в контракте или договоре о приобретении ЛС действующего на момент подачи заявления на регистрацию либо перерегистрацию зарегистрированной цены ЛС;</w:t>
      </w:r>
    </w:p>
    <w:bookmarkEnd w:id="149"/>
    <w:bookmarkStart w:name="z191" w:id="150"/>
    <w:p>
      <w:pPr>
        <w:spacing w:after="0"/>
        <w:ind w:left="0"/>
        <w:jc w:val="both"/>
      </w:pPr>
      <w:r>
        <w:rPr>
          <w:rFonts w:ascii="Times New Roman"/>
          <w:b w:val="false"/>
          <w:i w:val="false"/>
          <w:color w:val="000000"/>
          <w:sz w:val="28"/>
        </w:rPr>
        <w:t>
      4) маркетинговые расходы, указанные в заявлении, не превышают 30 % от значения предельной цены производителя для оптовой и розничной реализации для Республики Казахстан;</w:t>
      </w:r>
    </w:p>
    <w:bookmarkEnd w:id="150"/>
    <w:bookmarkStart w:name="z192" w:id="151"/>
    <w:p>
      <w:pPr>
        <w:spacing w:after="0"/>
        <w:ind w:left="0"/>
        <w:jc w:val="both"/>
      </w:pPr>
      <w:r>
        <w:rPr>
          <w:rFonts w:ascii="Times New Roman"/>
          <w:b w:val="false"/>
          <w:i w:val="false"/>
          <w:color w:val="000000"/>
          <w:sz w:val="28"/>
        </w:rPr>
        <w:t>
      5) транспортные расходы от производителя до границы Республики Казахстан, указанные в заявлении, не превышают 15 % от значения цены производителя для оптовой и розничной реализации.</w:t>
      </w:r>
    </w:p>
    <w:bookmarkEnd w:id="151"/>
    <w:bookmarkStart w:name="z193" w:id="152"/>
    <w:p>
      <w:pPr>
        <w:spacing w:after="0"/>
        <w:ind w:left="0"/>
        <w:jc w:val="both"/>
      </w:pPr>
      <w:r>
        <w:rPr>
          <w:rFonts w:ascii="Times New Roman"/>
          <w:b w:val="false"/>
          <w:i w:val="false"/>
          <w:color w:val="000000"/>
          <w:sz w:val="28"/>
        </w:rPr>
        <w:t>
      В случае несоответствия зарегистрированной цены критериям,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для оптовой и розничной реализации по форме, согласно приложению 4 к настоящим Правилам;</w:t>
      </w:r>
    </w:p>
    <w:bookmarkEnd w:id="152"/>
    <w:bookmarkStart w:name="z194" w:id="153"/>
    <w:p>
      <w:pPr>
        <w:spacing w:after="0"/>
        <w:ind w:left="0"/>
        <w:jc w:val="both"/>
      </w:pPr>
      <w:r>
        <w:rPr>
          <w:rFonts w:ascii="Times New Roman"/>
          <w:b w:val="false"/>
          <w:i w:val="false"/>
          <w:color w:val="000000"/>
          <w:sz w:val="28"/>
        </w:rPr>
        <w:t xml:space="preserve">
      "28.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заявителем недостоверных данных является основанием для отказа в регистрации цены или перерегистрации зарегистрированной цены. </w:t>
      </w:r>
    </w:p>
    <w:bookmarkEnd w:id="153"/>
    <w:bookmarkStart w:name="z195" w:id="154"/>
    <w:p>
      <w:pPr>
        <w:spacing w:after="0"/>
        <w:ind w:left="0"/>
        <w:jc w:val="both"/>
      </w:pPr>
      <w:r>
        <w:rPr>
          <w:rFonts w:ascii="Times New Roman"/>
          <w:b w:val="false"/>
          <w:i w:val="false"/>
          <w:color w:val="000000"/>
          <w:sz w:val="28"/>
        </w:rPr>
        <w:t>
      В случае выявления недостоверных данных на утвержденные предельные цены на торговое наименование ЛС государственная экспертная организация информирует уполномоченный орган.".</w:t>
      </w:r>
    </w:p>
    <w:bookmarkEnd w:id="154"/>
    <w:p>
      <w:pPr>
        <w:spacing w:after="0"/>
        <w:ind w:left="0"/>
        <w:jc w:val="both"/>
      </w:pPr>
      <w:bookmarkStart w:name="z196" w:id="155"/>
      <w:r>
        <w:rPr>
          <w:rFonts w:ascii="Times New Roman"/>
          <w:b w:val="false"/>
          <w:i w:val="false"/>
          <w:color w:val="000000"/>
          <w:sz w:val="28"/>
        </w:rPr>
        <w:t>
      Экспертная организация направляет мотивированный отказ в регистрации цены или перерегистрации зарегистрированной цены для оптовой и розничной реализации на перечисленные выше лекарственные средства.</w:t>
      </w:r>
    </w:p>
    <w:bookmarkEnd w:id="155"/>
    <w:p>
      <w:pPr>
        <w:spacing w:after="0"/>
        <w:ind w:left="0"/>
        <w:jc w:val="both"/>
      </w:pPr>
      <w:r>
        <w:rPr>
          <w:rFonts w:ascii="Times New Roman"/>
          <w:b w:val="false"/>
          <w:i w:val="false"/>
          <w:color w:val="000000"/>
          <w:sz w:val="28"/>
        </w:rPr>
        <w:t>_________________ _______________ ________________________________</w:t>
      </w:r>
    </w:p>
    <w:p>
      <w:pPr>
        <w:spacing w:after="0"/>
        <w:ind w:left="0"/>
        <w:jc w:val="both"/>
      </w:pPr>
      <w:r>
        <w:rPr>
          <w:rFonts w:ascii="Times New Roman"/>
          <w:b w:val="false"/>
          <w:i w:val="false"/>
          <w:color w:val="000000"/>
          <w:sz w:val="28"/>
        </w:rPr>
        <w:t>должность подпись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201" w:id="156"/>
    <w:p>
      <w:pPr>
        <w:spacing w:after="0"/>
        <w:ind w:left="0"/>
        <w:jc w:val="left"/>
      </w:pPr>
      <w:r>
        <w:rPr>
          <w:rFonts w:ascii="Times New Roman"/>
          <w:b/>
          <w:i w:val="false"/>
          <w:color w:val="000000"/>
        </w:rPr>
        <w:t xml:space="preserve"> Заявление о регистрации цены или перерегистрации зарегистрированной цены в рамках ГОБМП и (или) в системе ОСМС</w:t>
      </w:r>
    </w:p>
    <w:bookmarkEnd w:id="156"/>
    <w:bookmarkStart w:name="z202" w:id="157"/>
    <w:p>
      <w:pPr>
        <w:spacing w:after="0"/>
        <w:ind w:left="0"/>
        <w:jc w:val="both"/>
      </w:pPr>
      <w:r>
        <w:rPr>
          <w:rFonts w:ascii="Times New Roman"/>
          <w:b w:val="false"/>
          <w:i w:val="false"/>
          <w:color w:val="000000"/>
          <w:sz w:val="28"/>
        </w:rPr>
        <w:t>
      Предоставляем информацию для регистрации цены или перерегистрации зарегистрированной цены в рамках ГОБМП и (или) в системе ОСМС лекарственного средства ______________________</w:t>
      </w:r>
    </w:p>
    <w:bookmarkEnd w:id="157"/>
    <w:bookmarkStart w:name="z203" w:id="158"/>
    <w:p>
      <w:pPr>
        <w:spacing w:after="0"/>
        <w:ind w:left="0"/>
        <w:jc w:val="both"/>
      </w:pPr>
      <w:r>
        <w:rPr>
          <w:rFonts w:ascii="Times New Roman"/>
          <w:b w:val="false"/>
          <w:i w:val="false"/>
          <w:color w:val="000000"/>
          <w:sz w:val="28"/>
        </w:rPr>
        <w:t>
      1. Заявитель</w:t>
      </w:r>
    </w:p>
    <w:bookmarkEnd w:id="158"/>
    <w:bookmarkStart w:name="z204" w:id="159"/>
    <w:p>
      <w:pPr>
        <w:spacing w:after="0"/>
        <w:ind w:left="0"/>
        <w:jc w:val="both"/>
      </w:pPr>
      <w:r>
        <w:rPr>
          <w:rFonts w:ascii="Times New Roman"/>
          <w:b w:val="false"/>
          <w:i w:val="false"/>
          <w:color w:val="000000"/>
          <w:sz w:val="28"/>
        </w:rPr>
        <w:t>
      1.1. Производитель лекарственного средства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60"/>
    <w:p>
      <w:pPr>
        <w:spacing w:after="0"/>
        <w:ind w:left="0"/>
        <w:jc w:val="both"/>
      </w:pPr>
      <w:r>
        <w:rPr>
          <w:rFonts w:ascii="Times New Roman"/>
          <w:b w:val="false"/>
          <w:i w:val="false"/>
          <w:color w:val="000000"/>
          <w:sz w:val="28"/>
        </w:rPr>
        <w:t>
      1.2. Владелец регистрационного удостоверения</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61"/>
    <w:p>
      <w:pPr>
        <w:spacing w:after="0"/>
        <w:ind w:left="0"/>
        <w:jc w:val="both"/>
      </w:pPr>
      <w:r>
        <w:rPr>
          <w:rFonts w:ascii="Times New Roman"/>
          <w:b w:val="false"/>
          <w:i w:val="false"/>
          <w:color w:val="000000"/>
          <w:sz w:val="28"/>
        </w:rPr>
        <w:t>
      1.3. Доверенное лицо или компания, представительство от заявителя, уполномоченное проводить действия во время процедуры регистрации цены в Республике Казахстан</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(или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62"/>
    <w:p>
      <w:pPr>
        <w:spacing w:after="0"/>
        <w:ind w:left="0"/>
        <w:jc w:val="both"/>
      </w:pPr>
      <w:r>
        <w:rPr>
          <w:rFonts w:ascii="Times New Roman"/>
          <w:b w:val="false"/>
          <w:i w:val="false"/>
          <w:color w:val="000000"/>
          <w:sz w:val="28"/>
        </w:rPr>
        <w:t>
      2. Информация о лекарственном средстве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регистрационного удостоверения в Республике Казахстан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лекарственного средства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 вторичной (потребительской) упаковке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согласно Анатомо-терапевтическо-химической классификации (АТХ код)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ранее зарегистрированной цене в рамках ГОБМП и (или) в системе ОСМС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зарегистрированной цены в рамках ГОБМП и (или) в системе ОСМС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отечественного производителя в рамках ГОБМП и (или) в системе ОСМС (за единицу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территории Республики Казахстан реализовывалось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да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нет </w:t>
            </w: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для ввозимых ЛС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территорию Республики Казахстан поставлялось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да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нет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инвойса за единицу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инвойса за единицу измерения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контракта, договора и др., подтверждающих цену ЛС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договора или др. на поставку ЛС за единицу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договора или др. на поставку ЛС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Франко-завод в референтных странах, где имеется государственная регистрация лекарственного средства или стране-производителя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потребительской упаковке в референтной стране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за потребительскую упаковку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рассчитанная на единицу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расходах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оценку качества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в рамках ГОБМП и (или) в системе ОСМС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2" w:id="163"/>
      <w:r>
        <w:rPr>
          <w:rFonts w:ascii="Times New Roman"/>
          <w:b w:val="false"/>
          <w:i w:val="false"/>
          <w:color w:val="000000"/>
          <w:sz w:val="28"/>
        </w:rPr>
        <w:t>
      Гарантирую достоверность предоставленной информации о ценах на лекарственные средства, а также сообщать обо всех изменениях в ценах на лекарственные средства, а также представлять заявление и материалы, необходимые для проведения референтного ценообразования и регистрации цены или перерегистрации зарегистрированной цены в рамках ГОБМП и (или) в системе ОСМС на лекарственные средства.</w:t>
      </w:r>
    </w:p>
    <w:bookmarkEnd w:id="163"/>
    <w:p>
      <w:pPr>
        <w:spacing w:after="0"/>
        <w:ind w:left="0"/>
        <w:jc w:val="both"/>
      </w:pPr>
      <w:r>
        <w:rPr>
          <w:rFonts w:ascii="Times New Roman"/>
          <w:b w:val="false"/>
          <w:i w:val="false"/>
          <w:color w:val="000000"/>
          <w:sz w:val="28"/>
        </w:rPr>
        <w:t>Дата _______________ ФИО (при его наличии)_______________________</w:t>
      </w:r>
    </w:p>
    <w:p>
      <w:pPr>
        <w:spacing w:after="0"/>
        <w:ind w:left="0"/>
        <w:jc w:val="both"/>
      </w:pPr>
      <w:r>
        <w:rPr>
          <w:rFonts w:ascii="Times New Roman"/>
          <w:b w:val="false"/>
          <w:i w:val="false"/>
          <w:color w:val="000000"/>
          <w:sz w:val="28"/>
        </w:rPr>
        <w:t>*в случае отсутствия государственной регистрации в референтых странах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164"/>
    <w:p>
      <w:pPr>
        <w:spacing w:after="0"/>
        <w:ind w:left="0"/>
        <w:jc w:val="both"/>
      </w:pPr>
      <w:r>
        <w:rPr>
          <w:rFonts w:ascii="Times New Roman"/>
          <w:b w:val="false"/>
          <w:i w:val="false"/>
          <w:color w:val="000000"/>
          <w:sz w:val="28"/>
        </w:rPr>
        <w:t>
      Расчет-обоснование расходов в рамках ГОБМП и (или) системе ОСМС</w:t>
      </w:r>
    </w:p>
    <w:bookmarkEnd w:id="164"/>
    <w:bookmarkStart w:name="z217" w:id="165"/>
    <w:p>
      <w:pPr>
        <w:spacing w:after="0"/>
        <w:ind w:left="0"/>
        <w:jc w:val="both"/>
      </w:pPr>
      <w:r>
        <w:rPr>
          <w:rFonts w:ascii="Times New Roman"/>
          <w:b w:val="false"/>
          <w:i w:val="false"/>
          <w:color w:val="000000"/>
          <w:sz w:val="28"/>
        </w:rPr>
        <w:t>
      Расчет расходов на оценку качества:</w:t>
      </w:r>
    </w:p>
    <w:bookmarkEnd w:id="165"/>
    <w:bookmarkStart w:name="z218"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3517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179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 w:id="167"/>
    <w:p>
      <w:pPr>
        <w:spacing w:after="0"/>
        <w:ind w:left="0"/>
        <w:jc w:val="both"/>
      </w:pPr>
      <w:r>
        <w:rPr>
          <w:rFonts w:ascii="Times New Roman"/>
          <w:b w:val="false"/>
          <w:i w:val="false"/>
          <w:color w:val="000000"/>
          <w:sz w:val="28"/>
        </w:rPr>
        <w:t>
      А – Расходы на оценку качества, указанные в заявлении за единицу измерения, в тенге;</w:t>
      </w:r>
    </w:p>
    <w:bookmarkEnd w:id="167"/>
    <w:bookmarkStart w:name="z220" w:id="168"/>
    <w:p>
      <w:pPr>
        <w:spacing w:after="0"/>
        <w:ind w:left="0"/>
        <w:jc w:val="both"/>
      </w:pPr>
      <w:r>
        <w:rPr>
          <w:rFonts w:ascii="Times New Roman"/>
          <w:b w:val="false"/>
          <w:i w:val="false"/>
          <w:color w:val="000000"/>
          <w:sz w:val="28"/>
        </w:rPr>
        <w:t>
      В1, B2, B3…Bn – Стоимость процедуры оценки качества с учетом НДС за 12 месяцев, предшествующих дате подачи заявления;</w:t>
      </w:r>
    </w:p>
    <w:bookmarkEnd w:id="168"/>
    <w:bookmarkStart w:name="z221" w:id="169"/>
    <w:p>
      <w:pPr>
        <w:spacing w:after="0"/>
        <w:ind w:left="0"/>
        <w:jc w:val="both"/>
      </w:pPr>
      <w:r>
        <w:rPr>
          <w:rFonts w:ascii="Times New Roman"/>
          <w:b w:val="false"/>
          <w:i w:val="false"/>
          <w:color w:val="000000"/>
          <w:sz w:val="28"/>
        </w:rPr>
        <w:t>
      С1, C2, C3….Cn – количество единиц ЛС (флаконов, ампул, таблеток, пластырей, туб и др) ;</w:t>
      </w:r>
    </w:p>
    <w:bookmarkEnd w:id="169"/>
    <w:bookmarkStart w:name="z222" w:id="170"/>
    <w:p>
      <w:pPr>
        <w:spacing w:after="0"/>
        <w:ind w:left="0"/>
        <w:jc w:val="both"/>
      </w:pPr>
      <w:r>
        <w:rPr>
          <w:rFonts w:ascii="Times New Roman"/>
          <w:b w:val="false"/>
          <w:i w:val="false"/>
          <w:color w:val="000000"/>
          <w:sz w:val="28"/>
        </w:rPr>
        <w:t>
      n – Количество ввозов.</w:t>
      </w:r>
    </w:p>
    <w:bookmarkEnd w:id="170"/>
    <w:bookmarkStart w:name="z223" w:id="171"/>
    <w:p>
      <w:pPr>
        <w:spacing w:after="0"/>
        <w:ind w:left="0"/>
        <w:jc w:val="both"/>
      </w:pPr>
      <w:r>
        <w:rPr>
          <w:rFonts w:ascii="Times New Roman"/>
          <w:b w:val="false"/>
          <w:i w:val="false"/>
          <w:color w:val="000000"/>
          <w:sz w:val="28"/>
        </w:rPr>
        <w:t>
      1) Расчет таможенных платежей:</w:t>
      </w:r>
    </w:p>
    <w:bookmarkEnd w:id="171"/>
    <w:bookmarkStart w:name="z224"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2857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857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173"/>
    <w:p>
      <w:pPr>
        <w:spacing w:after="0"/>
        <w:ind w:left="0"/>
        <w:jc w:val="both"/>
      </w:pPr>
      <w:r>
        <w:rPr>
          <w:rFonts w:ascii="Times New Roman"/>
          <w:b w:val="false"/>
          <w:i w:val="false"/>
          <w:color w:val="000000"/>
          <w:sz w:val="28"/>
        </w:rPr>
        <w:t>
      D – Таможенные платежи, указанные в заявлении за единицу измерения, в тенге;</w:t>
      </w:r>
    </w:p>
    <w:bookmarkEnd w:id="173"/>
    <w:bookmarkStart w:name="z226" w:id="174"/>
    <w:p>
      <w:pPr>
        <w:spacing w:after="0"/>
        <w:ind w:left="0"/>
        <w:jc w:val="both"/>
      </w:pPr>
      <w:r>
        <w:rPr>
          <w:rFonts w:ascii="Times New Roman"/>
          <w:b w:val="false"/>
          <w:i w:val="false"/>
          <w:color w:val="000000"/>
          <w:sz w:val="28"/>
        </w:rPr>
        <w:t>
      E1, E2…En – Таможенные платежи за 12 месяцев, предшествующих дате подачи заявления;</w:t>
      </w:r>
    </w:p>
    <w:bookmarkEnd w:id="174"/>
    <w:bookmarkStart w:name="z227" w:id="175"/>
    <w:p>
      <w:pPr>
        <w:spacing w:after="0"/>
        <w:ind w:left="0"/>
        <w:jc w:val="both"/>
      </w:pPr>
      <w:r>
        <w:rPr>
          <w:rFonts w:ascii="Times New Roman"/>
          <w:b w:val="false"/>
          <w:i w:val="false"/>
          <w:color w:val="000000"/>
          <w:sz w:val="28"/>
        </w:rPr>
        <w:t>
      С1, C2, C3….Cn – количество единиц ЛС (флаконов, ампул, таблеток, пластырей, туб и др);</w:t>
      </w:r>
    </w:p>
    <w:bookmarkEnd w:id="175"/>
    <w:bookmarkStart w:name="z228" w:id="176"/>
    <w:p>
      <w:pPr>
        <w:spacing w:after="0"/>
        <w:ind w:left="0"/>
        <w:jc w:val="both"/>
      </w:pPr>
      <w:r>
        <w:rPr>
          <w:rFonts w:ascii="Times New Roman"/>
          <w:b w:val="false"/>
          <w:i w:val="false"/>
          <w:color w:val="000000"/>
          <w:sz w:val="28"/>
        </w:rPr>
        <w:t>
      n – Количество ввозов.</w:t>
      </w:r>
    </w:p>
    <w:bookmarkEnd w:id="176"/>
    <w:bookmarkStart w:name="z229" w:id="177"/>
    <w:p>
      <w:pPr>
        <w:spacing w:after="0"/>
        <w:ind w:left="0"/>
        <w:jc w:val="both"/>
      </w:pPr>
      <w:r>
        <w:rPr>
          <w:rFonts w:ascii="Times New Roman"/>
          <w:b w:val="false"/>
          <w:i w:val="false"/>
          <w:color w:val="000000"/>
          <w:sz w:val="28"/>
        </w:rPr>
        <w:t>
      2) Расчет транспортных расходов:</w:t>
      </w:r>
    </w:p>
    <w:bookmarkEnd w:id="177"/>
    <w:bookmarkStart w:name="z230"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2171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71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1" w:id="179"/>
    <w:p>
      <w:pPr>
        <w:spacing w:after="0"/>
        <w:ind w:left="0"/>
        <w:jc w:val="both"/>
      </w:pPr>
      <w:r>
        <w:rPr>
          <w:rFonts w:ascii="Times New Roman"/>
          <w:b w:val="false"/>
          <w:i w:val="false"/>
          <w:color w:val="000000"/>
          <w:sz w:val="28"/>
        </w:rPr>
        <w:t>
      F – Транспортные расходы, указанные в заявлении за единицу измерения, в тенге;</w:t>
      </w:r>
    </w:p>
    <w:bookmarkEnd w:id="179"/>
    <w:bookmarkStart w:name="z232" w:id="180"/>
    <w:p>
      <w:pPr>
        <w:spacing w:after="0"/>
        <w:ind w:left="0"/>
        <w:jc w:val="both"/>
      </w:pPr>
      <w:r>
        <w:rPr>
          <w:rFonts w:ascii="Times New Roman"/>
          <w:b w:val="false"/>
          <w:i w:val="false"/>
          <w:color w:val="000000"/>
          <w:sz w:val="28"/>
        </w:rPr>
        <w:t>
      G1, G2, G3…Gn – Размер транспортных расходов за 12 месяцев, предшествующих дате подачи заявления;</w:t>
      </w:r>
    </w:p>
    <w:bookmarkEnd w:id="180"/>
    <w:bookmarkStart w:name="z233" w:id="181"/>
    <w:p>
      <w:pPr>
        <w:spacing w:after="0"/>
        <w:ind w:left="0"/>
        <w:jc w:val="both"/>
      </w:pPr>
      <w:r>
        <w:rPr>
          <w:rFonts w:ascii="Times New Roman"/>
          <w:b w:val="false"/>
          <w:i w:val="false"/>
          <w:color w:val="000000"/>
          <w:sz w:val="28"/>
        </w:rPr>
        <w:t>
      С1, C2, C3….Cn – количество единиц ЛС (флаконов, ампул, таблеток, пластырей, туб и др) ;</w:t>
      </w:r>
    </w:p>
    <w:bookmarkEnd w:id="181"/>
    <w:bookmarkStart w:name="z234" w:id="182"/>
    <w:p>
      <w:pPr>
        <w:spacing w:after="0"/>
        <w:ind w:left="0"/>
        <w:jc w:val="both"/>
      </w:pPr>
      <w:r>
        <w:rPr>
          <w:rFonts w:ascii="Times New Roman"/>
          <w:b w:val="false"/>
          <w:i w:val="false"/>
          <w:color w:val="000000"/>
          <w:sz w:val="28"/>
        </w:rPr>
        <w:t>
      n – Количество ввозов.</w:t>
      </w:r>
    </w:p>
    <w:bookmarkEnd w:id="182"/>
    <w:bookmarkStart w:name="z235" w:id="183"/>
    <w:p>
      <w:pPr>
        <w:spacing w:after="0"/>
        <w:ind w:left="0"/>
        <w:jc w:val="both"/>
      </w:pPr>
      <w:r>
        <w:rPr>
          <w:rFonts w:ascii="Times New Roman"/>
          <w:b w:val="false"/>
          <w:i w:val="false"/>
          <w:color w:val="000000"/>
          <w:sz w:val="28"/>
        </w:rPr>
        <w:t>
      *Официальный курс Национального Банка в среднем за предыдущий месяц – (при необходимости)</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39" w:id="184"/>
      <w:r>
        <w:rPr>
          <w:rFonts w:ascii="Times New Roman"/>
          <w:b w:val="false"/>
          <w:i w:val="false"/>
          <w:color w:val="000000"/>
          <w:sz w:val="28"/>
        </w:rPr>
        <w:t>
      ____________________________________________________________</w:t>
      </w:r>
    </w:p>
    <w:bookmarkEnd w:id="184"/>
    <w:p>
      <w:pPr>
        <w:spacing w:after="0"/>
        <w:ind w:left="0"/>
        <w:jc w:val="both"/>
      </w:pPr>
      <w:r>
        <w:rPr>
          <w:rFonts w:ascii="Times New Roman"/>
          <w:b w:val="false"/>
          <w:i w:val="false"/>
          <w:color w:val="000000"/>
          <w:sz w:val="28"/>
        </w:rPr>
        <w:t>Наименование доверенного лица или компании, представительства от заявителя,</w:t>
      </w:r>
    </w:p>
    <w:p>
      <w:pPr>
        <w:spacing w:after="0"/>
        <w:ind w:left="0"/>
        <w:jc w:val="both"/>
      </w:pPr>
      <w:r>
        <w:rPr>
          <w:rFonts w:ascii="Times New Roman"/>
          <w:b w:val="false"/>
          <w:i w:val="false"/>
          <w:color w:val="000000"/>
          <w:sz w:val="28"/>
        </w:rPr>
        <w:t>уполномоченного проводить действия во время процедуры регистрации цены в Республике Казахстан</w:t>
      </w:r>
    </w:p>
    <w:bookmarkStart w:name="z240" w:id="185"/>
    <w:p>
      <w:pPr>
        <w:spacing w:after="0"/>
        <w:ind w:left="0"/>
        <w:jc w:val="left"/>
      </w:pPr>
      <w:r>
        <w:rPr>
          <w:rFonts w:ascii="Times New Roman"/>
          <w:b/>
          <w:i w:val="false"/>
          <w:color w:val="000000"/>
        </w:rPr>
        <w:t xml:space="preserve"> МОТИВИРОВАННЫЙ ОТКАЗ В РЕГИСТРАЦИИ ЦЕНЫ ИЛИ ПЕРЕРЕГИСТРАЦИИ ЗАРЕГИСТРИРОВАННОЙ ЦЕНЫ В РАМКАХ ГОБМП И (ИЛИ) В СИСТЕМЕ ОСМС</w:t>
      </w:r>
    </w:p>
    <w:bookmarkEnd w:id="185"/>
    <w:bookmarkStart w:name="z241" w:id="186"/>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 сообщает следующее. При рассмотрении заявлений о регистрации цены или перерегистрации зарегистрированной цены на лекарственное средство в рамках ГОБМП и (или) в системе ОСМС, а именно:</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2" w:id="187"/>
      <w:r>
        <w:rPr>
          <w:rFonts w:ascii="Times New Roman"/>
          <w:b w:val="false"/>
          <w:i w:val="false"/>
          <w:color w:val="000000"/>
          <w:sz w:val="28"/>
        </w:rPr>
        <w:t>
      сотрудниками Экспертной организации было выявлено следующее:</w:t>
      </w:r>
    </w:p>
    <w:bookmarkEnd w:id="187"/>
    <w:p>
      <w:pPr>
        <w:spacing w:after="0"/>
        <w:ind w:left="0"/>
        <w:jc w:val="both"/>
      </w:pPr>
      <w:r>
        <w:rPr>
          <w:rFonts w:ascii="Times New Roman"/>
          <w:b w:val="false"/>
          <w:i w:val="false"/>
          <w:color w:val="000000"/>
          <w:sz w:val="28"/>
        </w:rPr>
        <w:t>(отметить нужное)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документов в неполном объеме и (или) неполнота содержащихся в них сведений в соответствии с требованиями настоящих Правил после второго уведомления об устранении замечаний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информации, запрашиваемой государственной экспертной организации превышает 7 рабочих дней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ввозимых ЛС для Республики Казахстан превышает максимальное значение цен Франко-Завод из числа поданных в заявлении референтных стран (В случае если количество референтных стран менее трех)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ввозимых ЛС для Республики Казахстан превышает максимальное значение цен Франко-Завод из числа поданных в заявлении референтных стран (В случае если количество референтных стран менее трех)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ввозимых ЛС для Республики Казахстан превышает значение цены Франко-Завод для страны-производителя. (В случае отсутствия государственной регистрации ЛС в референтных странах)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в рамках ГОБМП и (или) в системе ОСМС для ввозимых ЛС выше значения цен, указанных в предоставленных документах, подтверждающих цену ЛС (копия инвойса (накладной) или счет-фактуры) последнего ввоза за вычетом скидки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в рамках ГОБМП и (или) в системе ОСМС для ввозимых ЛС выше значения цен, указанных в предоставленных документах, подтверждающих цену ЛС в контракте или договоре о приобретении ЛС действующего на момент подачи заявления на регистрацию либо перерегистрацию зарегистрированной цены ЛС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 от производителя до границы Республики Казахстан превышают 15% от значения цены производителя в рамках ГОБМП и (или) в системе ОСМС для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188"/>
    <w:p>
      <w:pPr>
        <w:spacing w:after="0"/>
        <w:ind w:left="0"/>
        <w:jc w:val="both"/>
      </w:pPr>
      <w:r>
        <w:rPr>
          <w:rFonts w:ascii="Times New Roman"/>
          <w:b w:val="false"/>
          <w:i w:val="false"/>
          <w:color w:val="000000"/>
          <w:sz w:val="28"/>
        </w:rPr>
        <w:t>
      Настоящим, в соответствии с пунктом 51, пунктом 53, а также пунктом 57 "Правил регулирования, формирования предельных цен и наценки на лекарственные средства":</w:t>
      </w:r>
    </w:p>
    <w:bookmarkEnd w:id="188"/>
    <w:bookmarkStart w:name="z244" w:id="189"/>
    <w:p>
      <w:pPr>
        <w:spacing w:after="0"/>
        <w:ind w:left="0"/>
        <w:jc w:val="both"/>
      </w:pPr>
      <w:r>
        <w:rPr>
          <w:rFonts w:ascii="Times New Roman"/>
          <w:b w:val="false"/>
          <w:i w:val="false"/>
          <w:color w:val="000000"/>
          <w:sz w:val="28"/>
        </w:rPr>
        <w:t>
      "51. После предоставления дополнительной информации в соответствии с пунктом 50 настоящих Правил, государственная экспертная организация повторно рассматривает предоставленные документы в соответствии с настоящими Правилами в течение 10 рабочих дней.</w:t>
      </w:r>
    </w:p>
    <w:bookmarkEnd w:id="189"/>
    <w:bookmarkStart w:name="z245" w:id="190"/>
    <w:p>
      <w:pPr>
        <w:spacing w:after="0"/>
        <w:ind w:left="0"/>
        <w:jc w:val="both"/>
      </w:pPr>
      <w:r>
        <w:rPr>
          <w:rFonts w:ascii="Times New Roman"/>
          <w:b w:val="false"/>
          <w:i w:val="false"/>
          <w:color w:val="000000"/>
          <w:sz w:val="28"/>
        </w:rPr>
        <w:t>
      В случае превышения срока предоставления запрашиваемой информации, а также предоставления документов в неполном объеме и (или) неполноты содержащихся в них сведений в соответствии с требованиями настоящих Правил после второго уведомления об устранении замечаний государственная экспертная организация направляет заявителю мотивированный отказ в регистрации цены или перерегистрации зарегистрированной цены в рамках ГОБМП и (или) в системе ОСМС по форме, согласно приложению 9 к настоящим Правилам".</w:t>
      </w:r>
    </w:p>
    <w:bookmarkEnd w:id="190"/>
    <w:bookmarkStart w:name="z246" w:id="191"/>
    <w:p>
      <w:pPr>
        <w:spacing w:after="0"/>
        <w:ind w:left="0"/>
        <w:jc w:val="both"/>
      </w:pPr>
      <w:r>
        <w:rPr>
          <w:rFonts w:ascii="Times New Roman"/>
          <w:b w:val="false"/>
          <w:i w:val="false"/>
          <w:color w:val="000000"/>
          <w:sz w:val="28"/>
        </w:rPr>
        <w:t>
      "53. По результатам мониторинга и анализа референтного ценообразования на торговое наименование ЛС государственная экспертная организация регистрирует цену или перерегистрирует зарегистрированную цену в рамках ГОБМП и (или) в системе ОСМС при соответствии следующим критериям:</w:t>
      </w:r>
    </w:p>
    <w:bookmarkEnd w:id="191"/>
    <w:bookmarkStart w:name="z247" w:id="192"/>
    <w:p>
      <w:pPr>
        <w:spacing w:after="0"/>
        <w:ind w:left="0"/>
        <w:jc w:val="both"/>
      </w:pPr>
      <w:r>
        <w:rPr>
          <w:rFonts w:ascii="Times New Roman"/>
          <w:b w:val="false"/>
          <w:i w:val="false"/>
          <w:color w:val="000000"/>
          <w:sz w:val="28"/>
        </w:rPr>
        <w:t>
      1) предоставленная цена производителя в рамках ГОБМП и (или) в системе ОСМС для ввозимых ЛС для Республики Казахстан не превышает максимального значения трех минимальных цен Франко-Завод из числа поданных в заявлении референтных стран, в случае если количество референтных стран менее трех, цена производителя в рамках ГОБМП и (или) в системе ОСМС не превышает максимального значения цен Франко-Завод представленного количества референтных стран. При отсутствии государственной регистрации ЛС в референтных странах, цена производителя в рамках ГОБМП и (или) в системе ОСМС не превышает значения цены Франко-Завод в стране-производителя;</w:t>
      </w:r>
    </w:p>
    <w:bookmarkEnd w:id="192"/>
    <w:bookmarkStart w:name="z248" w:id="193"/>
    <w:p>
      <w:pPr>
        <w:spacing w:after="0"/>
        <w:ind w:left="0"/>
        <w:jc w:val="both"/>
      </w:pPr>
      <w:r>
        <w:rPr>
          <w:rFonts w:ascii="Times New Roman"/>
          <w:b w:val="false"/>
          <w:i w:val="false"/>
          <w:color w:val="000000"/>
          <w:sz w:val="28"/>
        </w:rPr>
        <w:t>
      2) предоставленная цена производителя в рамках ГОБМП и (или) в системе ОСМС для ввозимых ЛС не выше значения цен, указанных в предоставленных документах, подтверждающих цену ЛС (копия инвойса (накладной) или счет-фактуры) последнего ввоза за вычетом скидки;</w:t>
      </w:r>
    </w:p>
    <w:bookmarkEnd w:id="193"/>
    <w:bookmarkStart w:name="z249" w:id="194"/>
    <w:p>
      <w:pPr>
        <w:spacing w:after="0"/>
        <w:ind w:left="0"/>
        <w:jc w:val="both"/>
      </w:pPr>
      <w:r>
        <w:rPr>
          <w:rFonts w:ascii="Times New Roman"/>
          <w:b w:val="false"/>
          <w:i w:val="false"/>
          <w:color w:val="000000"/>
          <w:sz w:val="28"/>
        </w:rPr>
        <w:t>
      3) транспортные расходы от производителя до границы Республики Казахстан, указанные в заявлении, не превышают 15 % от значения цены производителя в рамках ГОБМП и (или) в системе ОСМС.</w:t>
      </w:r>
    </w:p>
    <w:bookmarkEnd w:id="194"/>
    <w:bookmarkStart w:name="z250" w:id="195"/>
    <w:p>
      <w:pPr>
        <w:spacing w:after="0"/>
        <w:ind w:left="0"/>
        <w:jc w:val="both"/>
      </w:pPr>
      <w:r>
        <w:rPr>
          <w:rFonts w:ascii="Times New Roman"/>
          <w:b w:val="false"/>
          <w:i w:val="false"/>
          <w:color w:val="000000"/>
          <w:sz w:val="28"/>
        </w:rPr>
        <w:t>
      4) предоставленная цена производителя в рамках ГОБМП и (или) в системе ОСМС для ввозимых ЛС не выше значения цен, указанных в предоставленных документах, подтверждающих цену ЛС в контракте или договоре о приобретении ЛС действующего на момент подачи заявления на регистрацию либо перерегистрацию зарегистрированной цены ЛС.</w:t>
      </w:r>
    </w:p>
    <w:bookmarkEnd w:id="195"/>
    <w:bookmarkStart w:name="z251" w:id="196"/>
    <w:p>
      <w:pPr>
        <w:spacing w:after="0"/>
        <w:ind w:left="0"/>
        <w:jc w:val="both"/>
      </w:pPr>
      <w:r>
        <w:rPr>
          <w:rFonts w:ascii="Times New Roman"/>
          <w:b w:val="false"/>
          <w:i w:val="false"/>
          <w:color w:val="000000"/>
          <w:sz w:val="28"/>
        </w:rPr>
        <w:t>
      В случае несоответствия зарегистрированной цены в рамках ГОБМП и (или) в системе ОСМС критериям,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в рамках ГОБМП и (или) в системе ОСМС (по форме, согласно приложению 9 к настоящим Правилам)".</w:t>
      </w:r>
    </w:p>
    <w:bookmarkEnd w:id="196"/>
    <w:bookmarkStart w:name="z252" w:id="197"/>
    <w:p>
      <w:pPr>
        <w:spacing w:after="0"/>
        <w:ind w:left="0"/>
        <w:jc w:val="both"/>
      </w:pPr>
      <w:r>
        <w:rPr>
          <w:rFonts w:ascii="Times New Roman"/>
          <w:b w:val="false"/>
          <w:i w:val="false"/>
          <w:color w:val="000000"/>
          <w:sz w:val="28"/>
        </w:rPr>
        <w:t>
      "57.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заявителем недостоверных данных является основанием для отказа в регистрации цены или перерегистрации зарегистрированной цены в рамках ГОБМП и (или) в системе ОСМС по форме, согласно приложению 9 к настоящим Правилам. В случае выявления недостоверных данных утвержденные предельные цены на торговое наименование ЛС в рамках ГОБМП и (или) в системе ОСМС государственная экспертная организация информирует уполномоченный орган".</w:t>
      </w:r>
    </w:p>
    <w:bookmarkEnd w:id="197"/>
    <w:p>
      <w:pPr>
        <w:spacing w:after="0"/>
        <w:ind w:left="0"/>
        <w:jc w:val="both"/>
      </w:pPr>
      <w:bookmarkStart w:name="z253" w:id="198"/>
      <w:r>
        <w:rPr>
          <w:rFonts w:ascii="Times New Roman"/>
          <w:b w:val="false"/>
          <w:i w:val="false"/>
          <w:color w:val="000000"/>
          <w:sz w:val="28"/>
        </w:rPr>
        <w:t>
      Экспертная организация направляет мотивированный отказ в регистрации цены или перерегистрации зарегистрированной цены в рамках ГОБМП и (или) в системе ОСМС на перечисленные выше лекарственные средства.</w:t>
      </w:r>
    </w:p>
    <w:bookmarkEnd w:id="198"/>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подпись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2020 года</w:t>
            </w:r>
            <w:r>
              <w:br/>
            </w:r>
            <w:r>
              <w:rPr>
                <w:rFonts w:ascii="Times New Roman"/>
                <w:b w:val="false"/>
                <w:i w:val="false"/>
                <w:color w:val="000000"/>
                <w:sz w:val="20"/>
              </w:rPr>
              <w:t>№ ҚР ДСМ-247/2020</w:t>
            </w:r>
          </w:p>
        </w:tc>
      </w:tr>
    </w:tbl>
    <w:bookmarkStart w:name="z256" w:id="199"/>
    <w:p>
      <w:pPr>
        <w:spacing w:after="0"/>
        <w:ind w:left="0"/>
        <w:jc w:val="left"/>
      </w:pPr>
      <w:r>
        <w:rPr>
          <w:rFonts w:ascii="Times New Roman"/>
          <w:b/>
          <w:i w:val="false"/>
          <w:color w:val="000000"/>
        </w:rPr>
        <w:t xml:space="preserve"> Правила регулирования, формирования предельных цен и наценок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199"/>
    <w:bookmarkStart w:name="z257" w:id="200"/>
    <w:p>
      <w:pPr>
        <w:spacing w:after="0"/>
        <w:ind w:left="0"/>
        <w:jc w:val="left"/>
      </w:pPr>
      <w:r>
        <w:rPr>
          <w:rFonts w:ascii="Times New Roman"/>
          <w:b/>
          <w:i w:val="false"/>
          <w:color w:val="000000"/>
        </w:rPr>
        <w:t xml:space="preserve"> Глава 1. Общие положения</w:t>
      </w:r>
    </w:p>
    <w:bookmarkEnd w:id="200"/>
    <w:bookmarkStart w:name="z258" w:id="201"/>
    <w:p>
      <w:pPr>
        <w:spacing w:after="0"/>
        <w:ind w:left="0"/>
        <w:jc w:val="both"/>
      </w:pPr>
      <w:r>
        <w:rPr>
          <w:rFonts w:ascii="Times New Roman"/>
          <w:b w:val="false"/>
          <w:i w:val="false"/>
          <w:color w:val="000000"/>
          <w:sz w:val="28"/>
        </w:rPr>
        <w:t xml:space="preserve">
      1. Настоящие Правила регулирования, формирования предельных цен и наценок на медицинские изделия (далее – МИ)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94)</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регулирования цен на медицинские изделия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201"/>
    <w:bookmarkStart w:name="z259" w:id="202"/>
    <w:p>
      <w:pPr>
        <w:spacing w:after="0"/>
        <w:ind w:left="0"/>
        <w:jc w:val="both"/>
      </w:pPr>
      <w:r>
        <w:rPr>
          <w:rFonts w:ascii="Times New Roman"/>
          <w:b w:val="false"/>
          <w:i w:val="false"/>
          <w:color w:val="000000"/>
          <w:sz w:val="28"/>
        </w:rPr>
        <w:t>
      2. Формирование предельных цен на торговое наименование и техническую характеристику МИ осуществляется государственной экспертной организацией на договорной основе.</w:t>
      </w:r>
    </w:p>
    <w:bookmarkEnd w:id="202"/>
    <w:bookmarkStart w:name="z260" w:id="203"/>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203"/>
    <w:bookmarkStart w:name="z261" w:id="204"/>
    <w:p>
      <w:pPr>
        <w:spacing w:after="0"/>
        <w:ind w:left="0"/>
        <w:jc w:val="both"/>
      </w:pPr>
      <w:r>
        <w:rPr>
          <w:rFonts w:ascii="Times New Roman"/>
          <w:b w:val="false"/>
          <w:i w:val="false"/>
          <w:color w:val="000000"/>
          <w:sz w:val="28"/>
        </w:rPr>
        <w:t>
      1) портал референтного ценообразования (далее – Портал) – автоматизированная информационная система государственной экспертной организации;</w:t>
      </w:r>
    </w:p>
    <w:bookmarkEnd w:id="204"/>
    <w:bookmarkStart w:name="z262" w:id="205"/>
    <w:p>
      <w:pPr>
        <w:spacing w:after="0"/>
        <w:ind w:left="0"/>
        <w:jc w:val="both"/>
      </w:pPr>
      <w:r>
        <w:rPr>
          <w:rFonts w:ascii="Times New Roman"/>
          <w:b w:val="false"/>
          <w:i w:val="false"/>
          <w:color w:val="000000"/>
          <w:sz w:val="28"/>
        </w:rPr>
        <w:t>
      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(далее – ЛС) и МИ, качества оказания медицинских услуг (помощи);</w:t>
      </w:r>
    </w:p>
    <w:bookmarkEnd w:id="205"/>
    <w:bookmarkStart w:name="z263" w:id="206"/>
    <w:p>
      <w:pPr>
        <w:spacing w:after="0"/>
        <w:ind w:left="0"/>
        <w:jc w:val="both"/>
      </w:pPr>
      <w:r>
        <w:rPr>
          <w:rFonts w:ascii="Times New Roman"/>
          <w:b w:val="false"/>
          <w:i w:val="false"/>
          <w:color w:val="000000"/>
          <w:sz w:val="28"/>
        </w:rPr>
        <w:t>
      3) государственная экспертная организация в сфере обращения лекарственных средств и медицинских изделий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ЛС и МИ;</w:t>
      </w:r>
    </w:p>
    <w:bookmarkEnd w:id="206"/>
    <w:bookmarkStart w:name="z264" w:id="207"/>
    <w:p>
      <w:pPr>
        <w:spacing w:after="0"/>
        <w:ind w:left="0"/>
        <w:jc w:val="both"/>
      </w:pPr>
      <w:r>
        <w:rPr>
          <w:rFonts w:ascii="Times New Roman"/>
          <w:b w:val="false"/>
          <w:i w:val="false"/>
          <w:color w:val="000000"/>
          <w:sz w:val="28"/>
        </w:rPr>
        <w:t>
      4) Государственный реестр лекарственных средств и медицинских изделий – электронный информационный ресурс, содержащий сведения о зарегистрированных и разрешенных к медицинскому применению в Республике Казахстан ЛС и МИ;</w:t>
      </w:r>
    </w:p>
    <w:bookmarkEnd w:id="207"/>
    <w:bookmarkStart w:name="z265" w:id="208"/>
    <w:p>
      <w:pPr>
        <w:spacing w:after="0"/>
        <w:ind w:left="0"/>
        <w:jc w:val="both"/>
      </w:pPr>
      <w:r>
        <w:rPr>
          <w:rFonts w:ascii="Times New Roman"/>
          <w:b w:val="false"/>
          <w:i w:val="false"/>
          <w:color w:val="000000"/>
          <w:sz w:val="28"/>
        </w:rPr>
        <w:t>
      5) заявитель – физическое или юридическое лицо, правомочное подавать заявления, документы и материалы для формирования цены на МИ, являющееся производителем, владельцем или держателем регистрационного удостоверения или являющееся уполномоченным представителем производителя, владельца или держателя регистрационного удостоверения, а также иные субъекты в сфере обращения ЛС или МИ;</w:t>
      </w:r>
    </w:p>
    <w:bookmarkEnd w:id="208"/>
    <w:bookmarkStart w:name="z266" w:id="209"/>
    <w:p>
      <w:pPr>
        <w:spacing w:after="0"/>
        <w:ind w:left="0"/>
        <w:jc w:val="both"/>
      </w:pPr>
      <w:r>
        <w:rPr>
          <w:rFonts w:ascii="Times New Roman"/>
          <w:b w:val="false"/>
          <w:i w:val="false"/>
          <w:color w:val="000000"/>
          <w:sz w:val="28"/>
        </w:rPr>
        <w:t>
      6) референтные страны – страны европейского и центрально-азиатского региона, макроэкономически сопоставимые с Казахстаном, относящиеся к группе стран высокого, выше среднего или ниже среднего уровня доходов, согласно классификации Всемирного банка по оценочному уровню валового национального дохода на душу населения, из категории кредитуемых Международным банком реконструкции и развития (Азербайджан, Беларусь, Болгария, Венгрия, Греция, Латвия, Литва, Россия, Польша, Румыния, Словакия, Словения, Турция, Хорватия, Чехия, Эстония);</w:t>
      </w:r>
    </w:p>
    <w:bookmarkEnd w:id="209"/>
    <w:bookmarkStart w:name="z267" w:id="210"/>
    <w:p>
      <w:pPr>
        <w:spacing w:after="0"/>
        <w:ind w:left="0"/>
        <w:jc w:val="both"/>
      </w:pPr>
      <w:r>
        <w:rPr>
          <w:rFonts w:ascii="Times New Roman"/>
          <w:b w:val="false"/>
          <w:i w:val="false"/>
          <w:color w:val="000000"/>
          <w:sz w:val="28"/>
        </w:rPr>
        <w:t>
      7) предельная цена на торговое наименование и техническую характеристику изделия медицинского назначения (далее – ИМН) в рамках ГОБМП и (или) в системе ОСМС – цена на торговое наименование и техническую характеристику ИМН, зарегистрированного в Республике Казахстан, выше которой не может быть произведен закуп в рамках ГОБМП и (или) в системе ОСМС;</w:t>
      </w:r>
    </w:p>
    <w:bookmarkEnd w:id="210"/>
    <w:bookmarkStart w:name="z268" w:id="211"/>
    <w:p>
      <w:pPr>
        <w:spacing w:after="0"/>
        <w:ind w:left="0"/>
        <w:jc w:val="both"/>
      </w:pPr>
      <w:r>
        <w:rPr>
          <w:rFonts w:ascii="Times New Roman"/>
          <w:b w:val="false"/>
          <w:i w:val="false"/>
          <w:color w:val="000000"/>
          <w:sz w:val="28"/>
        </w:rPr>
        <w:t>
      8) наценка в рамках ГОБМП и (или) в системе ОСМС – надбавка к формированной цене ИМН по регрессивной шкале наценок, используемая для расчета предельной цены на торговое наименование и техническую характеристику ИМН в рамках ГОБМП и (или) в системе ОСМС;</w:t>
      </w:r>
    </w:p>
    <w:bookmarkEnd w:id="211"/>
    <w:bookmarkStart w:name="z269" w:id="212"/>
    <w:p>
      <w:pPr>
        <w:spacing w:after="0"/>
        <w:ind w:left="0"/>
        <w:jc w:val="both"/>
      </w:pPr>
      <w:r>
        <w:rPr>
          <w:rFonts w:ascii="Times New Roman"/>
          <w:b w:val="false"/>
          <w:i w:val="false"/>
          <w:color w:val="000000"/>
          <w:sz w:val="28"/>
        </w:rPr>
        <w:t>
      9) регрессивная шкала наценки в рамках ГОБМП и (или) в системе ОСМС – шкала наценки в рамках ГОБМП и (или) в системе ОСМС в процентном выражении, зависимая от величины зарегистрированной цены ИМН в рамках ГОБМП и (или) в системе ОСМС;</w:t>
      </w:r>
    </w:p>
    <w:bookmarkEnd w:id="212"/>
    <w:bookmarkStart w:name="z270" w:id="213"/>
    <w:p>
      <w:pPr>
        <w:spacing w:after="0"/>
        <w:ind w:left="0"/>
        <w:jc w:val="both"/>
      </w:pPr>
      <w:r>
        <w:rPr>
          <w:rFonts w:ascii="Times New Roman"/>
          <w:b w:val="false"/>
          <w:i w:val="false"/>
          <w:color w:val="000000"/>
          <w:sz w:val="28"/>
        </w:rPr>
        <w:t>
      10) ИНКОТЕРМС 2010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w:t>
      </w:r>
    </w:p>
    <w:bookmarkEnd w:id="213"/>
    <w:bookmarkStart w:name="z271" w:id="214"/>
    <w:p>
      <w:pPr>
        <w:spacing w:after="0"/>
        <w:ind w:left="0"/>
        <w:jc w:val="both"/>
      </w:pPr>
      <w:r>
        <w:rPr>
          <w:rFonts w:ascii="Times New Roman"/>
          <w:b w:val="false"/>
          <w:i w:val="false"/>
          <w:color w:val="000000"/>
          <w:sz w:val="28"/>
        </w:rPr>
        <w:t>
      11) EXW – поставка груза на условиях самовывоза. Продавец имеет минимальные обязанности. Покупатель, приобретая товар, полностью берет организацию его доставки на себя – принимает товар, упаковывает, страхует, транспортирует на собственном или наемном транспорте до нужного места, оплачивает экспортные и импортные пошлины;</w:t>
      </w:r>
    </w:p>
    <w:bookmarkEnd w:id="214"/>
    <w:bookmarkStart w:name="z272" w:id="215"/>
    <w:p>
      <w:pPr>
        <w:spacing w:after="0"/>
        <w:ind w:left="0"/>
        <w:jc w:val="both"/>
      </w:pPr>
      <w:r>
        <w:rPr>
          <w:rFonts w:ascii="Times New Roman"/>
          <w:b w:val="false"/>
          <w:i w:val="false"/>
          <w:color w:val="000000"/>
          <w:sz w:val="28"/>
        </w:rPr>
        <w:t>
      12) FCA – продавец доставляет товар, очищенный от экспортных пошлин, в указанный в договоре терминал отправки и передает покупателю/перевозчику покупателя;</w:t>
      </w:r>
    </w:p>
    <w:bookmarkEnd w:id="215"/>
    <w:bookmarkStart w:name="z273" w:id="216"/>
    <w:p>
      <w:pPr>
        <w:spacing w:after="0"/>
        <w:ind w:left="0"/>
        <w:jc w:val="both"/>
      </w:pPr>
      <w:r>
        <w:rPr>
          <w:rFonts w:ascii="Times New Roman"/>
          <w:b w:val="false"/>
          <w:i w:val="false"/>
          <w:color w:val="000000"/>
          <w:sz w:val="28"/>
        </w:rPr>
        <w:t>
      13) FAS – продавец доставляет товар на причал порта погрузки и размещает его вдоль судна обозначенного покупателем. На этом его обязательства заканчиваются. Погрузку и перевалку в промежуточном порту оплачивает покупатель;</w:t>
      </w:r>
    </w:p>
    <w:bookmarkEnd w:id="216"/>
    <w:bookmarkStart w:name="z274" w:id="217"/>
    <w:p>
      <w:pPr>
        <w:spacing w:after="0"/>
        <w:ind w:left="0"/>
        <w:jc w:val="both"/>
      </w:pPr>
      <w:r>
        <w:rPr>
          <w:rFonts w:ascii="Times New Roman"/>
          <w:b w:val="false"/>
          <w:i w:val="false"/>
          <w:color w:val="000000"/>
          <w:sz w:val="28"/>
        </w:rPr>
        <w:t>
      14) CFR – поставка товара осуществляется продавцом сразу на борт судна. При этом он оплачивает все расходы и фрахт для доставки груза к месту назначения, а также производит таможенную очистку груза;</w:t>
      </w:r>
    </w:p>
    <w:bookmarkEnd w:id="217"/>
    <w:bookmarkStart w:name="z275" w:id="218"/>
    <w:p>
      <w:pPr>
        <w:spacing w:after="0"/>
        <w:ind w:left="0"/>
        <w:jc w:val="both"/>
      </w:pPr>
      <w:r>
        <w:rPr>
          <w:rFonts w:ascii="Times New Roman"/>
          <w:b w:val="false"/>
          <w:i w:val="false"/>
          <w:color w:val="000000"/>
          <w:sz w:val="28"/>
        </w:rPr>
        <w:t>
      15) CPT – подразумевает, что продавец полностью оплачивает доставку товара до согласованной точки, включая экспортные пошлины;</w:t>
      </w:r>
    </w:p>
    <w:bookmarkEnd w:id="218"/>
    <w:bookmarkStart w:name="z276" w:id="219"/>
    <w:p>
      <w:pPr>
        <w:spacing w:after="0"/>
        <w:ind w:left="0"/>
        <w:jc w:val="both"/>
      </w:pPr>
      <w:r>
        <w:rPr>
          <w:rFonts w:ascii="Times New Roman"/>
          <w:b w:val="false"/>
          <w:i w:val="false"/>
          <w:color w:val="000000"/>
          <w:sz w:val="28"/>
        </w:rPr>
        <w:t>
      16) CIP – продавец выполняет доставку и оплату расходов, связанную с перевозкой товара до названного пункта назначения;</w:t>
      </w:r>
    </w:p>
    <w:bookmarkEnd w:id="219"/>
    <w:bookmarkStart w:name="z277" w:id="220"/>
    <w:p>
      <w:pPr>
        <w:spacing w:after="0"/>
        <w:ind w:left="0"/>
        <w:jc w:val="both"/>
      </w:pPr>
      <w:r>
        <w:rPr>
          <w:rFonts w:ascii="Times New Roman"/>
          <w:b w:val="false"/>
          <w:i w:val="false"/>
          <w:color w:val="000000"/>
          <w:sz w:val="28"/>
        </w:rPr>
        <w:t>
      17) CIF – продавец выполнил поставку, когда товар погружен на транспортное средство в порту отгрузки, а продажная цена включает в себя стоимость товара, фрахт или транспортные расходы, а также стоимость страховки при перевозке;</w:t>
      </w:r>
    </w:p>
    <w:bookmarkEnd w:id="220"/>
    <w:bookmarkStart w:name="z278" w:id="221"/>
    <w:p>
      <w:pPr>
        <w:spacing w:after="0"/>
        <w:ind w:left="0"/>
        <w:jc w:val="both"/>
      </w:pPr>
      <w:r>
        <w:rPr>
          <w:rFonts w:ascii="Times New Roman"/>
          <w:b w:val="false"/>
          <w:i w:val="false"/>
          <w:color w:val="000000"/>
          <w:sz w:val="28"/>
        </w:rPr>
        <w:t>
      18) DAT – используется в случае, если продающая и покупающая сторона вместе несут расходы по перевозку груза. В частности, первый оплачивает доставку товара до терминала прибытия – причала, склада, контейнерного двора или авиакарго-терминала, страховые сборы и экспортные платежи. Второй – берет на себя расходы, связанные с растаможкой груза и его дальнейшей транспортировкой до места назначения;</w:t>
      </w:r>
    </w:p>
    <w:bookmarkEnd w:id="221"/>
    <w:bookmarkStart w:name="z279" w:id="222"/>
    <w:p>
      <w:pPr>
        <w:spacing w:after="0"/>
        <w:ind w:left="0"/>
        <w:jc w:val="both"/>
      </w:pPr>
      <w:r>
        <w:rPr>
          <w:rFonts w:ascii="Times New Roman"/>
          <w:b w:val="false"/>
          <w:i w:val="false"/>
          <w:color w:val="000000"/>
          <w:sz w:val="28"/>
        </w:rPr>
        <w:t>
      19) DAP – продавец оплачивает доставку продукции до согласованного места. При этом он должен выполнить таможенные формальности при экспорте груза, но не обязан оплачивать ввозные пошлины и оформлять его на таможне;</w:t>
      </w:r>
    </w:p>
    <w:bookmarkEnd w:id="222"/>
    <w:bookmarkStart w:name="z280" w:id="223"/>
    <w:p>
      <w:pPr>
        <w:spacing w:after="0"/>
        <w:ind w:left="0"/>
        <w:jc w:val="both"/>
      </w:pPr>
      <w:r>
        <w:rPr>
          <w:rFonts w:ascii="Times New Roman"/>
          <w:b w:val="false"/>
          <w:i w:val="false"/>
          <w:color w:val="000000"/>
          <w:sz w:val="28"/>
        </w:rPr>
        <w:t>
      20) DDP – покупатель получает товар в согласованном месте, прошедшим импортную очистку, свободным от других каких-либо налогов и пошлин, готовым к разгрузке и дальнейшей продаже;</w:t>
      </w:r>
    </w:p>
    <w:bookmarkEnd w:id="223"/>
    <w:bookmarkStart w:name="z281" w:id="224"/>
    <w:p>
      <w:pPr>
        <w:spacing w:after="0"/>
        <w:ind w:left="0"/>
        <w:jc w:val="both"/>
      </w:pPr>
      <w:r>
        <w:rPr>
          <w:rFonts w:ascii="Times New Roman"/>
          <w:b w:val="false"/>
          <w:i w:val="false"/>
          <w:color w:val="000000"/>
          <w:sz w:val="28"/>
        </w:rPr>
        <w:t>
      21) медицинские изделия – изделия медицинского назначения и медицинская техника;</w:t>
      </w:r>
    </w:p>
    <w:bookmarkEnd w:id="224"/>
    <w:bookmarkStart w:name="z282" w:id="225"/>
    <w:p>
      <w:pPr>
        <w:spacing w:after="0"/>
        <w:ind w:left="0"/>
        <w:jc w:val="both"/>
      </w:pPr>
      <w:r>
        <w:rPr>
          <w:rFonts w:ascii="Times New Roman"/>
          <w:b w:val="false"/>
          <w:i w:val="false"/>
          <w:color w:val="000000"/>
          <w:sz w:val="28"/>
        </w:rPr>
        <w:t>
      22)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225"/>
    <w:bookmarkStart w:name="z283" w:id="226"/>
    <w:p>
      <w:pPr>
        <w:spacing w:after="0"/>
        <w:ind w:left="0"/>
        <w:jc w:val="both"/>
      </w:pPr>
      <w:r>
        <w:rPr>
          <w:rFonts w:ascii="Times New Roman"/>
          <w:b w:val="false"/>
          <w:i w:val="false"/>
          <w:color w:val="000000"/>
          <w:sz w:val="28"/>
        </w:rPr>
        <w:t>
      23)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226"/>
    <w:bookmarkStart w:name="z284" w:id="227"/>
    <w:p>
      <w:pPr>
        <w:spacing w:after="0"/>
        <w:ind w:left="0"/>
        <w:jc w:val="both"/>
      </w:pPr>
      <w:r>
        <w:rPr>
          <w:rFonts w:ascii="Times New Roman"/>
          <w:b w:val="false"/>
          <w:i w:val="false"/>
          <w:color w:val="000000"/>
          <w:sz w:val="28"/>
        </w:rPr>
        <w:t>
      24) регистрационное удостоверение – документ, подтверждающий разрешение к производству, ввозу, вывозу, реализации и медицинскому применению изделия медицинского назначения и медицинской техники (медицинских изделий), выдаваемый по результатам государственной регистрации;</w:t>
      </w:r>
    </w:p>
    <w:bookmarkEnd w:id="227"/>
    <w:bookmarkStart w:name="z285" w:id="228"/>
    <w:p>
      <w:pPr>
        <w:spacing w:after="0"/>
        <w:ind w:left="0"/>
        <w:jc w:val="both"/>
      </w:pPr>
      <w:r>
        <w:rPr>
          <w:rFonts w:ascii="Times New Roman"/>
          <w:b w:val="false"/>
          <w:i w:val="false"/>
          <w:color w:val="000000"/>
          <w:sz w:val="28"/>
        </w:rPr>
        <w:t>
      25) коммерческое предложение – документ, содержащий информацию о медицинском изделии, комплектующих и расходных материалах, количестве, наименовании, модели, производителя, с указанием стоимости в разрезе комплектации, а также информацию об условиях поставки, проведении гарантийного и постгарантийного сервисного обслуживания (указанием сроков) и возможностью обучения специалистов организации здравоохранения;</w:t>
      </w:r>
    </w:p>
    <w:bookmarkEnd w:id="228"/>
    <w:bookmarkStart w:name="z286" w:id="229"/>
    <w:p>
      <w:pPr>
        <w:spacing w:after="0"/>
        <w:ind w:left="0"/>
        <w:jc w:val="both"/>
      </w:pPr>
      <w:r>
        <w:rPr>
          <w:rFonts w:ascii="Times New Roman"/>
          <w:b w:val="false"/>
          <w:i w:val="false"/>
          <w:color w:val="000000"/>
          <w:sz w:val="28"/>
        </w:rPr>
        <w:t>
      26) анализ цен изделия медицинского назначения – система анализа референтного ценообразования на торговое наименование и техническую характеристику изделий медицинского назначения, основанная на представленных заявителем ценах Франко-Завод, в соответствии с условиями DDP ИНКОТЕРМС 2010, одного и того же производителя одного и того же медицинского изделия с учетом комплектности, вида и типоразмерного ряда, а также фактической цены поставок в Республику Казахстан;</w:t>
      </w:r>
    </w:p>
    <w:bookmarkEnd w:id="229"/>
    <w:bookmarkStart w:name="z287" w:id="230"/>
    <w:p>
      <w:pPr>
        <w:spacing w:after="0"/>
        <w:ind w:left="0"/>
        <w:jc w:val="both"/>
      </w:pPr>
      <w:r>
        <w:rPr>
          <w:rFonts w:ascii="Times New Roman"/>
          <w:b w:val="false"/>
          <w:i w:val="false"/>
          <w:color w:val="000000"/>
          <w:sz w:val="28"/>
        </w:rPr>
        <w:t>
      27) анализ цен медицинской техники – система анализа ценообразования на торговое наименование и техническую характеристику медицинской техники основанная на определении цены медицинской техники в разрезе комплектующих от производителя, расходов связанных с доставкой и наценки при реализации;</w:t>
      </w:r>
    </w:p>
    <w:bookmarkEnd w:id="230"/>
    <w:bookmarkStart w:name="z288" w:id="231"/>
    <w:p>
      <w:pPr>
        <w:spacing w:after="0"/>
        <w:ind w:left="0"/>
        <w:jc w:val="both"/>
      </w:pPr>
      <w:r>
        <w:rPr>
          <w:rFonts w:ascii="Times New Roman"/>
          <w:b w:val="false"/>
          <w:i w:val="false"/>
          <w:color w:val="000000"/>
          <w:sz w:val="28"/>
        </w:rPr>
        <w:t>
      28) средства индивидуальной защиты (далее – СИЗ) – средства, используемые работником для предотвращения или уменьшения воздействия вредных и опасных производственных факторов, а также для защиты от загрязнения;</w:t>
      </w:r>
    </w:p>
    <w:bookmarkEnd w:id="231"/>
    <w:bookmarkStart w:name="z289" w:id="232"/>
    <w:p>
      <w:pPr>
        <w:spacing w:after="0"/>
        <w:ind w:left="0"/>
        <w:jc w:val="both"/>
      </w:pPr>
      <w:r>
        <w:rPr>
          <w:rFonts w:ascii="Times New Roman"/>
          <w:b w:val="false"/>
          <w:i w:val="false"/>
          <w:color w:val="000000"/>
          <w:sz w:val="28"/>
        </w:rPr>
        <w:t>
      29)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уполномоченные доверенностью производителя медицинского изделия представлять его интересы по вопросам обращения медицинского изделия на территории Республики Казахстан в соответствии с действующим законодательством Республики Казахстан в области здравоохранения;</w:t>
      </w:r>
    </w:p>
    <w:bookmarkEnd w:id="232"/>
    <w:bookmarkStart w:name="z290" w:id="233"/>
    <w:p>
      <w:pPr>
        <w:spacing w:after="0"/>
        <w:ind w:left="0"/>
        <w:jc w:val="both"/>
      </w:pPr>
      <w:r>
        <w:rPr>
          <w:rFonts w:ascii="Times New Roman"/>
          <w:b w:val="false"/>
          <w:i w:val="false"/>
          <w:color w:val="000000"/>
          <w:sz w:val="28"/>
        </w:rPr>
        <w:t>
      30) комплектующее к медицинским изделиям – изделие, не являющееся медицинским изделием или принадлежностью к медицинскому изделию, в том числе блоки, части, элементы изделия, материалы, запасные части, предназначенные производителем медицинского изделия для применения в составе медицинского изделия или совместно с медицинским изделием;</w:t>
      </w:r>
    </w:p>
    <w:bookmarkEnd w:id="233"/>
    <w:bookmarkStart w:name="z291" w:id="234"/>
    <w:p>
      <w:pPr>
        <w:spacing w:after="0"/>
        <w:ind w:left="0"/>
        <w:jc w:val="both"/>
      </w:pPr>
      <w:r>
        <w:rPr>
          <w:rFonts w:ascii="Times New Roman"/>
          <w:b w:val="false"/>
          <w:i w:val="false"/>
          <w:color w:val="000000"/>
          <w:sz w:val="28"/>
        </w:rPr>
        <w:t>
      31) набор (комплект) медицинских изделий – совокупность медицинских изделий, имеющих единое назначение и маркировку, с указанием перечня указанных медицинских изделий;</w:t>
      </w:r>
    </w:p>
    <w:bookmarkEnd w:id="234"/>
    <w:bookmarkStart w:name="z292" w:id="235"/>
    <w:p>
      <w:pPr>
        <w:spacing w:after="0"/>
        <w:ind w:left="0"/>
        <w:jc w:val="both"/>
      </w:pPr>
      <w:r>
        <w:rPr>
          <w:rFonts w:ascii="Times New Roman"/>
          <w:b w:val="false"/>
          <w:i w:val="false"/>
          <w:color w:val="000000"/>
          <w:sz w:val="28"/>
        </w:rPr>
        <w:t>
      32) принадлежность – изделие, не являющееся медицинским изделием, предназначенное производителем для совместного применения с одним или несколькими медицинскими изделиями для использования в соответствии с их назначением;</w:t>
      </w:r>
    </w:p>
    <w:bookmarkEnd w:id="235"/>
    <w:bookmarkStart w:name="z293" w:id="236"/>
    <w:p>
      <w:pPr>
        <w:spacing w:after="0"/>
        <w:ind w:left="0"/>
        <w:jc w:val="both"/>
      </w:pPr>
      <w:r>
        <w:rPr>
          <w:rFonts w:ascii="Times New Roman"/>
          <w:b w:val="false"/>
          <w:i w:val="false"/>
          <w:color w:val="000000"/>
          <w:sz w:val="28"/>
        </w:rPr>
        <w:t>
      33) расходный материал к медицинским изделиям – изделия и материалы, расходуемые при использовании медицинских изделий, обеспечивающие проведение манипуляций в соответствии с функциональным назначением медицинского изделия;</w:t>
      </w:r>
    </w:p>
    <w:bookmarkEnd w:id="236"/>
    <w:bookmarkStart w:name="z294" w:id="237"/>
    <w:p>
      <w:pPr>
        <w:spacing w:after="0"/>
        <w:ind w:left="0"/>
        <w:jc w:val="both"/>
      </w:pPr>
      <w:r>
        <w:rPr>
          <w:rFonts w:ascii="Times New Roman"/>
          <w:b w:val="false"/>
          <w:i w:val="false"/>
          <w:color w:val="000000"/>
          <w:sz w:val="28"/>
        </w:rPr>
        <w:t>
      34) запасная часть медицинского изделия – часть медицинского изделия, предназначенная для замены, находившейся в эксплуатации такой же части в целях поддержания или восстановления исправности или работоспособности медицинского изделия;</w:t>
      </w:r>
    </w:p>
    <w:bookmarkEnd w:id="237"/>
    <w:bookmarkStart w:name="z295" w:id="238"/>
    <w:p>
      <w:pPr>
        <w:spacing w:after="0"/>
        <w:ind w:left="0"/>
        <w:jc w:val="both"/>
      </w:pPr>
      <w:r>
        <w:rPr>
          <w:rFonts w:ascii="Times New Roman"/>
          <w:b w:val="false"/>
          <w:i w:val="false"/>
          <w:color w:val="000000"/>
          <w:sz w:val="28"/>
        </w:rPr>
        <w:t>
      35) основной блок (часть) медицинского изделия – изделие, кроме расходных материалов к медицинскому изделию, выпускаемое в обращение от имени производителя медицинского изделия, механически не связанное с другими основными блоками (частями) медицинского изделия при поставке медицинского изделия и обеспечивающее функционирование медицинского изделия в соответствии с назначением. К основным блокам (частям) медицинского изделия относится специальное программное обеспечение, являющееся медицинским изделием, а также могут относиться другие медицинские изделия, зарегистрированные в установленном порядке и допущенные к обращению в рамках Евразийского экономического союза, предназначенные в соответствии с документацией производителя регистрируемого медицинского изделия для обеспечения его функционирования в соответствии с назначением;</w:t>
      </w:r>
    </w:p>
    <w:bookmarkEnd w:id="238"/>
    <w:bookmarkStart w:name="z296" w:id="239"/>
    <w:p>
      <w:pPr>
        <w:spacing w:after="0"/>
        <w:ind w:left="0"/>
        <w:jc w:val="both"/>
      </w:pPr>
      <w:r>
        <w:rPr>
          <w:rFonts w:ascii="Times New Roman"/>
          <w:b w:val="false"/>
          <w:i w:val="false"/>
          <w:color w:val="000000"/>
          <w:sz w:val="28"/>
        </w:rPr>
        <w:t>
      36) составная часть медицинского изделия – основной блок (часть) медицинского изделия, принадлежность, комплектующее к медицинскому изделию и расходный материал к медицинскому изделию;</w:t>
      </w:r>
    </w:p>
    <w:bookmarkEnd w:id="239"/>
    <w:bookmarkStart w:name="z297" w:id="240"/>
    <w:p>
      <w:pPr>
        <w:spacing w:after="0"/>
        <w:ind w:left="0"/>
        <w:jc w:val="both"/>
      </w:pPr>
      <w:r>
        <w:rPr>
          <w:rFonts w:ascii="Times New Roman"/>
          <w:b w:val="false"/>
          <w:i w:val="false"/>
          <w:color w:val="000000"/>
          <w:sz w:val="28"/>
        </w:rPr>
        <w:t>
      37) Единица измерения изделия медицинского назначения – одна единица изделия медицинского назначения с учетом фасовки, комплектности или первичной упаковки (пластырь, шприц, пакет, туба, набор, комплект, панель, кассета, картридж и т.д.);</w:t>
      </w:r>
    </w:p>
    <w:bookmarkEnd w:id="240"/>
    <w:bookmarkStart w:name="z298" w:id="241"/>
    <w:p>
      <w:pPr>
        <w:spacing w:after="0"/>
        <w:ind w:left="0"/>
        <w:jc w:val="both"/>
      </w:pPr>
      <w:r>
        <w:rPr>
          <w:rFonts w:ascii="Times New Roman"/>
          <w:b w:val="false"/>
          <w:i w:val="false"/>
          <w:color w:val="000000"/>
          <w:sz w:val="28"/>
        </w:rPr>
        <w:t>
      38) Единица измерения медицинской техники – одна модель медицинской техники;</w:t>
      </w:r>
    </w:p>
    <w:bookmarkEnd w:id="241"/>
    <w:bookmarkStart w:name="z299" w:id="242"/>
    <w:p>
      <w:pPr>
        <w:spacing w:after="0"/>
        <w:ind w:left="0"/>
        <w:jc w:val="both"/>
      </w:pPr>
      <w:r>
        <w:rPr>
          <w:rFonts w:ascii="Times New Roman"/>
          <w:b w:val="false"/>
          <w:i w:val="false"/>
          <w:color w:val="000000"/>
          <w:sz w:val="28"/>
        </w:rPr>
        <w:t>
      39) Модель медицинской техники – самостоятельная единица медицинской техники, идентифицированная производителем медицинского изделия определенным буквенным, цифровым или буквенно-цифровым обозначением.</w:t>
      </w:r>
    </w:p>
    <w:bookmarkEnd w:id="242"/>
    <w:bookmarkStart w:name="z300" w:id="243"/>
    <w:p>
      <w:pPr>
        <w:spacing w:after="0"/>
        <w:ind w:left="0"/>
        <w:jc w:val="left"/>
      </w:pPr>
      <w:r>
        <w:rPr>
          <w:rFonts w:ascii="Times New Roman"/>
          <w:b/>
          <w:i w:val="false"/>
          <w:color w:val="000000"/>
        </w:rPr>
        <w:t xml:space="preserve"> Глава 2. Порядок регулирования предельных цен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243"/>
    <w:bookmarkStart w:name="z301" w:id="244"/>
    <w:p>
      <w:pPr>
        <w:spacing w:after="0"/>
        <w:ind w:left="0"/>
        <w:jc w:val="both"/>
      </w:pPr>
      <w:r>
        <w:rPr>
          <w:rFonts w:ascii="Times New Roman"/>
          <w:b w:val="false"/>
          <w:i w:val="false"/>
          <w:color w:val="000000"/>
          <w:sz w:val="28"/>
        </w:rPr>
        <w:t>
      4. Государственное регулирование цен на МИ в рамках ГОБМП и (или) в системе ОСМС, осуществляется на основании формирования предельных цен и наценки на торговое наименование и техническую характеристику МИ в рамках ГОБМП и (или) в системе ОСМС.</w:t>
      </w:r>
    </w:p>
    <w:bookmarkEnd w:id="244"/>
    <w:bookmarkStart w:name="z302" w:id="245"/>
    <w:p>
      <w:pPr>
        <w:spacing w:after="0"/>
        <w:ind w:left="0"/>
        <w:jc w:val="both"/>
      </w:pPr>
      <w:r>
        <w:rPr>
          <w:rFonts w:ascii="Times New Roman"/>
          <w:b w:val="false"/>
          <w:i w:val="false"/>
          <w:color w:val="000000"/>
          <w:sz w:val="28"/>
        </w:rPr>
        <w:t>
      5. Регулирование предельных цен на торговое наименование и техническую характеристику МИ включает в себя следующие этапы и (или) мероприятия:</w:t>
      </w:r>
    </w:p>
    <w:bookmarkEnd w:id="245"/>
    <w:bookmarkStart w:name="z303" w:id="246"/>
    <w:p>
      <w:pPr>
        <w:spacing w:after="0"/>
        <w:ind w:left="0"/>
        <w:jc w:val="both"/>
      </w:pPr>
      <w:r>
        <w:rPr>
          <w:rFonts w:ascii="Times New Roman"/>
          <w:b w:val="false"/>
          <w:i w:val="false"/>
          <w:color w:val="000000"/>
          <w:sz w:val="28"/>
        </w:rPr>
        <w:t>
      1) на ИМН:</w:t>
      </w:r>
    </w:p>
    <w:bookmarkEnd w:id="246"/>
    <w:bookmarkStart w:name="z304" w:id="247"/>
    <w:p>
      <w:pPr>
        <w:spacing w:after="0"/>
        <w:ind w:left="0"/>
        <w:jc w:val="both"/>
      </w:pPr>
      <w:r>
        <w:rPr>
          <w:rFonts w:ascii="Times New Roman"/>
          <w:b w:val="false"/>
          <w:i w:val="false"/>
          <w:color w:val="000000"/>
          <w:sz w:val="28"/>
        </w:rPr>
        <w:t>
      регистрация цены или перерегистрации зарегистрированной цены на ИМН в рамках ГОБМП и (или) в системе ОСМС;</w:t>
      </w:r>
    </w:p>
    <w:bookmarkEnd w:id="247"/>
    <w:bookmarkStart w:name="z305" w:id="248"/>
    <w:p>
      <w:pPr>
        <w:spacing w:after="0"/>
        <w:ind w:left="0"/>
        <w:jc w:val="both"/>
      </w:pPr>
      <w:r>
        <w:rPr>
          <w:rFonts w:ascii="Times New Roman"/>
          <w:b w:val="false"/>
          <w:i w:val="false"/>
          <w:color w:val="000000"/>
          <w:sz w:val="28"/>
        </w:rPr>
        <w:t>
      формирование наценки ИМН;</w:t>
      </w:r>
    </w:p>
    <w:bookmarkEnd w:id="248"/>
    <w:bookmarkStart w:name="z306" w:id="249"/>
    <w:p>
      <w:pPr>
        <w:spacing w:after="0"/>
        <w:ind w:left="0"/>
        <w:jc w:val="both"/>
      </w:pPr>
      <w:r>
        <w:rPr>
          <w:rFonts w:ascii="Times New Roman"/>
          <w:b w:val="false"/>
          <w:i w:val="false"/>
          <w:color w:val="000000"/>
          <w:sz w:val="28"/>
        </w:rPr>
        <w:t>
      формирование предельных цен на торговое наименование и техническую характеристику ИМН;</w:t>
      </w:r>
    </w:p>
    <w:bookmarkEnd w:id="249"/>
    <w:bookmarkStart w:name="z307" w:id="250"/>
    <w:p>
      <w:pPr>
        <w:spacing w:after="0"/>
        <w:ind w:left="0"/>
        <w:jc w:val="both"/>
      </w:pPr>
      <w:r>
        <w:rPr>
          <w:rFonts w:ascii="Times New Roman"/>
          <w:b w:val="false"/>
          <w:i w:val="false"/>
          <w:color w:val="000000"/>
          <w:sz w:val="28"/>
        </w:rPr>
        <w:t>
      отзыв зарегистрированных цен на ИМН осуществляется на основании актов правоохранительных органов и судебных актов, вступивших в законную силу;</w:t>
      </w:r>
    </w:p>
    <w:bookmarkEnd w:id="250"/>
    <w:bookmarkStart w:name="z308" w:id="251"/>
    <w:p>
      <w:pPr>
        <w:spacing w:after="0"/>
        <w:ind w:left="0"/>
        <w:jc w:val="both"/>
      </w:pPr>
      <w:r>
        <w:rPr>
          <w:rFonts w:ascii="Times New Roman"/>
          <w:b w:val="false"/>
          <w:i w:val="false"/>
          <w:color w:val="000000"/>
          <w:sz w:val="28"/>
        </w:rPr>
        <w:t>
      2) на медицинскую технику:</w:t>
      </w:r>
    </w:p>
    <w:bookmarkEnd w:id="251"/>
    <w:bookmarkStart w:name="z309" w:id="252"/>
    <w:p>
      <w:pPr>
        <w:spacing w:after="0"/>
        <w:ind w:left="0"/>
        <w:jc w:val="both"/>
      </w:pPr>
      <w:r>
        <w:rPr>
          <w:rFonts w:ascii="Times New Roman"/>
          <w:b w:val="false"/>
          <w:i w:val="false"/>
          <w:color w:val="000000"/>
          <w:sz w:val="28"/>
        </w:rPr>
        <w:t>
      анализ цены медицинской техники;</w:t>
      </w:r>
    </w:p>
    <w:bookmarkEnd w:id="252"/>
    <w:bookmarkStart w:name="z310" w:id="253"/>
    <w:p>
      <w:pPr>
        <w:spacing w:after="0"/>
        <w:ind w:left="0"/>
        <w:jc w:val="both"/>
      </w:pPr>
      <w:r>
        <w:rPr>
          <w:rFonts w:ascii="Times New Roman"/>
          <w:b w:val="false"/>
          <w:i w:val="false"/>
          <w:color w:val="000000"/>
          <w:sz w:val="28"/>
        </w:rPr>
        <w:t>
      формирование наценки медицинской техники;</w:t>
      </w:r>
    </w:p>
    <w:bookmarkEnd w:id="253"/>
    <w:bookmarkStart w:name="z311" w:id="254"/>
    <w:p>
      <w:pPr>
        <w:spacing w:after="0"/>
        <w:ind w:left="0"/>
        <w:jc w:val="both"/>
      </w:pPr>
      <w:r>
        <w:rPr>
          <w:rFonts w:ascii="Times New Roman"/>
          <w:b w:val="false"/>
          <w:i w:val="false"/>
          <w:color w:val="000000"/>
          <w:sz w:val="28"/>
        </w:rPr>
        <w:t>
      выдача заключения;</w:t>
      </w:r>
    </w:p>
    <w:bookmarkEnd w:id="254"/>
    <w:bookmarkStart w:name="z312" w:id="255"/>
    <w:p>
      <w:pPr>
        <w:spacing w:after="0"/>
        <w:ind w:left="0"/>
        <w:jc w:val="both"/>
      </w:pPr>
      <w:r>
        <w:rPr>
          <w:rFonts w:ascii="Times New Roman"/>
          <w:b w:val="false"/>
          <w:i w:val="false"/>
          <w:color w:val="000000"/>
          <w:sz w:val="28"/>
        </w:rPr>
        <w:t>
      отзыв заключения, по результатам анализа цен на медицинскую технику осуществляется на основании актов правоохранительных органов и судебных актов, вступивших в законную силу.</w:t>
      </w:r>
    </w:p>
    <w:bookmarkEnd w:id="255"/>
    <w:bookmarkStart w:name="z313" w:id="256"/>
    <w:p>
      <w:pPr>
        <w:spacing w:after="0"/>
        <w:ind w:left="0"/>
        <w:jc w:val="both"/>
      </w:pPr>
      <w:r>
        <w:rPr>
          <w:rFonts w:ascii="Times New Roman"/>
          <w:b w:val="false"/>
          <w:i w:val="false"/>
          <w:color w:val="000000"/>
          <w:sz w:val="28"/>
        </w:rPr>
        <w:t>
      6. При конвертации иностранной валюты цен в заявлении или прайс-листе от завода-производителя, а также в документах, подтверждающих фактическую цену поставок копиях инвойса (накладной) или счет-фактуры, а также в контракте или договоре о приобретении МИ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256"/>
    <w:bookmarkStart w:name="z314" w:id="257"/>
    <w:p>
      <w:pPr>
        <w:spacing w:after="0"/>
        <w:ind w:left="0"/>
        <w:jc w:val="both"/>
      </w:pPr>
      <w:r>
        <w:rPr>
          <w:rFonts w:ascii="Times New Roman"/>
          <w:b w:val="false"/>
          <w:i w:val="false"/>
          <w:color w:val="000000"/>
          <w:sz w:val="28"/>
        </w:rPr>
        <w:t xml:space="preserve">
      В случае отсутствия официального курса валют в перечне иностранных валют,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257"/>
    <w:bookmarkStart w:name="z315" w:id="258"/>
    <w:p>
      <w:pPr>
        <w:spacing w:after="0"/>
        <w:ind w:left="0"/>
        <w:jc w:val="both"/>
      </w:pPr>
      <w:r>
        <w:rPr>
          <w:rFonts w:ascii="Times New Roman"/>
          <w:b w:val="false"/>
          <w:i w:val="false"/>
          <w:color w:val="000000"/>
          <w:sz w:val="28"/>
        </w:rPr>
        <w:t>
      7. Информация, предоставленная заявителем для формирования цены, является конфиденциальной. Лица, имеющие доступ к конфиденциальной информации вследствие занимаемой должности, положения или выполнения обязательств, в том числе при проведении аудита, сохраняют и принимают меры по ее охране.</w:t>
      </w:r>
    </w:p>
    <w:bookmarkEnd w:id="258"/>
    <w:bookmarkStart w:name="z316" w:id="259"/>
    <w:p>
      <w:pPr>
        <w:spacing w:after="0"/>
        <w:ind w:left="0"/>
        <w:jc w:val="left"/>
      </w:pPr>
      <w:r>
        <w:rPr>
          <w:rFonts w:ascii="Times New Roman"/>
          <w:b/>
          <w:i w:val="false"/>
          <w:color w:val="000000"/>
        </w:rPr>
        <w:t xml:space="preserve"> Глава 3. Порядок формирования предельных цен и наценки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259"/>
    <w:bookmarkStart w:name="z317" w:id="260"/>
    <w:p>
      <w:pPr>
        <w:spacing w:after="0"/>
        <w:ind w:left="0"/>
        <w:jc w:val="left"/>
      </w:pPr>
      <w:r>
        <w:rPr>
          <w:rFonts w:ascii="Times New Roman"/>
          <w:b/>
          <w:i w:val="false"/>
          <w:color w:val="000000"/>
        </w:rPr>
        <w:t xml:space="preserve"> Параграф 1. Формирование предельных цен и наценки на изделия медицинского назначения</w:t>
      </w:r>
    </w:p>
    <w:bookmarkEnd w:id="260"/>
    <w:bookmarkStart w:name="z318" w:id="261"/>
    <w:p>
      <w:pPr>
        <w:spacing w:after="0"/>
        <w:ind w:left="0"/>
        <w:jc w:val="both"/>
      </w:pPr>
      <w:r>
        <w:rPr>
          <w:rFonts w:ascii="Times New Roman"/>
          <w:b w:val="false"/>
          <w:i w:val="false"/>
          <w:color w:val="000000"/>
          <w:sz w:val="28"/>
        </w:rPr>
        <w:t>
      8. Цены на ИМН в рамках ГОБМП и (или) в системе ОСМС регистрируются или перерегистрируются за одну единицу измерения с учетом фасовки, комплектности или первичной упаковки (пластырь, шприц, пакет, туба, набор, комплект, панель, кассета, картридж).</w:t>
      </w:r>
    </w:p>
    <w:bookmarkEnd w:id="261"/>
    <w:bookmarkStart w:name="z319" w:id="262"/>
    <w:p>
      <w:pPr>
        <w:spacing w:after="0"/>
        <w:ind w:left="0"/>
        <w:jc w:val="both"/>
      </w:pPr>
      <w:r>
        <w:rPr>
          <w:rFonts w:ascii="Times New Roman"/>
          <w:b w:val="false"/>
          <w:i w:val="false"/>
          <w:color w:val="000000"/>
          <w:sz w:val="28"/>
        </w:rPr>
        <w:t>
      9. Для регистрации цены или перерегистрации зарегистрированной цены на ИМН в рамках ГОБМП и (или) в системе ОСМС на торговое наименование ИМН в Республике Казахстан заявитель предоставляет в государственную экспертную организацию заявление:</w:t>
      </w:r>
    </w:p>
    <w:bookmarkEnd w:id="262"/>
    <w:bookmarkStart w:name="z320" w:id="263"/>
    <w:p>
      <w:pPr>
        <w:spacing w:after="0"/>
        <w:ind w:left="0"/>
        <w:jc w:val="both"/>
      </w:pPr>
      <w:r>
        <w:rPr>
          <w:rFonts w:ascii="Times New Roman"/>
          <w:b w:val="false"/>
          <w:i w:val="false"/>
          <w:color w:val="000000"/>
          <w:sz w:val="28"/>
        </w:rPr>
        <w:t>
      1) для ИМН ввозимой на территорию Республики Казахстан, по форме, согласно приложению 1 к настоящим Правилам;</w:t>
      </w:r>
    </w:p>
    <w:bookmarkEnd w:id="263"/>
    <w:bookmarkStart w:name="z321" w:id="264"/>
    <w:p>
      <w:pPr>
        <w:spacing w:after="0"/>
        <w:ind w:left="0"/>
        <w:jc w:val="both"/>
      </w:pPr>
      <w:r>
        <w:rPr>
          <w:rFonts w:ascii="Times New Roman"/>
          <w:b w:val="false"/>
          <w:i w:val="false"/>
          <w:color w:val="000000"/>
          <w:sz w:val="28"/>
        </w:rPr>
        <w:t>
      2) для ИМН производимой на территории Республики Казахстан по форме согласно приложению 2 к настоящим Правилам.</w:t>
      </w:r>
    </w:p>
    <w:bookmarkEnd w:id="264"/>
    <w:bookmarkStart w:name="z322" w:id="265"/>
    <w:p>
      <w:pPr>
        <w:spacing w:after="0"/>
        <w:ind w:left="0"/>
        <w:jc w:val="both"/>
      </w:pPr>
      <w:r>
        <w:rPr>
          <w:rFonts w:ascii="Times New Roman"/>
          <w:b w:val="false"/>
          <w:i w:val="false"/>
          <w:color w:val="000000"/>
          <w:sz w:val="28"/>
        </w:rPr>
        <w:t>
      Сведения об ИМН указываются в заявлении в соответствии с действующим регистрационным удостоверением на МИ.</w:t>
      </w:r>
    </w:p>
    <w:bookmarkEnd w:id="265"/>
    <w:bookmarkStart w:name="z323" w:id="266"/>
    <w:p>
      <w:pPr>
        <w:spacing w:after="0"/>
        <w:ind w:left="0"/>
        <w:jc w:val="both"/>
      </w:pPr>
      <w:r>
        <w:rPr>
          <w:rFonts w:ascii="Times New Roman"/>
          <w:b w:val="false"/>
          <w:i w:val="false"/>
          <w:color w:val="000000"/>
          <w:sz w:val="28"/>
        </w:rPr>
        <w:t>
      10.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заявителем недостоверных данных является основанием для отказа в регистрации цены или перерегистрации зарегистрированной цены в рамках ГОБМП и (или) в системе ОСМС по форме, согласно приложению 3 к настоящим Правилам.</w:t>
      </w:r>
    </w:p>
    <w:bookmarkEnd w:id="266"/>
    <w:bookmarkStart w:name="z324" w:id="267"/>
    <w:p>
      <w:pPr>
        <w:spacing w:after="0"/>
        <w:ind w:left="0"/>
        <w:jc w:val="both"/>
      </w:pPr>
      <w:r>
        <w:rPr>
          <w:rFonts w:ascii="Times New Roman"/>
          <w:b w:val="false"/>
          <w:i w:val="false"/>
          <w:color w:val="000000"/>
          <w:sz w:val="28"/>
        </w:rPr>
        <w:t>
      В случае выявления недостоверных данных для регистрации цены на ИМН в рамках ГОБМП и (или) в системе ОСМС, а также на утвержденные предельные цены на торговое наименование или техническую характеристику ИМН государственная экспертная организация информирует об этом уполномоченный орган (в произвольной форме).</w:t>
      </w:r>
    </w:p>
    <w:bookmarkEnd w:id="267"/>
    <w:bookmarkStart w:name="z325" w:id="268"/>
    <w:p>
      <w:pPr>
        <w:spacing w:after="0"/>
        <w:ind w:left="0"/>
        <w:jc w:val="both"/>
      </w:pPr>
      <w:r>
        <w:rPr>
          <w:rFonts w:ascii="Times New Roman"/>
          <w:b w:val="false"/>
          <w:i w:val="false"/>
          <w:color w:val="000000"/>
          <w:sz w:val="28"/>
        </w:rPr>
        <w:t>
      11. В случае если в рамках одного регистрационного удостоверения зарегистрировано несколько вариантов исполнения ИМН, заявитель предоставляет заявление отдельно для каждого из вариантов за единицу измерения.</w:t>
      </w:r>
    </w:p>
    <w:bookmarkEnd w:id="268"/>
    <w:bookmarkStart w:name="z326" w:id="269"/>
    <w:p>
      <w:pPr>
        <w:spacing w:after="0"/>
        <w:ind w:left="0"/>
        <w:jc w:val="both"/>
      </w:pPr>
      <w:r>
        <w:rPr>
          <w:rFonts w:ascii="Times New Roman"/>
          <w:b w:val="false"/>
          <w:i w:val="false"/>
          <w:color w:val="000000"/>
          <w:sz w:val="28"/>
        </w:rPr>
        <w:t>
      В рамках одного регистрационного удостоверения предоставляются общие сопроводительные документы в отношении всех вариантов исполнения ИМН.</w:t>
      </w:r>
    </w:p>
    <w:bookmarkEnd w:id="269"/>
    <w:bookmarkStart w:name="z327" w:id="270"/>
    <w:p>
      <w:pPr>
        <w:spacing w:after="0"/>
        <w:ind w:left="0"/>
        <w:jc w:val="both"/>
      </w:pPr>
      <w:r>
        <w:rPr>
          <w:rFonts w:ascii="Times New Roman"/>
          <w:b w:val="false"/>
          <w:i w:val="false"/>
          <w:color w:val="000000"/>
          <w:sz w:val="28"/>
        </w:rPr>
        <w:t>
      12. Электронную форму заявления (далее – заявление) заявитель оформляет на сайте государственной экспертной организации (www.ndda.kz) в онлайн режиме и прилагает документы в соответствии с приложениями 1, 2 и с пунктом 13 настоящих Правил с дальнейшим предоставлением заявления и документов на бумажном носителе.</w:t>
      </w:r>
    </w:p>
    <w:bookmarkEnd w:id="270"/>
    <w:bookmarkStart w:name="z328" w:id="271"/>
    <w:p>
      <w:pPr>
        <w:spacing w:after="0"/>
        <w:ind w:left="0"/>
        <w:jc w:val="both"/>
      </w:pPr>
      <w:r>
        <w:rPr>
          <w:rFonts w:ascii="Times New Roman"/>
          <w:b w:val="false"/>
          <w:i w:val="false"/>
          <w:color w:val="000000"/>
          <w:sz w:val="28"/>
        </w:rPr>
        <w:t>
      В случае не предоставления документов на бумажном носителе в течение 20 рабочих дней, государственная экспертная организация аннулирует поданное заявление на сайте (www.ndda.kz).</w:t>
      </w:r>
    </w:p>
    <w:bookmarkEnd w:id="271"/>
    <w:bookmarkStart w:name="z329" w:id="272"/>
    <w:p>
      <w:pPr>
        <w:spacing w:after="0"/>
        <w:ind w:left="0"/>
        <w:jc w:val="both"/>
      </w:pPr>
      <w:r>
        <w:rPr>
          <w:rFonts w:ascii="Times New Roman"/>
          <w:b w:val="false"/>
          <w:i w:val="false"/>
          <w:color w:val="000000"/>
          <w:sz w:val="28"/>
        </w:rPr>
        <w:t>
      Заявления, подписанные электронной цифровой подписью, принимаются без предоставления заявления и документов на бумажном носителе.</w:t>
      </w:r>
    </w:p>
    <w:bookmarkEnd w:id="272"/>
    <w:bookmarkStart w:name="z330" w:id="273"/>
    <w:p>
      <w:pPr>
        <w:spacing w:after="0"/>
        <w:ind w:left="0"/>
        <w:jc w:val="both"/>
      </w:pPr>
      <w:r>
        <w:rPr>
          <w:rFonts w:ascii="Times New Roman"/>
          <w:b w:val="false"/>
          <w:i w:val="false"/>
          <w:color w:val="000000"/>
          <w:sz w:val="28"/>
        </w:rPr>
        <w:t>
      13. К заявлению на ввозимые ИМН прилагаются следующие документы:</w:t>
      </w:r>
    </w:p>
    <w:bookmarkEnd w:id="273"/>
    <w:bookmarkStart w:name="z331" w:id="274"/>
    <w:p>
      <w:pPr>
        <w:spacing w:after="0"/>
        <w:ind w:left="0"/>
        <w:jc w:val="both"/>
      </w:pPr>
      <w:r>
        <w:rPr>
          <w:rFonts w:ascii="Times New Roman"/>
          <w:b w:val="false"/>
          <w:i w:val="false"/>
          <w:color w:val="000000"/>
          <w:sz w:val="28"/>
        </w:rPr>
        <w:t>
      1) апостилированная доверенность, подтверждающая право заявителя осуществлять регистрацию цены или перерегистрацию зарегистрированной цены в рамках ГОБМП и (или) в системе ОСМС, включая право предоставлять информацию о ценах Франко-Завод в референтных странах и ценах фактических поставок;</w:t>
      </w:r>
    </w:p>
    <w:bookmarkEnd w:id="274"/>
    <w:bookmarkStart w:name="z332" w:id="275"/>
    <w:p>
      <w:pPr>
        <w:spacing w:after="0"/>
        <w:ind w:left="0"/>
        <w:jc w:val="both"/>
      </w:pPr>
      <w:r>
        <w:rPr>
          <w:rFonts w:ascii="Times New Roman"/>
          <w:b w:val="false"/>
          <w:i w:val="false"/>
          <w:color w:val="000000"/>
          <w:sz w:val="28"/>
        </w:rPr>
        <w:t>
      2) информация о фактически понесенных расходах для ввозимых ИМН для определения цены представляется на официальном бланке заявителя, заверенная подписью уполномоченного лица заявителя и печатью организации (при наличии) при этом суммарная стоимость расходов не превышает 25 % от цены завода производителя и включает:</w:t>
      </w:r>
    </w:p>
    <w:bookmarkEnd w:id="275"/>
    <w:bookmarkStart w:name="z333" w:id="276"/>
    <w:p>
      <w:pPr>
        <w:spacing w:after="0"/>
        <w:ind w:left="0"/>
        <w:jc w:val="both"/>
      </w:pPr>
      <w:r>
        <w:rPr>
          <w:rFonts w:ascii="Times New Roman"/>
          <w:b w:val="false"/>
          <w:i w:val="false"/>
          <w:color w:val="000000"/>
          <w:sz w:val="28"/>
        </w:rPr>
        <w:t>
      данные фактически понесенных транспортных расходов от производителя до границы Республики Казахстан (страхование, хранение на складе СВХ);</w:t>
      </w:r>
    </w:p>
    <w:bookmarkEnd w:id="276"/>
    <w:bookmarkStart w:name="z334" w:id="277"/>
    <w:p>
      <w:pPr>
        <w:spacing w:after="0"/>
        <w:ind w:left="0"/>
        <w:jc w:val="both"/>
      </w:pPr>
      <w:r>
        <w:rPr>
          <w:rFonts w:ascii="Times New Roman"/>
          <w:b w:val="false"/>
          <w:i w:val="false"/>
          <w:color w:val="000000"/>
          <w:sz w:val="28"/>
        </w:rPr>
        <w:t>
      данные таможенных расходов (таможенные платежи, брокерские расходы) с приложением документов, подтверждающих таможенную стоимость (копия таможенной декларации);</w:t>
      </w:r>
    </w:p>
    <w:bookmarkEnd w:id="277"/>
    <w:bookmarkStart w:name="z335" w:id="278"/>
    <w:p>
      <w:pPr>
        <w:spacing w:after="0"/>
        <w:ind w:left="0"/>
        <w:jc w:val="both"/>
      </w:pPr>
      <w:r>
        <w:rPr>
          <w:rFonts w:ascii="Times New Roman"/>
          <w:b w:val="false"/>
          <w:i w:val="false"/>
          <w:color w:val="000000"/>
          <w:sz w:val="28"/>
        </w:rPr>
        <w:t>
      данные расходов на оценку безопасности и качества;</w:t>
      </w:r>
    </w:p>
    <w:bookmarkEnd w:id="278"/>
    <w:bookmarkStart w:name="z336" w:id="279"/>
    <w:p>
      <w:pPr>
        <w:spacing w:after="0"/>
        <w:ind w:left="0"/>
        <w:jc w:val="both"/>
      </w:pPr>
      <w:r>
        <w:rPr>
          <w:rFonts w:ascii="Times New Roman"/>
          <w:b w:val="false"/>
          <w:i w:val="false"/>
          <w:color w:val="000000"/>
          <w:sz w:val="28"/>
        </w:rPr>
        <w:t>
      3) копии документов, подтверждающих цену ИМН (копии инвойсов (накладной), счет-фактуры или таможенной декларации) за последние 12 месяцев (при наличии фактических поставок), с указанием фактической цены поставки, за исключением случаев ввоза на основаниях, предусмотренных подпунктом 4) статьи 252 Кодекса.</w:t>
      </w:r>
    </w:p>
    <w:bookmarkEnd w:id="279"/>
    <w:bookmarkStart w:name="z337" w:id="280"/>
    <w:p>
      <w:pPr>
        <w:spacing w:after="0"/>
        <w:ind w:left="0"/>
        <w:jc w:val="both"/>
      </w:pPr>
      <w:r>
        <w:rPr>
          <w:rFonts w:ascii="Times New Roman"/>
          <w:b w:val="false"/>
          <w:i w:val="false"/>
          <w:color w:val="000000"/>
          <w:sz w:val="28"/>
        </w:rPr>
        <w:t>
      В случае отсутствия фактических поставок за последние 12 месяцев, предоставляются копии документов за предыдущий период 12 месяцев.</w:t>
      </w:r>
    </w:p>
    <w:bookmarkEnd w:id="280"/>
    <w:bookmarkStart w:name="z338" w:id="281"/>
    <w:p>
      <w:pPr>
        <w:spacing w:after="0"/>
        <w:ind w:left="0"/>
        <w:jc w:val="both"/>
      </w:pPr>
      <w:r>
        <w:rPr>
          <w:rFonts w:ascii="Times New Roman"/>
          <w:b w:val="false"/>
          <w:i w:val="false"/>
          <w:color w:val="000000"/>
          <w:sz w:val="28"/>
        </w:rPr>
        <w:t>
      Государственная экспертная организация также при анализе использует копии инвойсов (накладных) или счет-фактур, предоставленных для прохождения оценки качества;</w:t>
      </w:r>
    </w:p>
    <w:bookmarkEnd w:id="281"/>
    <w:bookmarkStart w:name="z339" w:id="282"/>
    <w:p>
      <w:pPr>
        <w:spacing w:after="0"/>
        <w:ind w:left="0"/>
        <w:jc w:val="both"/>
      </w:pPr>
      <w:r>
        <w:rPr>
          <w:rFonts w:ascii="Times New Roman"/>
          <w:b w:val="false"/>
          <w:i w:val="false"/>
          <w:color w:val="000000"/>
          <w:sz w:val="28"/>
        </w:rPr>
        <w:t>
      4) копия контракта или договора о приобретении ИМН от завода производителя.</w:t>
      </w:r>
    </w:p>
    <w:bookmarkEnd w:id="282"/>
    <w:bookmarkStart w:name="z340" w:id="283"/>
    <w:p>
      <w:pPr>
        <w:spacing w:after="0"/>
        <w:ind w:left="0"/>
        <w:jc w:val="both"/>
      </w:pPr>
      <w:r>
        <w:rPr>
          <w:rFonts w:ascii="Times New Roman"/>
          <w:b w:val="false"/>
          <w:i w:val="false"/>
          <w:color w:val="000000"/>
          <w:sz w:val="28"/>
        </w:rPr>
        <w:t>
      14. Регистрация цены или перерегистрация зарегистрированной цены для формирования проекта предельных цен на торговое наименование и техническую характеристику для ввозимых ИМН в рамках ГОБМП и (или) в системе ОСМС,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поставок в Республику Казахстан за последние 12 месяцев действия регистрационного удостоверения.</w:t>
      </w:r>
    </w:p>
    <w:bookmarkEnd w:id="283"/>
    <w:bookmarkStart w:name="z341" w:id="284"/>
    <w:p>
      <w:pPr>
        <w:spacing w:after="0"/>
        <w:ind w:left="0"/>
        <w:jc w:val="both"/>
      </w:pPr>
      <w:r>
        <w:rPr>
          <w:rFonts w:ascii="Times New Roman"/>
          <w:b w:val="false"/>
          <w:i w:val="false"/>
          <w:color w:val="000000"/>
          <w:sz w:val="28"/>
        </w:rPr>
        <w:t>
      При отсутствии фактических поставок за последние 12 месяцев, предоставляются копии документов за предыдущий период 12 месяцев.</w:t>
      </w:r>
    </w:p>
    <w:bookmarkEnd w:id="284"/>
    <w:bookmarkStart w:name="z342" w:id="285"/>
    <w:p>
      <w:pPr>
        <w:spacing w:after="0"/>
        <w:ind w:left="0"/>
        <w:jc w:val="both"/>
      </w:pPr>
      <w:r>
        <w:rPr>
          <w:rFonts w:ascii="Times New Roman"/>
          <w:b w:val="false"/>
          <w:i w:val="false"/>
          <w:color w:val="000000"/>
          <w:sz w:val="28"/>
        </w:rPr>
        <w:t>
      В случае отсутствия фактических поставок в течении 24 месяцев до регистрации заявляемых ИМН в рамках ГОБМП и (или) в системе ОСМС на территорию Республики Казахстан, цена на торговое наименование и техническую характеристику для ввозимых ИМН в рамках ГОБМП и (или) в системе ОСМС регистрируется или перерегистрируется на основании контракта или договора о приобретении ИМН, а также подтвержденной информации о сопутствующих фактических расходах.</w:t>
      </w:r>
    </w:p>
    <w:bookmarkEnd w:id="285"/>
    <w:bookmarkStart w:name="z343" w:id="286"/>
    <w:p>
      <w:pPr>
        <w:spacing w:after="0"/>
        <w:ind w:left="0"/>
        <w:jc w:val="both"/>
      </w:pPr>
      <w:r>
        <w:rPr>
          <w:rFonts w:ascii="Times New Roman"/>
          <w:b w:val="false"/>
          <w:i w:val="false"/>
          <w:color w:val="000000"/>
          <w:sz w:val="28"/>
        </w:rPr>
        <w:t>
      При этом для ИМН, произведенных в Республике Казахстан, предоставляются документы о наличии заявленного объема – копия сертификата соответствия продукции, для ввозимых ИМН – копия таможенной декларации.</w:t>
      </w:r>
    </w:p>
    <w:bookmarkEnd w:id="286"/>
    <w:bookmarkStart w:name="z344" w:id="287"/>
    <w:p>
      <w:pPr>
        <w:spacing w:after="0"/>
        <w:ind w:left="0"/>
        <w:jc w:val="both"/>
      </w:pPr>
      <w:r>
        <w:rPr>
          <w:rFonts w:ascii="Times New Roman"/>
          <w:b w:val="false"/>
          <w:i w:val="false"/>
          <w:color w:val="000000"/>
          <w:sz w:val="28"/>
        </w:rPr>
        <w:t>
      15. Заявление рассматривается государственной экспертной организацией в течение 20 рабочих дней с даты регистрации.</w:t>
      </w:r>
    </w:p>
    <w:bookmarkEnd w:id="287"/>
    <w:bookmarkStart w:name="z345" w:id="288"/>
    <w:p>
      <w:pPr>
        <w:spacing w:after="0"/>
        <w:ind w:left="0"/>
        <w:jc w:val="both"/>
      </w:pPr>
      <w:r>
        <w:rPr>
          <w:rFonts w:ascii="Times New Roman"/>
          <w:b w:val="false"/>
          <w:i w:val="false"/>
          <w:color w:val="000000"/>
          <w:sz w:val="28"/>
        </w:rPr>
        <w:t>
      В случае отсутствия требуемой информации или необходимости уточнения сведений, содержащихся в предоставленных документах, на Портале в личном кабинете заявителя размещается уведомление о необходимости устранения вышеперечисленных замечаний (далее – уведомление).</w:t>
      </w:r>
    </w:p>
    <w:bookmarkEnd w:id="288"/>
    <w:bookmarkStart w:name="z346" w:id="289"/>
    <w:p>
      <w:pPr>
        <w:spacing w:after="0"/>
        <w:ind w:left="0"/>
        <w:jc w:val="both"/>
      </w:pPr>
      <w:r>
        <w:rPr>
          <w:rFonts w:ascii="Times New Roman"/>
          <w:b w:val="false"/>
          <w:i w:val="false"/>
          <w:color w:val="000000"/>
          <w:sz w:val="28"/>
        </w:rPr>
        <w:t>
      При наличии повторных замечаний к вновь представленным документам экспертная организация направляет заявителю второе уведомление (в произвольной форме) в течение 15 рабочих дней.</w:t>
      </w:r>
    </w:p>
    <w:bookmarkEnd w:id="289"/>
    <w:bookmarkStart w:name="z347" w:id="290"/>
    <w:p>
      <w:pPr>
        <w:spacing w:after="0"/>
        <w:ind w:left="0"/>
        <w:jc w:val="both"/>
      </w:pPr>
      <w:r>
        <w:rPr>
          <w:rFonts w:ascii="Times New Roman"/>
          <w:b w:val="false"/>
          <w:i w:val="false"/>
          <w:color w:val="000000"/>
          <w:sz w:val="28"/>
        </w:rPr>
        <w:t>
      Рассмотрение предоставленных документов после второго уведомления государственной экспертной организацией проводится в течение 10 рабочих дней.</w:t>
      </w:r>
    </w:p>
    <w:bookmarkEnd w:id="290"/>
    <w:bookmarkStart w:name="z348" w:id="291"/>
    <w:p>
      <w:pPr>
        <w:spacing w:after="0"/>
        <w:ind w:left="0"/>
        <w:jc w:val="both"/>
      </w:pPr>
      <w:r>
        <w:rPr>
          <w:rFonts w:ascii="Times New Roman"/>
          <w:b w:val="false"/>
          <w:i w:val="false"/>
          <w:color w:val="000000"/>
          <w:sz w:val="28"/>
        </w:rPr>
        <w:t>
      Заявитель предоставляет исправленные документы в экспертную организацию в срок не превышающий 7 рабочих дней с момента получения уведомления.</w:t>
      </w:r>
    </w:p>
    <w:bookmarkEnd w:id="291"/>
    <w:bookmarkStart w:name="z349" w:id="292"/>
    <w:p>
      <w:pPr>
        <w:spacing w:after="0"/>
        <w:ind w:left="0"/>
        <w:jc w:val="both"/>
      </w:pPr>
      <w:r>
        <w:rPr>
          <w:rFonts w:ascii="Times New Roman"/>
          <w:b w:val="false"/>
          <w:i w:val="false"/>
          <w:color w:val="000000"/>
          <w:sz w:val="28"/>
        </w:rPr>
        <w:t>
      16. В случае превышения срока предоставления запрашиваемой информации в соответствии с пунктом 15 настоящих Правил, либо предоставления документов и (или) неполноты содержащихся в них сведений в соответствии с требованиями настоящих Правил, государственная экспертная организация после уведомления об устранении замечаний направляет заявителю мотивированный отказ в регистрации цены или перерегистрации зарегистрированной цены по форме согласно приложению 3 к настоящим Правилам.</w:t>
      </w:r>
    </w:p>
    <w:bookmarkEnd w:id="292"/>
    <w:bookmarkStart w:name="z350" w:id="293"/>
    <w:p>
      <w:pPr>
        <w:spacing w:after="0"/>
        <w:ind w:left="0"/>
        <w:jc w:val="both"/>
      </w:pPr>
      <w:r>
        <w:rPr>
          <w:rFonts w:ascii="Times New Roman"/>
          <w:b w:val="false"/>
          <w:i w:val="false"/>
          <w:color w:val="000000"/>
          <w:sz w:val="28"/>
        </w:rPr>
        <w:t>
      17. В случае предоставления неполного пакета документов в соответствии с приложениями 1, 2 и с пунктом 13 настоящих Правил, заявка на Портале не формируется.</w:t>
      </w:r>
    </w:p>
    <w:bookmarkEnd w:id="293"/>
    <w:bookmarkStart w:name="z351" w:id="294"/>
    <w:p>
      <w:pPr>
        <w:spacing w:after="0"/>
        <w:ind w:left="0"/>
        <w:jc w:val="both"/>
      </w:pPr>
      <w:r>
        <w:rPr>
          <w:rFonts w:ascii="Times New Roman"/>
          <w:b w:val="false"/>
          <w:i w:val="false"/>
          <w:color w:val="000000"/>
          <w:sz w:val="28"/>
        </w:rPr>
        <w:t>
      18. Анализ цен на торговое наименование и техническую характеристику ввозимых в Республику Казахстан ИМН в рамках ГОБМП и (или) в системе ОСМС осуществляется на основании:</w:t>
      </w:r>
    </w:p>
    <w:bookmarkEnd w:id="294"/>
    <w:bookmarkStart w:name="z352" w:id="295"/>
    <w:p>
      <w:pPr>
        <w:spacing w:after="0"/>
        <w:ind w:left="0"/>
        <w:jc w:val="both"/>
      </w:pPr>
      <w:r>
        <w:rPr>
          <w:rFonts w:ascii="Times New Roman"/>
          <w:b w:val="false"/>
          <w:i w:val="false"/>
          <w:color w:val="000000"/>
          <w:sz w:val="28"/>
        </w:rPr>
        <w:t>
      1) заявленной цены ИМН от заявителя;</w:t>
      </w:r>
    </w:p>
    <w:bookmarkEnd w:id="295"/>
    <w:bookmarkStart w:name="z353" w:id="296"/>
    <w:p>
      <w:pPr>
        <w:spacing w:after="0"/>
        <w:ind w:left="0"/>
        <w:jc w:val="both"/>
      </w:pPr>
      <w:r>
        <w:rPr>
          <w:rFonts w:ascii="Times New Roman"/>
          <w:b w:val="false"/>
          <w:i w:val="false"/>
          <w:color w:val="000000"/>
          <w:sz w:val="28"/>
        </w:rPr>
        <w:t>
      2) сведений о ценах Франко-Завод на ИМН в референтных странах (при наличии) или в стране-производителя, а также фактической цены поставок в Республику Казахстан за последние 12 месяцев, предшествующие дате заявления от заявителя (при наличии);</w:t>
      </w:r>
    </w:p>
    <w:bookmarkEnd w:id="296"/>
    <w:bookmarkStart w:name="z354" w:id="297"/>
    <w:p>
      <w:pPr>
        <w:spacing w:after="0"/>
        <w:ind w:left="0"/>
        <w:jc w:val="both"/>
      </w:pPr>
      <w:r>
        <w:rPr>
          <w:rFonts w:ascii="Times New Roman"/>
          <w:b w:val="false"/>
          <w:i w:val="false"/>
          <w:color w:val="000000"/>
          <w:sz w:val="28"/>
        </w:rPr>
        <w:t>
      3) цены, указанной в предоставленных документах, подтверждающих цену ИМН (копия инвойса (накладной) или счет-фактуры), подтверждающих цену ИМН, используемой с валютной корректировкой в тенге, соответствующей разнице курсов тенге на момент ввоза и регистрации цены;</w:t>
      </w:r>
    </w:p>
    <w:bookmarkEnd w:id="297"/>
    <w:bookmarkStart w:name="z355" w:id="298"/>
    <w:p>
      <w:pPr>
        <w:spacing w:after="0"/>
        <w:ind w:left="0"/>
        <w:jc w:val="both"/>
      </w:pPr>
      <w:r>
        <w:rPr>
          <w:rFonts w:ascii="Times New Roman"/>
          <w:b w:val="false"/>
          <w:i w:val="false"/>
          <w:color w:val="000000"/>
          <w:sz w:val="28"/>
        </w:rPr>
        <w:t>
      4) цены указанной в контракте или договоре о приобретении ИМН от завода производителя.</w:t>
      </w:r>
    </w:p>
    <w:bookmarkEnd w:id="298"/>
    <w:bookmarkStart w:name="z356" w:id="299"/>
    <w:p>
      <w:pPr>
        <w:spacing w:after="0"/>
        <w:ind w:left="0"/>
        <w:jc w:val="both"/>
      </w:pPr>
      <w:r>
        <w:rPr>
          <w:rFonts w:ascii="Times New Roman"/>
          <w:b w:val="false"/>
          <w:i w:val="false"/>
          <w:color w:val="000000"/>
          <w:sz w:val="28"/>
        </w:rPr>
        <w:t>
      Анализ цен на торговое наименование и техническую характеристику производимых в Республике Казахстан ИМН в рамках ГОБМП и (или) в системе ОСМС осуществляется на основании заявленной цены ИМН от производителя или заявителя.</w:t>
      </w:r>
    </w:p>
    <w:bookmarkEnd w:id="299"/>
    <w:bookmarkStart w:name="z357" w:id="300"/>
    <w:p>
      <w:pPr>
        <w:spacing w:after="0"/>
        <w:ind w:left="0"/>
        <w:jc w:val="both"/>
      </w:pPr>
      <w:r>
        <w:rPr>
          <w:rFonts w:ascii="Times New Roman"/>
          <w:b w:val="false"/>
          <w:i w:val="false"/>
          <w:color w:val="000000"/>
          <w:sz w:val="28"/>
        </w:rPr>
        <w:t>
      19. По результатам анализа цен на торговое наименование и техническую характеристику ввозимых ИМН в рамках ГОБМП и (или) в системе ОСМС, государственная экспертная организация регистрирует предельную цену или перерегистрирует зарегистрированную цену при соответствии следующим условиям:</w:t>
      </w:r>
    </w:p>
    <w:bookmarkEnd w:id="300"/>
    <w:bookmarkStart w:name="z358" w:id="301"/>
    <w:p>
      <w:pPr>
        <w:spacing w:after="0"/>
        <w:ind w:left="0"/>
        <w:jc w:val="both"/>
      </w:pPr>
      <w:r>
        <w:rPr>
          <w:rFonts w:ascii="Times New Roman"/>
          <w:b w:val="false"/>
          <w:i w:val="false"/>
          <w:color w:val="000000"/>
          <w:sz w:val="28"/>
        </w:rPr>
        <w:t>
      1) предоставленная цена производителя в рамках ГОБМП и (или) в системе ОСМС на ввозимые ИМН не превышает максимального значения трех минимальных цен Франко-Завод из числа поданных в заявлении референтных стран. В случае если количество референтных стран менее трех, цена производителя на ввозимые ИМН в рамках ГОБМП и (или) в системе ОСМС не превышает максимального значения цен Франко-Завод представленного количества референтных стран. При отсутствии государственной регистрации ИМН в референтных странах, цена производителя в рамках ГОБМП и (или) в системе ОСМС не превышает значения цены Франко-Завод в стране-производителя;</w:t>
      </w:r>
    </w:p>
    <w:bookmarkEnd w:id="301"/>
    <w:bookmarkStart w:name="z359" w:id="302"/>
    <w:p>
      <w:pPr>
        <w:spacing w:after="0"/>
        <w:ind w:left="0"/>
        <w:jc w:val="both"/>
      </w:pPr>
      <w:r>
        <w:rPr>
          <w:rFonts w:ascii="Times New Roman"/>
          <w:b w:val="false"/>
          <w:i w:val="false"/>
          <w:color w:val="000000"/>
          <w:sz w:val="28"/>
        </w:rPr>
        <w:t>
      2) предоставленная цена производителя в рамках ГОБМП и (или) в системе ОСМС для ввозимых ИМН, не выше значения цен за единицу измерения, указанных в предоставленных документах, подтверждающих цену ИМН (копия инвойса (накладной) или счет-фактуры, таможенной декларации) последнего ввоза за вычетом скидки;</w:t>
      </w:r>
    </w:p>
    <w:bookmarkEnd w:id="302"/>
    <w:bookmarkStart w:name="z360" w:id="303"/>
    <w:p>
      <w:pPr>
        <w:spacing w:after="0"/>
        <w:ind w:left="0"/>
        <w:jc w:val="both"/>
      </w:pPr>
      <w:r>
        <w:rPr>
          <w:rFonts w:ascii="Times New Roman"/>
          <w:b w:val="false"/>
          <w:i w:val="false"/>
          <w:color w:val="000000"/>
          <w:sz w:val="28"/>
        </w:rPr>
        <w:t>
      3) предоставленная цена производителя в рамках ГОБМП и (или) в системе ОСМС для ввозимых ИМН не выше значения цен за единицу измерения, указанных в предоставленных документах, подтверждающих цену в контракте или договоре от завода производителя ИМН;</w:t>
      </w:r>
    </w:p>
    <w:bookmarkEnd w:id="303"/>
    <w:bookmarkStart w:name="z361" w:id="304"/>
    <w:p>
      <w:pPr>
        <w:spacing w:after="0"/>
        <w:ind w:left="0"/>
        <w:jc w:val="both"/>
      </w:pPr>
      <w:r>
        <w:rPr>
          <w:rFonts w:ascii="Times New Roman"/>
          <w:b w:val="false"/>
          <w:i w:val="false"/>
          <w:color w:val="000000"/>
          <w:sz w:val="28"/>
        </w:rPr>
        <w:t>
      4) фактические расходы, связанные с доставкой ИМН, транспортные расходы от производителя до границы Республики Казахстан (страхование, хранение на складе СВХ), таможенные расходы (таможенные платежи, бракерские расходы), расходы на оценку безопасности и качества, указанные в заявлении, суммарно не превышают 25 % от значения цены производителя в рамках ГОБМП и (или) в системе ОСМС.</w:t>
      </w:r>
    </w:p>
    <w:bookmarkEnd w:id="304"/>
    <w:bookmarkStart w:name="z362" w:id="305"/>
    <w:p>
      <w:pPr>
        <w:spacing w:after="0"/>
        <w:ind w:left="0"/>
        <w:jc w:val="both"/>
      </w:pPr>
      <w:r>
        <w:rPr>
          <w:rFonts w:ascii="Times New Roman"/>
          <w:b w:val="false"/>
          <w:i w:val="false"/>
          <w:color w:val="000000"/>
          <w:sz w:val="28"/>
        </w:rPr>
        <w:t>
      В случае наличия несоответствия зарегистрированной цены на ИМН в рамках ГОБМП и (или) в системе ОСМС условиям,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в рамках ГОБМП и (или) в системе ОСМС по форме согласно приложению 3 к настоящим Правилам.</w:t>
      </w:r>
    </w:p>
    <w:bookmarkEnd w:id="305"/>
    <w:bookmarkStart w:name="z363" w:id="306"/>
    <w:p>
      <w:pPr>
        <w:spacing w:after="0"/>
        <w:ind w:left="0"/>
        <w:jc w:val="both"/>
      </w:pPr>
      <w:r>
        <w:rPr>
          <w:rFonts w:ascii="Times New Roman"/>
          <w:b w:val="false"/>
          <w:i w:val="false"/>
          <w:color w:val="000000"/>
          <w:sz w:val="28"/>
        </w:rPr>
        <w:t>
      20. Наценки в рамках ГОБМП и (или) в системе ОСМС на ИМН дифференцируются в соответствии с регрессивной шкалой наценок за единицу измерения и составляют:</w:t>
      </w:r>
    </w:p>
    <w:bookmarkEnd w:id="306"/>
    <w:bookmarkStart w:name="z364" w:id="307"/>
    <w:p>
      <w:pPr>
        <w:spacing w:after="0"/>
        <w:ind w:left="0"/>
        <w:jc w:val="both"/>
      </w:pPr>
      <w:r>
        <w:rPr>
          <w:rFonts w:ascii="Times New Roman"/>
          <w:b w:val="false"/>
          <w:i w:val="false"/>
          <w:color w:val="000000"/>
          <w:sz w:val="28"/>
        </w:rPr>
        <w:t>
      1) 33 % для ИМН, стоимостью до 350 тенге включительно;</w:t>
      </w:r>
    </w:p>
    <w:bookmarkEnd w:id="307"/>
    <w:bookmarkStart w:name="z365" w:id="308"/>
    <w:p>
      <w:pPr>
        <w:spacing w:after="0"/>
        <w:ind w:left="0"/>
        <w:jc w:val="both"/>
      </w:pPr>
      <w:r>
        <w:rPr>
          <w:rFonts w:ascii="Times New Roman"/>
          <w:b w:val="false"/>
          <w:i w:val="false"/>
          <w:color w:val="000000"/>
          <w:sz w:val="28"/>
        </w:rPr>
        <w:t>
      2) 32 % для ИМН, стоимостью свыше 350 тенге и до 500 тенге включительно;</w:t>
      </w:r>
    </w:p>
    <w:bookmarkEnd w:id="308"/>
    <w:bookmarkStart w:name="z366" w:id="309"/>
    <w:p>
      <w:pPr>
        <w:spacing w:after="0"/>
        <w:ind w:left="0"/>
        <w:jc w:val="both"/>
      </w:pPr>
      <w:r>
        <w:rPr>
          <w:rFonts w:ascii="Times New Roman"/>
          <w:b w:val="false"/>
          <w:i w:val="false"/>
          <w:color w:val="000000"/>
          <w:sz w:val="28"/>
        </w:rPr>
        <w:t>
      3) 31 % для ИМН, стоимостью свыше 500 тенге и до 1 000 тенге включительно;</w:t>
      </w:r>
    </w:p>
    <w:bookmarkEnd w:id="309"/>
    <w:bookmarkStart w:name="z367" w:id="310"/>
    <w:p>
      <w:pPr>
        <w:spacing w:after="0"/>
        <w:ind w:left="0"/>
        <w:jc w:val="both"/>
      </w:pPr>
      <w:r>
        <w:rPr>
          <w:rFonts w:ascii="Times New Roman"/>
          <w:b w:val="false"/>
          <w:i w:val="false"/>
          <w:color w:val="000000"/>
          <w:sz w:val="28"/>
        </w:rPr>
        <w:t>
      4) 30 % для ИМН, стоимостью свыше 1 000 тенге и до 3 000 тенге включительно;</w:t>
      </w:r>
    </w:p>
    <w:bookmarkEnd w:id="310"/>
    <w:bookmarkStart w:name="z368" w:id="311"/>
    <w:p>
      <w:pPr>
        <w:spacing w:after="0"/>
        <w:ind w:left="0"/>
        <w:jc w:val="both"/>
      </w:pPr>
      <w:r>
        <w:rPr>
          <w:rFonts w:ascii="Times New Roman"/>
          <w:b w:val="false"/>
          <w:i w:val="false"/>
          <w:color w:val="000000"/>
          <w:sz w:val="28"/>
        </w:rPr>
        <w:t>
      5) 29 % для ИМН, стоимостью свыше 3 000 тенге и до 5 000 тенге включительно;</w:t>
      </w:r>
    </w:p>
    <w:bookmarkEnd w:id="311"/>
    <w:bookmarkStart w:name="z369" w:id="312"/>
    <w:p>
      <w:pPr>
        <w:spacing w:after="0"/>
        <w:ind w:left="0"/>
        <w:jc w:val="both"/>
      </w:pPr>
      <w:r>
        <w:rPr>
          <w:rFonts w:ascii="Times New Roman"/>
          <w:b w:val="false"/>
          <w:i w:val="false"/>
          <w:color w:val="000000"/>
          <w:sz w:val="28"/>
        </w:rPr>
        <w:t>
      6) 28 % для ИМН, стоимостью свыше 5 000 тенге и до 10 000 тенге включительно;</w:t>
      </w:r>
    </w:p>
    <w:bookmarkEnd w:id="312"/>
    <w:bookmarkStart w:name="z370" w:id="313"/>
    <w:p>
      <w:pPr>
        <w:spacing w:after="0"/>
        <w:ind w:left="0"/>
        <w:jc w:val="both"/>
      </w:pPr>
      <w:r>
        <w:rPr>
          <w:rFonts w:ascii="Times New Roman"/>
          <w:b w:val="false"/>
          <w:i w:val="false"/>
          <w:color w:val="000000"/>
          <w:sz w:val="28"/>
        </w:rPr>
        <w:t>
      7) 27 % для ИМН, стоимостью свыше 10 000 тенге и до 25 000 тенге включительно;</w:t>
      </w:r>
    </w:p>
    <w:bookmarkEnd w:id="313"/>
    <w:bookmarkStart w:name="z371" w:id="314"/>
    <w:p>
      <w:pPr>
        <w:spacing w:after="0"/>
        <w:ind w:left="0"/>
        <w:jc w:val="both"/>
      </w:pPr>
      <w:r>
        <w:rPr>
          <w:rFonts w:ascii="Times New Roman"/>
          <w:b w:val="false"/>
          <w:i w:val="false"/>
          <w:color w:val="000000"/>
          <w:sz w:val="28"/>
        </w:rPr>
        <w:t>
      8) 26 % для ИМН, стоимостью свыше 25 000 тенге и до 50 000 тенге включительно;</w:t>
      </w:r>
    </w:p>
    <w:bookmarkEnd w:id="314"/>
    <w:bookmarkStart w:name="z372" w:id="315"/>
    <w:p>
      <w:pPr>
        <w:spacing w:after="0"/>
        <w:ind w:left="0"/>
        <w:jc w:val="both"/>
      </w:pPr>
      <w:r>
        <w:rPr>
          <w:rFonts w:ascii="Times New Roman"/>
          <w:b w:val="false"/>
          <w:i w:val="false"/>
          <w:color w:val="000000"/>
          <w:sz w:val="28"/>
        </w:rPr>
        <w:t>
      9) 25 % для ИМН, стоимостью свыше 50 000 тенге и до 100 000 тенге включительно;</w:t>
      </w:r>
    </w:p>
    <w:bookmarkEnd w:id="315"/>
    <w:bookmarkStart w:name="z373" w:id="316"/>
    <w:p>
      <w:pPr>
        <w:spacing w:after="0"/>
        <w:ind w:left="0"/>
        <w:jc w:val="both"/>
      </w:pPr>
      <w:r>
        <w:rPr>
          <w:rFonts w:ascii="Times New Roman"/>
          <w:b w:val="false"/>
          <w:i w:val="false"/>
          <w:color w:val="000000"/>
          <w:sz w:val="28"/>
        </w:rPr>
        <w:t>
      10) 24 % для ИМН, стоимостью свыше 100 000 тенге и до 250 000 тенге включительно;</w:t>
      </w:r>
    </w:p>
    <w:bookmarkEnd w:id="316"/>
    <w:bookmarkStart w:name="z374" w:id="317"/>
    <w:p>
      <w:pPr>
        <w:spacing w:after="0"/>
        <w:ind w:left="0"/>
        <w:jc w:val="both"/>
      </w:pPr>
      <w:r>
        <w:rPr>
          <w:rFonts w:ascii="Times New Roman"/>
          <w:b w:val="false"/>
          <w:i w:val="false"/>
          <w:color w:val="000000"/>
          <w:sz w:val="28"/>
        </w:rPr>
        <w:t>
      11) 23 % для ИМН, стоимостью свыше 250 000 тенге и до 500 000 тенге включительно;</w:t>
      </w:r>
    </w:p>
    <w:bookmarkEnd w:id="317"/>
    <w:bookmarkStart w:name="z375" w:id="318"/>
    <w:p>
      <w:pPr>
        <w:spacing w:after="0"/>
        <w:ind w:left="0"/>
        <w:jc w:val="both"/>
      </w:pPr>
      <w:r>
        <w:rPr>
          <w:rFonts w:ascii="Times New Roman"/>
          <w:b w:val="false"/>
          <w:i w:val="false"/>
          <w:color w:val="000000"/>
          <w:sz w:val="28"/>
        </w:rPr>
        <w:t>
      12) 22 % для ИМН, стоимостью свыше 500 000 тенге и до 1 000 000 тенге включительно;</w:t>
      </w:r>
    </w:p>
    <w:bookmarkEnd w:id="318"/>
    <w:bookmarkStart w:name="z376" w:id="319"/>
    <w:p>
      <w:pPr>
        <w:spacing w:after="0"/>
        <w:ind w:left="0"/>
        <w:jc w:val="both"/>
      </w:pPr>
      <w:r>
        <w:rPr>
          <w:rFonts w:ascii="Times New Roman"/>
          <w:b w:val="false"/>
          <w:i w:val="false"/>
          <w:color w:val="000000"/>
          <w:sz w:val="28"/>
        </w:rPr>
        <w:t>
      13) 20 % для ИМН, стоимостью свыше 1 000 000 тенге.</w:t>
      </w:r>
    </w:p>
    <w:bookmarkEnd w:id="319"/>
    <w:bookmarkStart w:name="z377" w:id="320"/>
    <w:p>
      <w:pPr>
        <w:spacing w:after="0"/>
        <w:ind w:left="0"/>
        <w:jc w:val="both"/>
      </w:pPr>
      <w:r>
        <w:rPr>
          <w:rFonts w:ascii="Times New Roman"/>
          <w:b w:val="false"/>
          <w:i w:val="false"/>
          <w:color w:val="000000"/>
          <w:sz w:val="28"/>
        </w:rPr>
        <w:t>
      21. Формирование проекта предельных цен на торговое наименование и техническую характеристику ИМН в рамках ГОБМП и (или) в системе ОСМС проводится путем добавления к зарегистрированной цене наценки в рамках ГОБМП и (или) в системе ОСМС, дифференцированной исходя из величины зарегистрированной цены в рамках ГОБМП и (или) в системе ОСМС за единицу измерения ИМН.</w:t>
      </w:r>
    </w:p>
    <w:bookmarkEnd w:id="320"/>
    <w:bookmarkStart w:name="z378" w:id="321"/>
    <w:p>
      <w:pPr>
        <w:spacing w:after="0"/>
        <w:ind w:left="0"/>
        <w:jc w:val="both"/>
      </w:pPr>
      <w:r>
        <w:rPr>
          <w:rFonts w:ascii="Times New Roman"/>
          <w:b w:val="false"/>
          <w:i w:val="false"/>
          <w:color w:val="000000"/>
          <w:sz w:val="28"/>
        </w:rPr>
        <w:t>
      22. Предельные цены и наценки на МИ для диагностики (in vitro), за исключением аппаратов, приборов, оборудования, а также производимых на территории Республики Казахстан, не устанавливаются.</w:t>
      </w:r>
    </w:p>
    <w:bookmarkEnd w:id="321"/>
    <w:bookmarkStart w:name="z379" w:id="322"/>
    <w:p>
      <w:pPr>
        <w:spacing w:after="0"/>
        <w:ind w:left="0"/>
        <w:jc w:val="both"/>
      </w:pPr>
      <w:r>
        <w:rPr>
          <w:rFonts w:ascii="Times New Roman"/>
          <w:b w:val="false"/>
          <w:i w:val="false"/>
          <w:color w:val="000000"/>
          <w:sz w:val="28"/>
        </w:rPr>
        <w:t>
      23. При месячном изменении обменного курса тенге к иностранным валютам на 10 или более процентов и (или) превышения фактической годовой инфляции верхней границы целевого коридора более чем в 1,5 раза, предельные цены формируются по торговому наименованию на ИМН путем надбавки к цене производителя процентного значения, предоставляемого уполномоченным органом.</w:t>
      </w:r>
    </w:p>
    <w:bookmarkEnd w:id="322"/>
    <w:bookmarkStart w:name="z380" w:id="323"/>
    <w:p>
      <w:pPr>
        <w:spacing w:after="0"/>
        <w:ind w:left="0"/>
        <w:jc w:val="both"/>
      </w:pPr>
      <w:r>
        <w:rPr>
          <w:rFonts w:ascii="Times New Roman"/>
          <w:b w:val="false"/>
          <w:i w:val="false"/>
          <w:color w:val="000000"/>
          <w:sz w:val="28"/>
        </w:rPr>
        <w:t>
      24. При месячном изменении обменного курса тенге к иностранным валютам на 10 или более процентов и (или) уменьшения фактической годовой инфляции верхней границы целевого коридора более чем в 1,5 раза, предельные цены формируются по торговому наименованию на ИМН путем вычета от цены производителя процентного значения, предоставляемого уполномоченным органом.</w:t>
      </w:r>
    </w:p>
    <w:bookmarkEnd w:id="323"/>
    <w:bookmarkStart w:name="z381" w:id="324"/>
    <w:p>
      <w:pPr>
        <w:spacing w:after="0"/>
        <w:ind w:left="0"/>
        <w:jc w:val="both"/>
      </w:pPr>
      <w:r>
        <w:rPr>
          <w:rFonts w:ascii="Times New Roman"/>
          <w:b w:val="false"/>
          <w:i w:val="false"/>
          <w:color w:val="000000"/>
          <w:sz w:val="28"/>
        </w:rPr>
        <w:t>
      25. Государственная экспертная организация формирует проект предельных цен на торговое наименование и техническую характеристику ИМН в рамках ГОБМП и (или) в системе ОСМС на основании перечня, предоставленного уполномоченным органом согласно приложению 12 к настоящим Правилам.</w:t>
      </w:r>
    </w:p>
    <w:bookmarkEnd w:id="324"/>
    <w:bookmarkStart w:name="z382" w:id="325"/>
    <w:p>
      <w:pPr>
        <w:spacing w:after="0"/>
        <w:ind w:left="0"/>
        <w:jc w:val="both"/>
      </w:pPr>
      <w:r>
        <w:rPr>
          <w:rFonts w:ascii="Times New Roman"/>
          <w:b w:val="false"/>
          <w:i w:val="false"/>
          <w:color w:val="000000"/>
          <w:sz w:val="28"/>
        </w:rPr>
        <w:t>
      Государственная экспертная организация осуществляет формирование проекта предельных цен на перечень ИМН в рамках ГОБМП и (или) в системе ОСМС в соответствии с заявлениями о регистрации цены или перерегистрации зарегистрированной цены в рамках ГОБМП и (или) в системе ОСМС, поданными не позднее 31 декабря.</w:t>
      </w:r>
    </w:p>
    <w:bookmarkEnd w:id="325"/>
    <w:bookmarkStart w:name="z383" w:id="326"/>
    <w:p>
      <w:pPr>
        <w:spacing w:after="0"/>
        <w:ind w:left="0"/>
        <w:jc w:val="both"/>
      </w:pPr>
      <w:r>
        <w:rPr>
          <w:rFonts w:ascii="Times New Roman"/>
          <w:b w:val="false"/>
          <w:i w:val="false"/>
          <w:color w:val="000000"/>
          <w:sz w:val="28"/>
        </w:rPr>
        <w:t>
      26. При формировании проекта предельных цен на техническую характеристику ИМН применяется среднее значение предельных цен на торговое наименование ИМН в рамках ГОБМП и (или) в системе ОСМС.</w:t>
      </w:r>
    </w:p>
    <w:bookmarkEnd w:id="326"/>
    <w:bookmarkStart w:name="z384" w:id="327"/>
    <w:p>
      <w:pPr>
        <w:spacing w:after="0"/>
        <w:ind w:left="0"/>
        <w:jc w:val="both"/>
      </w:pPr>
      <w:r>
        <w:rPr>
          <w:rFonts w:ascii="Times New Roman"/>
          <w:b w:val="false"/>
          <w:i w:val="false"/>
          <w:color w:val="000000"/>
          <w:sz w:val="28"/>
        </w:rPr>
        <w:t xml:space="preserve">
      27. Государственная экспертная организация направляет проект предельных цен на перечень ИМН в рамках ГОБМП и (или) в системе ОСМС в срок до 10 апреля в уполномоченный орган для утверждения предельных цен на ИМН в рамках ГОБМП и (или) в системе ОСМС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245 Кодекса.</w:t>
      </w:r>
    </w:p>
    <w:bookmarkEnd w:id="327"/>
    <w:bookmarkStart w:name="z385" w:id="328"/>
    <w:p>
      <w:pPr>
        <w:spacing w:after="0"/>
        <w:ind w:left="0"/>
        <w:jc w:val="left"/>
      </w:pPr>
      <w:r>
        <w:rPr>
          <w:rFonts w:ascii="Times New Roman"/>
          <w:b/>
          <w:i w:val="false"/>
          <w:color w:val="000000"/>
        </w:rPr>
        <w:t xml:space="preserve"> Параграф 2. Анализ цен медицинской техники</w:t>
      </w:r>
    </w:p>
    <w:bookmarkEnd w:id="328"/>
    <w:bookmarkStart w:name="z386" w:id="329"/>
    <w:p>
      <w:pPr>
        <w:spacing w:after="0"/>
        <w:ind w:left="0"/>
        <w:jc w:val="both"/>
      </w:pPr>
      <w:r>
        <w:rPr>
          <w:rFonts w:ascii="Times New Roman"/>
          <w:b w:val="false"/>
          <w:i w:val="false"/>
          <w:color w:val="000000"/>
          <w:sz w:val="28"/>
        </w:rPr>
        <w:t>
      28. Для проведения анализа цен на медицинскую технику заявитель оформляет электронную форму заявления на оказание услуги по форме, согласно приложению 4 к настоящим Правилам на сайте государственной экспертной организации (www.ndda.kz) в онлайн режиме, подписанные электронной цифровой подписью с дальнейшим предоставлением заявки и документов на бумажном носителе. В случае не предоставления документов на бумажном носителе в течение 20 рабочих дней, государственная экспертная организация аннулирует поданное заявление на сайте (www.ndda.kz).</w:t>
      </w:r>
    </w:p>
    <w:bookmarkEnd w:id="329"/>
    <w:bookmarkStart w:name="z387" w:id="330"/>
    <w:p>
      <w:pPr>
        <w:spacing w:after="0"/>
        <w:ind w:left="0"/>
        <w:jc w:val="both"/>
      </w:pPr>
      <w:r>
        <w:rPr>
          <w:rFonts w:ascii="Times New Roman"/>
          <w:b w:val="false"/>
          <w:i w:val="false"/>
          <w:color w:val="000000"/>
          <w:sz w:val="28"/>
        </w:rPr>
        <w:t>
      Заявления, подписанные электронной цифровой подписью, принимаются без предоставления заявления и документов на бумажном носителе.</w:t>
      </w:r>
    </w:p>
    <w:bookmarkEnd w:id="330"/>
    <w:bookmarkStart w:name="z388" w:id="331"/>
    <w:p>
      <w:pPr>
        <w:spacing w:after="0"/>
        <w:ind w:left="0"/>
        <w:jc w:val="both"/>
      </w:pPr>
      <w:r>
        <w:rPr>
          <w:rFonts w:ascii="Times New Roman"/>
          <w:b w:val="false"/>
          <w:i w:val="false"/>
          <w:color w:val="000000"/>
          <w:sz w:val="28"/>
        </w:rPr>
        <w:t>
      К заявлению прилагаются следующие документы:</w:t>
      </w:r>
    </w:p>
    <w:bookmarkEnd w:id="331"/>
    <w:bookmarkStart w:name="z389" w:id="332"/>
    <w:p>
      <w:pPr>
        <w:spacing w:after="0"/>
        <w:ind w:left="0"/>
        <w:jc w:val="both"/>
      </w:pPr>
      <w:r>
        <w:rPr>
          <w:rFonts w:ascii="Times New Roman"/>
          <w:b w:val="false"/>
          <w:i w:val="false"/>
          <w:color w:val="000000"/>
          <w:sz w:val="28"/>
        </w:rPr>
        <w:t>
      1) перечень документов, необходимых для проведения анализа цен на ввозимую медицинскую технику по форме согласно приложению 5 к настоящим Правилам;</w:t>
      </w:r>
    </w:p>
    <w:bookmarkEnd w:id="332"/>
    <w:bookmarkStart w:name="z390" w:id="333"/>
    <w:p>
      <w:pPr>
        <w:spacing w:after="0"/>
        <w:ind w:left="0"/>
        <w:jc w:val="both"/>
      </w:pPr>
      <w:r>
        <w:rPr>
          <w:rFonts w:ascii="Times New Roman"/>
          <w:b w:val="false"/>
          <w:i w:val="false"/>
          <w:color w:val="000000"/>
          <w:sz w:val="28"/>
        </w:rPr>
        <w:t>
      2) коммерческое предложение, с разбивкой на комплектующие в соответствии с регистрационным удостоверением по форме согласно приложению 6 к настоящим Правилам;</w:t>
      </w:r>
    </w:p>
    <w:bookmarkEnd w:id="333"/>
    <w:bookmarkStart w:name="z391" w:id="334"/>
    <w:p>
      <w:pPr>
        <w:spacing w:after="0"/>
        <w:ind w:left="0"/>
        <w:jc w:val="both"/>
      </w:pPr>
      <w:r>
        <w:rPr>
          <w:rFonts w:ascii="Times New Roman"/>
          <w:b w:val="false"/>
          <w:i w:val="false"/>
          <w:color w:val="000000"/>
          <w:sz w:val="28"/>
        </w:rPr>
        <w:t>
      3) перечень документов, необходимых для проведения анализа цен на медицинскую технику, производимую на территории Республики Казахстан (далее – перечень документов) по форме согласно приложению 7 к настоящим Правилам.</w:t>
      </w:r>
    </w:p>
    <w:bookmarkEnd w:id="334"/>
    <w:bookmarkStart w:name="z392" w:id="335"/>
    <w:p>
      <w:pPr>
        <w:spacing w:after="0"/>
        <w:ind w:left="0"/>
        <w:jc w:val="both"/>
      </w:pPr>
      <w:r>
        <w:rPr>
          <w:rFonts w:ascii="Times New Roman"/>
          <w:b w:val="false"/>
          <w:i w:val="false"/>
          <w:color w:val="000000"/>
          <w:sz w:val="28"/>
        </w:rPr>
        <w:t>
      Анализ цен на медицинскую технику проводится в разрезе зарегистрированных комплектующих в соответствии с регистрационным удостоверением за одну единицу измерения (одну модель МТ).</w:t>
      </w:r>
    </w:p>
    <w:bookmarkEnd w:id="335"/>
    <w:bookmarkStart w:name="z393" w:id="336"/>
    <w:p>
      <w:pPr>
        <w:spacing w:after="0"/>
        <w:ind w:left="0"/>
        <w:jc w:val="both"/>
      </w:pPr>
      <w:r>
        <w:rPr>
          <w:rFonts w:ascii="Times New Roman"/>
          <w:b w:val="false"/>
          <w:i w:val="false"/>
          <w:color w:val="000000"/>
          <w:sz w:val="28"/>
        </w:rPr>
        <w:t>
      29.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w:t>
      </w:r>
    </w:p>
    <w:bookmarkEnd w:id="336"/>
    <w:bookmarkStart w:name="z394" w:id="337"/>
    <w:p>
      <w:pPr>
        <w:spacing w:after="0"/>
        <w:ind w:left="0"/>
        <w:jc w:val="both"/>
      </w:pPr>
      <w:r>
        <w:rPr>
          <w:rFonts w:ascii="Times New Roman"/>
          <w:b w:val="false"/>
          <w:i w:val="false"/>
          <w:color w:val="000000"/>
          <w:sz w:val="28"/>
        </w:rPr>
        <w:t>
      30. В случае предоставления неполного пакета документов в соответствии с приложениями 5, 7 настоящих Правил, заявление на Портале не формируется.</w:t>
      </w:r>
    </w:p>
    <w:bookmarkEnd w:id="337"/>
    <w:bookmarkStart w:name="z395" w:id="338"/>
    <w:p>
      <w:pPr>
        <w:spacing w:after="0"/>
        <w:ind w:left="0"/>
        <w:jc w:val="both"/>
      </w:pPr>
      <w:r>
        <w:rPr>
          <w:rFonts w:ascii="Times New Roman"/>
          <w:b w:val="false"/>
          <w:i w:val="false"/>
          <w:color w:val="000000"/>
          <w:sz w:val="28"/>
        </w:rPr>
        <w:t>
      31. Заявление рассматривается государственной экспертной организацией в течение 25 рабочих дней с даты регистрации.</w:t>
      </w:r>
    </w:p>
    <w:bookmarkEnd w:id="338"/>
    <w:bookmarkStart w:name="z396" w:id="339"/>
    <w:p>
      <w:pPr>
        <w:spacing w:after="0"/>
        <w:ind w:left="0"/>
        <w:jc w:val="both"/>
      </w:pPr>
      <w:r>
        <w:rPr>
          <w:rFonts w:ascii="Times New Roman"/>
          <w:b w:val="false"/>
          <w:i w:val="false"/>
          <w:color w:val="000000"/>
          <w:sz w:val="28"/>
        </w:rPr>
        <w:t>
      При наличии замечаний к представленным документам, на Портале в личном кабинете заявителя размещается уведомление (в произвольной форме) о необходимости устранения замечаний (далее – уведомление).</w:t>
      </w:r>
    </w:p>
    <w:bookmarkEnd w:id="339"/>
    <w:bookmarkStart w:name="z397" w:id="340"/>
    <w:p>
      <w:pPr>
        <w:spacing w:after="0"/>
        <w:ind w:left="0"/>
        <w:jc w:val="both"/>
      </w:pPr>
      <w:r>
        <w:rPr>
          <w:rFonts w:ascii="Times New Roman"/>
          <w:b w:val="false"/>
          <w:i w:val="false"/>
          <w:color w:val="000000"/>
          <w:sz w:val="28"/>
        </w:rPr>
        <w:t>
      При наличии повторных замечаний к вновь представленным документам экспертная организация направляет заявителю второе уведомление (в произвольной форме) в течение 20 рабочих дней.</w:t>
      </w:r>
    </w:p>
    <w:bookmarkEnd w:id="340"/>
    <w:bookmarkStart w:name="z398" w:id="341"/>
    <w:p>
      <w:pPr>
        <w:spacing w:after="0"/>
        <w:ind w:left="0"/>
        <w:jc w:val="both"/>
      </w:pPr>
      <w:r>
        <w:rPr>
          <w:rFonts w:ascii="Times New Roman"/>
          <w:b w:val="false"/>
          <w:i w:val="false"/>
          <w:color w:val="000000"/>
          <w:sz w:val="28"/>
        </w:rPr>
        <w:t>
      Рассмотрение предоставленных документов после второго уведомления государственной экспертной организацией проводится в течение 15 рабочих дней.</w:t>
      </w:r>
    </w:p>
    <w:bookmarkEnd w:id="341"/>
    <w:bookmarkStart w:name="z399" w:id="342"/>
    <w:p>
      <w:pPr>
        <w:spacing w:after="0"/>
        <w:ind w:left="0"/>
        <w:jc w:val="both"/>
      </w:pPr>
      <w:r>
        <w:rPr>
          <w:rFonts w:ascii="Times New Roman"/>
          <w:b w:val="false"/>
          <w:i w:val="false"/>
          <w:color w:val="000000"/>
          <w:sz w:val="28"/>
        </w:rPr>
        <w:t>
      Заявитель предоставляет исправленные документы в экспертную организацию в срок не превышающий 7 рабочих дней с момента получения уведомления.</w:t>
      </w:r>
    </w:p>
    <w:bookmarkEnd w:id="342"/>
    <w:bookmarkStart w:name="z400" w:id="343"/>
    <w:p>
      <w:pPr>
        <w:spacing w:after="0"/>
        <w:ind w:left="0"/>
        <w:jc w:val="both"/>
      </w:pPr>
      <w:r>
        <w:rPr>
          <w:rFonts w:ascii="Times New Roman"/>
          <w:b w:val="false"/>
          <w:i w:val="false"/>
          <w:color w:val="000000"/>
          <w:sz w:val="28"/>
        </w:rPr>
        <w:t>
      32. В случае превышения срока предоставления запрашиваемой информации либо предоставления документов в неполном объеме и (или) неполноты содержащихся в них сведений в соответствии с требованиями настоящих Правил, государственная экспертная организация после второго уведомления направляет заявителю мотивированный отказ в проведении анализа цен медицинской техники по форме согласно приложению 8 к настоящим Правилам.</w:t>
      </w:r>
    </w:p>
    <w:bookmarkEnd w:id="343"/>
    <w:bookmarkStart w:name="z401" w:id="344"/>
    <w:p>
      <w:pPr>
        <w:spacing w:after="0"/>
        <w:ind w:left="0"/>
        <w:jc w:val="both"/>
      </w:pPr>
      <w:r>
        <w:rPr>
          <w:rFonts w:ascii="Times New Roman"/>
          <w:b w:val="false"/>
          <w:i w:val="false"/>
          <w:color w:val="000000"/>
          <w:sz w:val="28"/>
        </w:rPr>
        <w:t>
      33. Предоставление заявителем недостоверных данных является основанием для отказа в проведении анализа цен медицинской техники по форме согласно приложению 8 к настоящим Правилам.</w:t>
      </w:r>
    </w:p>
    <w:bookmarkEnd w:id="344"/>
    <w:bookmarkStart w:name="z402" w:id="345"/>
    <w:p>
      <w:pPr>
        <w:spacing w:after="0"/>
        <w:ind w:left="0"/>
        <w:jc w:val="both"/>
      </w:pPr>
      <w:r>
        <w:rPr>
          <w:rFonts w:ascii="Times New Roman"/>
          <w:b w:val="false"/>
          <w:i w:val="false"/>
          <w:color w:val="000000"/>
          <w:sz w:val="28"/>
        </w:rPr>
        <w:t>
      В случае выявления недостоверных данных для анализа цен медицинской техники, а также на утвержденные предельные цены на торговое наименование и техническую характеристику медицинской техники государственная экспертная организация информирует об этом уполномоченный орган (в произвольной форме).</w:t>
      </w:r>
    </w:p>
    <w:bookmarkEnd w:id="345"/>
    <w:bookmarkStart w:name="z403" w:id="346"/>
    <w:p>
      <w:pPr>
        <w:spacing w:after="0"/>
        <w:ind w:left="0"/>
        <w:jc w:val="both"/>
      </w:pPr>
      <w:r>
        <w:rPr>
          <w:rFonts w:ascii="Times New Roman"/>
          <w:b w:val="false"/>
          <w:i w:val="false"/>
          <w:color w:val="000000"/>
          <w:sz w:val="28"/>
        </w:rPr>
        <w:t>
      34. Анализ цен на ввозимую медицинскую технику проводится на основании следующих документов:</w:t>
      </w:r>
    </w:p>
    <w:bookmarkEnd w:id="346"/>
    <w:bookmarkStart w:name="z404" w:id="347"/>
    <w:p>
      <w:pPr>
        <w:spacing w:after="0"/>
        <w:ind w:left="0"/>
        <w:jc w:val="both"/>
      </w:pPr>
      <w:r>
        <w:rPr>
          <w:rFonts w:ascii="Times New Roman"/>
          <w:b w:val="false"/>
          <w:i w:val="false"/>
          <w:color w:val="000000"/>
          <w:sz w:val="28"/>
        </w:rPr>
        <w:t>
      1) договора (контракта) между Заявителем и заводом-производителем или иных компаний, осуществляющих реализацию медицинской техники по ценам завода-производителя на основании соответствующих апостилированных доверенностей, с указанием фиксированной стоимости медицинской техники в разрезе комплектации в соответствии с регистрационным удостоверением, условия поставки, валюты, срока действия договора, гарантий.</w:t>
      </w:r>
    </w:p>
    <w:bookmarkEnd w:id="347"/>
    <w:bookmarkStart w:name="z405" w:id="348"/>
    <w:p>
      <w:pPr>
        <w:spacing w:after="0"/>
        <w:ind w:left="0"/>
        <w:jc w:val="both"/>
      </w:pPr>
      <w:r>
        <w:rPr>
          <w:rFonts w:ascii="Times New Roman"/>
          <w:b w:val="false"/>
          <w:i w:val="false"/>
          <w:color w:val="000000"/>
          <w:sz w:val="28"/>
        </w:rPr>
        <w:t>
      2) апостилированная доверенность от завода-производителя на заявителя с правом реализации медицинской техники, с указанием срока действия документа.</w:t>
      </w:r>
    </w:p>
    <w:bookmarkEnd w:id="348"/>
    <w:bookmarkStart w:name="z406" w:id="349"/>
    <w:p>
      <w:pPr>
        <w:spacing w:after="0"/>
        <w:ind w:left="0"/>
        <w:jc w:val="both"/>
      </w:pPr>
      <w:r>
        <w:rPr>
          <w:rFonts w:ascii="Times New Roman"/>
          <w:b w:val="false"/>
          <w:i w:val="false"/>
          <w:color w:val="000000"/>
          <w:sz w:val="28"/>
        </w:rPr>
        <w:t>
      В случае, если завод-производитель самостоятельно не реализует медицинскую технику, предоставляются апостилированные доверенности от завода-производителя на его официальных дистрибьюторов и апостилированные доверенности на заявителя. При этом, в доверенности от завод-производителя указывается право реализации по ценам завода-производителя и право передоверия полномочий третьим лицам со сроком действия. В доверенности на заявителя указывается право реализации медицинской техники и срок его действия.</w:t>
      </w:r>
    </w:p>
    <w:bookmarkEnd w:id="349"/>
    <w:bookmarkStart w:name="z407" w:id="350"/>
    <w:p>
      <w:pPr>
        <w:spacing w:after="0"/>
        <w:ind w:left="0"/>
        <w:jc w:val="both"/>
      </w:pPr>
      <w:r>
        <w:rPr>
          <w:rFonts w:ascii="Times New Roman"/>
          <w:b w:val="false"/>
          <w:i w:val="false"/>
          <w:color w:val="000000"/>
          <w:sz w:val="28"/>
        </w:rPr>
        <w:t>
      3) копия инвойса (накладной), счет-фактуры и таможенной декларации за последние 12 месяцев на момент подачи заявления регистрации заявления и на период проведения анализа, соответствующих регистрационному удостоверению на заявляемую медицинскую технику независимо от модели и комплектации. При этом, необходимо приложить документы, подтверждающих таможенную стоимость.</w:t>
      </w:r>
    </w:p>
    <w:bookmarkEnd w:id="350"/>
    <w:bookmarkStart w:name="z408" w:id="351"/>
    <w:p>
      <w:pPr>
        <w:spacing w:after="0"/>
        <w:ind w:left="0"/>
        <w:jc w:val="both"/>
      </w:pPr>
      <w:r>
        <w:rPr>
          <w:rFonts w:ascii="Times New Roman"/>
          <w:b w:val="false"/>
          <w:i w:val="false"/>
          <w:color w:val="000000"/>
          <w:sz w:val="28"/>
        </w:rPr>
        <w:t>
      При отсутствии фактических поставок за последние 12 месяцев, предоставляются копии документов за предыдущий период 12 месяцев.</w:t>
      </w:r>
    </w:p>
    <w:bookmarkEnd w:id="351"/>
    <w:bookmarkStart w:name="z409" w:id="352"/>
    <w:p>
      <w:pPr>
        <w:spacing w:after="0"/>
        <w:ind w:left="0"/>
        <w:jc w:val="both"/>
      </w:pPr>
      <w:r>
        <w:rPr>
          <w:rFonts w:ascii="Times New Roman"/>
          <w:b w:val="false"/>
          <w:i w:val="false"/>
          <w:color w:val="000000"/>
          <w:sz w:val="28"/>
        </w:rPr>
        <w:t>
      В случае отсутствия фактических поставок в течении 24 месяцев до регистрации заявляемой медицинской техники в рамках ГОБМП и (или) в системе ОСМС на территорию Республики Казахстан, цена для ввозимой медицинской техники в рамках ГОБМП и (или) в системе ОСМС регистрируется или перерегистрируется на основании контракта или договора о приобретении, а также подтвержденной информации о сопутствующих фактических расходах;</w:t>
      </w:r>
    </w:p>
    <w:bookmarkEnd w:id="352"/>
    <w:bookmarkStart w:name="z410" w:id="353"/>
    <w:p>
      <w:pPr>
        <w:spacing w:after="0"/>
        <w:ind w:left="0"/>
        <w:jc w:val="both"/>
      </w:pPr>
      <w:r>
        <w:rPr>
          <w:rFonts w:ascii="Times New Roman"/>
          <w:b w:val="false"/>
          <w:i w:val="false"/>
          <w:color w:val="000000"/>
          <w:sz w:val="28"/>
        </w:rPr>
        <w:t>
      4) коммерческого предложения Заявителя.</w:t>
      </w:r>
    </w:p>
    <w:bookmarkEnd w:id="353"/>
    <w:bookmarkStart w:name="z411" w:id="354"/>
    <w:p>
      <w:pPr>
        <w:spacing w:after="0"/>
        <w:ind w:left="0"/>
        <w:jc w:val="both"/>
      </w:pPr>
      <w:r>
        <w:rPr>
          <w:rFonts w:ascii="Times New Roman"/>
          <w:b w:val="false"/>
          <w:i w:val="false"/>
          <w:color w:val="000000"/>
          <w:sz w:val="28"/>
        </w:rPr>
        <w:t>
      Государственная экспертная организация также при анализе использует копии инвойсов (накладных) или счет-фактур, предоставленных в течение последних 12 месяцев для прохождения оценки качества ранее ввозимой медицинской техники в рамках одного и того же регистрационного удостоверения. При отсутствии фактических поставок за последние 12 месяцев, анализируются копии документов за предыдущий период 12 месяцев.</w:t>
      </w:r>
    </w:p>
    <w:bookmarkEnd w:id="354"/>
    <w:bookmarkStart w:name="z412" w:id="355"/>
    <w:p>
      <w:pPr>
        <w:spacing w:after="0"/>
        <w:ind w:left="0"/>
        <w:jc w:val="both"/>
      </w:pPr>
      <w:r>
        <w:rPr>
          <w:rFonts w:ascii="Times New Roman"/>
          <w:b w:val="false"/>
          <w:i w:val="false"/>
          <w:color w:val="000000"/>
          <w:sz w:val="28"/>
        </w:rPr>
        <w:t>
      При наличии заключений экспертной организации на такое же торговое наименование, модель и производителя медицинской техники и его комплектующие за последние 12 месяцев проводится сопоставление цены с заявляемой медицинской техникой.</w:t>
      </w:r>
    </w:p>
    <w:bookmarkEnd w:id="355"/>
    <w:bookmarkStart w:name="z413" w:id="356"/>
    <w:p>
      <w:pPr>
        <w:spacing w:after="0"/>
        <w:ind w:left="0"/>
        <w:jc w:val="both"/>
      </w:pPr>
      <w:r>
        <w:rPr>
          <w:rFonts w:ascii="Times New Roman"/>
          <w:b w:val="false"/>
          <w:i w:val="false"/>
          <w:color w:val="000000"/>
          <w:sz w:val="28"/>
        </w:rPr>
        <w:t>
      При этом сопоставляется цена медицинской техники в разрезе отдельных комплектующих, имеющих одинаковые характерные основные признаки, с учетом обменного курса валют на дату подачи нового заявления, в соответствии с пунктом 6 настоящих Правил.</w:t>
      </w:r>
    </w:p>
    <w:bookmarkEnd w:id="356"/>
    <w:bookmarkStart w:name="z414" w:id="357"/>
    <w:p>
      <w:pPr>
        <w:spacing w:after="0"/>
        <w:ind w:left="0"/>
        <w:jc w:val="both"/>
      </w:pPr>
      <w:r>
        <w:rPr>
          <w:rFonts w:ascii="Times New Roman"/>
          <w:b w:val="false"/>
          <w:i w:val="false"/>
          <w:color w:val="000000"/>
          <w:sz w:val="28"/>
        </w:rPr>
        <w:t>
      В процессе сопоставления цены комплектующих учитывается наименьшее значение цены сопоставляемых комплектующих указанных во всех документах, подтверждающие цен медицинской техники.</w:t>
      </w:r>
    </w:p>
    <w:bookmarkEnd w:id="357"/>
    <w:bookmarkStart w:name="z415" w:id="358"/>
    <w:p>
      <w:pPr>
        <w:spacing w:after="0"/>
        <w:ind w:left="0"/>
        <w:jc w:val="both"/>
      </w:pPr>
      <w:r>
        <w:rPr>
          <w:rFonts w:ascii="Times New Roman"/>
          <w:b w:val="false"/>
          <w:i w:val="false"/>
          <w:color w:val="000000"/>
          <w:sz w:val="28"/>
        </w:rPr>
        <w:t>
      35. В случае, если в составе медицинской техники имеются комплектующие, производимые на территории Республики Казахстан, то анализ цен на данные комплектующие проводится в соответствии с пунктами 42-47 настоящих Правил.</w:t>
      </w:r>
    </w:p>
    <w:bookmarkEnd w:id="358"/>
    <w:bookmarkStart w:name="z416" w:id="359"/>
    <w:p>
      <w:pPr>
        <w:spacing w:after="0"/>
        <w:ind w:left="0"/>
        <w:jc w:val="both"/>
      </w:pPr>
      <w:r>
        <w:rPr>
          <w:rFonts w:ascii="Times New Roman"/>
          <w:b w:val="false"/>
          <w:i w:val="false"/>
          <w:color w:val="000000"/>
          <w:sz w:val="28"/>
        </w:rPr>
        <w:t>
      36. В случае наличия разницы в комплектующих или в функциональных режимах работы медицинской техники разница в цене считается обоснованной.</w:t>
      </w:r>
    </w:p>
    <w:bookmarkEnd w:id="359"/>
    <w:bookmarkStart w:name="z417" w:id="360"/>
    <w:p>
      <w:pPr>
        <w:spacing w:after="0"/>
        <w:ind w:left="0"/>
        <w:jc w:val="both"/>
      </w:pPr>
      <w:r>
        <w:rPr>
          <w:rFonts w:ascii="Times New Roman"/>
          <w:b w:val="false"/>
          <w:i w:val="false"/>
          <w:color w:val="000000"/>
          <w:sz w:val="28"/>
        </w:rPr>
        <w:t>
      37. К цене производителя включаются расходы поставщика, связанные с доставкой медицинской техники до заказчика, для ввозимой на территорию Республики Казахстан по форме, согласно приложению 11 к настоящим Правилам и включают:</w:t>
      </w:r>
    </w:p>
    <w:bookmarkEnd w:id="360"/>
    <w:bookmarkStart w:name="z418" w:id="361"/>
    <w:p>
      <w:pPr>
        <w:spacing w:after="0"/>
        <w:ind w:left="0"/>
        <w:jc w:val="both"/>
      </w:pPr>
      <w:r>
        <w:rPr>
          <w:rFonts w:ascii="Times New Roman"/>
          <w:b w:val="false"/>
          <w:i w:val="false"/>
          <w:color w:val="000000"/>
          <w:sz w:val="28"/>
        </w:rPr>
        <w:t>
      данные фактически понесенных транспортных расходов от производителя до границы Республики Казахстан, в том числе расходы на страхование, хранение на складе СВХ;</w:t>
      </w:r>
    </w:p>
    <w:bookmarkEnd w:id="361"/>
    <w:bookmarkStart w:name="z419" w:id="362"/>
    <w:p>
      <w:pPr>
        <w:spacing w:after="0"/>
        <w:ind w:left="0"/>
        <w:jc w:val="both"/>
      </w:pPr>
      <w:r>
        <w:rPr>
          <w:rFonts w:ascii="Times New Roman"/>
          <w:b w:val="false"/>
          <w:i w:val="false"/>
          <w:color w:val="000000"/>
          <w:sz w:val="28"/>
        </w:rPr>
        <w:t>
      данные таможенных расходов (таможенные платежи, брокерские расходы);</w:t>
      </w:r>
    </w:p>
    <w:bookmarkEnd w:id="362"/>
    <w:bookmarkStart w:name="z420" w:id="363"/>
    <w:p>
      <w:pPr>
        <w:spacing w:after="0"/>
        <w:ind w:left="0"/>
        <w:jc w:val="both"/>
      </w:pPr>
      <w:r>
        <w:rPr>
          <w:rFonts w:ascii="Times New Roman"/>
          <w:b w:val="false"/>
          <w:i w:val="false"/>
          <w:color w:val="000000"/>
          <w:sz w:val="28"/>
        </w:rPr>
        <w:t>
      данные расходов на оценку безопасности и качества;</w:t>
      </w:r>
    </w:p>
    <w:bookmarkEnd w:id="363"/>
    <w:bookmarkStart w:name="z421" w:id="364"/>
    <w:p>
      <w:pPr>
        <w:spacing w:after="0"/>
        <w:ind w:left="0"/>
        <w:jc w:val="both"/>
      </w:pPr>
      <w:r>
        <w:rPr>
          <w:rFonts w:ascii="Times New Roman"/>
          <w:b w:val="false"/>
          <w:i w:val="false"/>
          <w:color w:val="000000"/>
          <w:sz w:val="28"/>
        </w:rPr>
        <w:t>
      данные расходов на уплату налогов и других обязательных платежей в бюджет, суммарная стоимость всех указанных расходов не превышает 10 % от закупочной цены медицинской техники.</w:t>
      </w:r>
    </w:p>
    <w:bookmarkEnd w:id="364"/>
    <w:bookmarkStart w:name="z422" w:id="365"/>
    <w:p>
      <w:pPr>
        <w:spacing w:after="0"/>
        <w:ind w:left="0"/>
        <w:jc w:val="both"/>
      </w:pPr>
      <w:r>
        <w:rPr>
          <w:rFonts w:ascii="Times New Roman"/>
          <w:b w:val="false"/>
          <w:i w:val="false"/>
          <w:color w:val="000000"/>
          <w:sz w:val="28"/>
        </w:rPr>
        <w:t>
      К заявленной цене на медицинскую технику в рамках ГОБМП и (или) ОСМС включается наценка (прибыль) поставщика, не более 15 % от закупочной цены медицинской техники.</w:t>
      </w:r>
    </w:p>
    <w:bookmarkEnd w:id="365"/>
    <w:bookmarkStart w:name="z423" w:id="366"/>
    <w:p>
      <w:pPr>
        <w:spacing w:after="0"/>
        <w:ind w:left="0"/>
        <w:jc w:val="both"/>
      </w:pPr>
      <w:r>
        <w:rPr>
          <w:rFonts w:ascii="Times New Roman"/>
          <w:b w:val="false"/>
          <w:i w:val="false"/>
          <w:color w:val="000000"/>
          <w:sz w:val="28"/>
        </w:rPr>
        <w:t>
      Цена медицинской техники рассчитывается по формуле:</w:t>
      </w:r>
    </w:p>
    <w:bookmarkEnd w:id="366"/>
    <w:bookmarkStart w:name="z424" w:id="367"/>
    <w:p>
      <w:pPr>
        <w:spacing w:after="0"/>
        <w:ind w:left="0"/>
        <w:jc w:val="both"/>
      </w:pPr>
      <w:r>
        <w:rPr>
          <w:rFonts w:ascii="Times New Roman"/>
          <w:b w:val="false"/>
          <w:i w:val="false"/>
          <w:color w:val="000000"/>
          <w:sz w:val="28"/>
        </w:rPr>
        <w:t>
      ЦМТ (без НДС) = (Ц * К) + Д+Н, где:</w:t>
      </w:r>
    </w:p>
    <w:bookmarkEnd w:id="367"/>
    <w:bookmarkStart w:name="z425" w:id="368"/>
    <w:p>
      <w:pPr>
        <w:spacing w:after="0"/>
        <w:ind w:left="0"/>
        <w:jc w:val="both"/>
      </w:pPr>
      <w:r>
        <w:rPr>
          <w:rFonts w:ascii="Times New Roman"/>
          <w:b w:val="false"/>
          <w:i w:val="false"/>
          <w:color w:val="000000"/>
          <w:sz w:val="28"/>
        </w:rPr>
        <w:t>
      ЦМТ – цена МТ;</w:t>
      </w:r>
    </w:p>
    <w:bookmarkEnd w:id="368"/>
    <w:bookmarkStart w:name="z426" w:id="369"/>
    <w:p>
      <w:pPr>
        <w:spacing w:after="0"/>
        <w:ind w:left="0"/>
        <w:jc w:val="both"/>
      </w:pPr>
      <w:r>
        <w:rPr>
          <w:rFonts w:ascii="Times New Roman"/>
          <w:b w:val="false"/>
          <w:i w:val="false"/>
          <w:color w:val="000000"/>
          <w:sz w:val="28"/>
        </w:rPr>
        <w:t>
      Ц – закупочная цена (цена, указанная в прайс-листе и (или) в договоре);</w:t>
      </w:r>
    </w:p>
    <w:bookmarkEnd w:id="369"/>
    <w:bookmarkStart w:name="z427" w:id="370"/>
    <w:p>
      <w:pPr>
        <w:spacing w:after="0"/>
        <w:ind w:left="0"/>
        <w:jc w:val="both"/>
      </w:pPr>
      <w:r>
        <w:rPr>
          <w:rFonts w:ascii="Times New Roman"/>
          <w:b w:val="false"/>
          <w:i w:val="false"/>
          <w:color w:val="000000"/>
          <w:sz w:val="28"/>
        </w:rPr>
        <w:t>
      К – курс валют согласно обменному курсу Национального Банка Республики Казахстан;</w:t>
      </w:r>
    </w:p>
    <w:bookmarkEnd w:id="370"/>
    <w:bookmarkStart w:name="z428" w:id="371"/>
    <w:p>
      <w:pPr>
        <w:spacing w:after="0"/>
        <w:ind w:left="0"/>
        <w:jc w:val="both"/>
      </w:pPr>
      <w:r>
        <w:rPr>
          <w:rFonts w:ascii="Times New Roman"/>
          <w:b w:val="false"/>
          <w:i w:val="false"/>
          <w:color w:val="000000"/>
          <w:sz w:val="28"/>
        </w:rPr>
        <w:t>
      Д – расходы на доставку, включающие в себя таможенные, брокерские расходы поставщика, стоимость логистики, страхование, хранение на складе СВХ, затрат на оценку качества, монтажные и пуско-наладочные работы, обучение специалистов, таможенная пошлина, установленная при ввозе медицинской техники в Республику Казахстан, а также налоги и другие обязательные платежи в бюджет, не более 10% от закупочной цены при условиях поставки EXW, FCA, FAS, DPU, DAP.</w:t>
      </w:r>
    </w:p>
    <w:bookmarkEnd w:id="371"/>
    <w:bookmarkStart w:name="z429" w:id="372"/>
    <w:p>
      <w:pPr>
        <w:spacing w:after="0"/>
        <w:ind w:left="0"/>
        <w:jc w:val="both"/>
      </w:pPr>
      <w:r>
        <w:rPr>
          <w:rFonts w:ascii="Times New Roman"/>
          <w:b w:val="false"/>
          <w:i w:val="false"/>
          <w:color w:val="000000"/>
          <w:sz w:val="28"/>
        </w:rPr>
        <w:t>
      При условиях поставки CFR, CIF, CPT, CIP до пункта назначения Республики Казахстан 10 % не включаются.</w:t>
      </w:r>
    </w:p>
    <w:bookmarkEnd w:id="372"/>
    <w:bookmarkStart w:name="z430" w:id="373"/>
    <w:p>
      <w:pPr>
        <w:spacing w:after="0"/>
        <w:ind w:left="0"/>
        <w:jc w:val="both"/>
      </w:pPr>
      <w:r>
        <w:rPr>
          <w:rFonts w:ascii="Times New Roman"/>
          <w:b w:val="false"/>
          <w:i w:val="false"/>
          <w:color w:val="000000"/>
          <w:sz w:val="28"/>
        </w:rPr>
        <w:t>
      Н – наценка поставщика при реализации заявленной медицинской техники, которая не превышает 15 % от закупочной цены.</w:t>
      </w:r>
    </w:p>
    <w:bookmarkEnd w:id="373"/>
    <w:bookmarkStart w:name="z431" w:id="374"/>
    <w:p>
      <w:pPr>
        <w:spacing w:after="0"/>
        <w:ind w:left="0"/>
        <w:jc w:val="both"/>
      </w:pPr>
      <w:r>
        <w:rPr>
          <w:rFonts w:ascii="Times New Roman"/>
          <w:b w:val="false"/>
          <w:i w:val="false"/>
          <w:color w:val="000000"/>
          <w:sz w:val="28"/>
        </w:rPr>
        <w:t>
      При соблюдении расчетов формулы количество участников сделки не ограничено, а также при конвертации цены заявителя в тенге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374"/>
    <w:bookmarkStart w:name="z432" w:id="375"/>
    <w:p>
      <w:pPr>
        <w:spacing w:after="0"/>
        <w:ind w:left="0"/>
        <w:jc w:val="both"/>
      </w:pPr>
      <w:r>
        <w:rPr>
          <w:rFonts w:ascii="Times New Roman"/>
          <w:b w:val="false"/>
          <w:i w:val="false"/>
          <w:color w:val="000000"/>
          <w:sz w:val="28"/>
        </w:rPr>
        <w:t>
      38. Анализ цен передвижного медицинского комплекса, зарегистрированного в Республике Казахстан, как единый комплекс, проводится в разрезе комплектующих, с указанием стоимости, наименований, моделей и производителей медицинской техники.</w:t>
      </w:r>
    </w:p>
    <w:bookmarkEnd w:id="375"/>
    <w:bookmarkStart w:name="z433" w:id="376"/>
    <w:p>
      <w:pPr>
        <w:spacing w:after="0"/>
        <w:ind w:left="0"/>
        <w:jc w:val="both"/>
      </w:pPr>
      <w:r>
        <w:rPr>
          <w:rFonts w:ascii="Times New Roman"/>
          <w:b w:val="false"/>
          <w:i w:val="false"/>
          <w:color w:val="000000"/>
          <w:sz w:val="28"/>
        </w:rPr>
        <w:t>
      На входящую в состав передвижного медицинского комплекса медицинскую технику стоимость формируется в соответствии с:</w:t>
      </w:r>
    </w:p>
    <w:bookmarkEnd w:id="376"/>
    <w:bookmarkStart w:name="z434" w:id="377"/>
    <w:p>
      <w:pPr>
        <w:spacing w:after="0"/>
        <w:ind w:left="0"/>
        <w:jc w:val="both"/>
      </w:pPr>
      <w:r>
        <w:rPr>
          <w:rFonts w:ascii="Times New Roman"/>
          <w:b w:val="false"/>
          <w:i w:val="false"/>
          <w:color w:val="000000"/>
          <w:sz w:val="28"/>
        </w:rPr>
        <w:t>
      пунктом 37 для ввозимой медицинской техники;</w:t>
      </w:r>
    </w:p>
    <w:bookmarkEnd w:id="377"/>
    <w:bookmarkStart w:name="z435" w:id="378"/>
    <w:p>
      <w:pPr>
        <w:spacing w:after="0"/>
        <w:ind w:left="0"/>
        <w:jc w:val="both"/>
      </w:pPr>
      <w:r>
        <w:rPr>
          <w:rFonts w:ascii="Times New Roman"/>
          <w:b w:val="false"/>
          <w:i w:val="false"/>
          <w:color w:val="000000"/>
          <w:sz w:val="28"/>
        </w:rPr>
        <w:t>
      пунктом 46 для медицинской техники, произведенной на территории Республики Казахстан.</w:t>
      </w:r>
    </w:p>
    <w:bookmarkEnd w:id="378"/>
    <w:bookmarkStart w:name="z436" w:id="379"/>
    <w:p>
      <w:pPr>
        <w:spacing w:after="0"/>
        <w:ind w:left="0"/>
        <w:jc w:val="both"/>
      </w:pPr>
      <w:r>
        <w:rPr>
          <w:rFonts w:ascii="Times New Roman"/>
          <w:b w:val="false"/>
          <w:i w:val="false"/>
          <w:color w:val="000000"/>
          <w:sz w:val="28"/>
        </w:rPr>
        <w:t>
      Условия гарантийного обслуживания распространяются на всю медицинскую технику, медицинскую мебель, входящую в состав передвижного медицинского комплекса.</w:t>
      </w:r>
    </w:p>
    <w:bookmarkEnd w:id="379"/>
    <w:bookmarkStart w:name="z437" w:id="380"/>
    <w:p>
      <w:pPr>
        <w:spacing w:after="0"/>
        <w:ind w:left="0"/>
        <w:jc w:val="both"/>
      </w:pPr>
      <w:r>
        <w:rPr>
          <w:rFonts w:ascii="Times New Roman"/>
          <w:b w:val="false"/>
          <w:i w:val="false"/>
          <w:color w:val="000000"/>
          <w:sz w:val="28"/>
        </w:rPr>
        <w:t>
      39. В стоимость гарантийного сервисного обслуживания медицинской техники не включаются расходные материалы и принадлежности.</w:t>
      </w:r>
    </w:p>
    <w:bookmarkEnd w:id="380"/>
    <w:bookmarkStart w:name="z438" w:id="381"/>
    <w:p>
      <w:pPr>
        <w:spacing w:after="0"/>
        <w:ind w:left="0"/>
        <w:jc w:val="both"/>
      </w:pPr>
      <w:r>
        <w:rPr>
          <w:rFonts w:ascii="Times New Roman"/>
          <w:b w:val="false"/>
          <w:i w:val="false"/>
          <w:color w:val="000000"/>
          <w:sz w:val="28"/>
        </w:rPr>
        <w:t>
      40. По результатам проведения анализа цен медицинской техники оформляется заключение по форме согласно приложению 9 к настоящим Правилам.</w:t>
      </w:r>
    </w:p>
    <w:bookmarkEnd w:id="381"/>
    <w:bookmarkStart w:name="z439" w:id="382"/>
    <w:p>
      <w:pPr>
        <w:spacing w:after="0"/>
        <w:ind w:left="0"/>
        <w:jc w:val="both"/>
      </w:pPr>
      <w:r>
        <w:rPr>
          <w:rFonts w:ascii="Times New Roman"/>
          <w:b w:val="false"/>
          <w:i w:val="false"/>
          <w:color w:val="000000"/>
          <w:sz w:val="28"/>
        </w:rPr>
        <w:t>
      41. Срок действия заключения, по результатам анализа цен на ввозимую медицинскую технику составляет 12 месяцев со дня его выдачи.</w:t>
      </w:r>
    </w:p>
    <w:bookmarkEnd w:id="382"/>
    <w:bookmarkStart w:name="z440" w:id="383"/>
    <w:p>
      <w:pPr>
        <w:spacing w:after="0"/>
        <w:ind w:left="0"/>
        <w:jc w:val="both"/>
      </w:pPr>
      <w:r>
        <w:rPr>
          <w:rFonts w:ascii="Times New Roman"/>
          <w:b w:val="false"/>
          <w:i w:val="false"/>
          <w:color w:val="000000"/>
          <w:sz w:val="28"/>
        </w:rPr>
        <w:t>
      42. Анализ цен медицинской техники, производимой на территории Республики Казахстан, осуществляется на основании перечня в соответствии с приложением 7 к настоящим Правилам, а также информации отечественного производителя о фактически понесенных затратах для определения цены по форме согласно приложению 10 к настоящим Правилам за одну единицу измерения.</w:t>
      </w:r>
    </w:p>
    <w:bookmarkEnd w:id="383"/>
    <w:bookmarkStart w:name="z441" w:id="384"/>
    <w:p>
      <w:pPr>
        <w:spacing w:after="0"/>
        <w:ind w:left="0"/>
        <w:jc w:val="both"/>
      </w:pPr>
      <w:r>
        <w:rPr>
          <w:rFonts w:ascii="Times New Roman"/>
          <w:b w:val="false"/>
          <w:i w:val="false"/>
          <w:color w:val="000000"/>
          <w:sz w:val="28"/>
        </w:rPr>
        <w:t>
      43. В случае если в комплектации медицинской техники с измененными техническими характеристиками согласно регистрационному удостоверению, присутствуют комплектующие, прошедшие анализ цены за последние 12 месяцев, то их цена остается без изменений.</w:t>
      </w:r>
    </w:p>
    <w:bookmarkEnd w:id="384"/>
    <w:bookmarkStart w:name="z442" w:id="385"/>
    <w:p>
      <w:pPr>
        <w:spacing w:after="0"/>
        <w:ind w:left="0"/>
        <w:jc w:val="both"/>
      </w:pPr>
      <w:r>
        <w:rPr>
          <w:rFonts w:ascii="Times New Roman"/>
          <w:b w:val="false"/>
          <w:i w:val="false"/>
          <w:color w:val="000000"/>
          <w:sz w:val="28"/>
        </w:rPr>
        <w:t>
      44. В случае изменения цены медицинской техники отечественного товаропроизводителя, анализ цены производится на основании заявления от заявителя.</w:t>
      </w:r>
    </w:p>
    <w:bookmarkEnd w:id="385"/>
    <w:bookmarkStart w:name="z443" w:id="386"/>
    <w:p>
      <w:pPr>
        <w:spacing w:after="0"/>
        <w:ind w:left="0"/>
        <w:jc w:val="both"/>
      </w:pPr>
      <w:r>
        <w:rPr>
          <w:rFonts w:ascii="Times New Roman"/>
          <w:b w:val="false"/>
          <w:i w:val="false"/>
          <w:color w:val="000000"/>
          <w:sz w:val="28"/>
        </w:rPr>
        <w:t>
      45. Для медицинской техники, произведенной на территории Республики Казахстан, к указанной цене включаются расходы, связанные с доставкой медицинской техники до заказчика.</w:t>
      </w:r>
    </w:p>
    <w:bookmarkEnd w:id="386"/>
    <w:bookmarkStart w:name="z444" w:id="387"/>
    <w:p>
      <w:pPr>
        <w:spacing w:after="0"/>
        <w:ind w:left="0"/>
        <w:jc w:val="both"/>
      </w:pPr>
      <w:r>
        <w:rPr>
          <w:rFonts w:ascii="Times New Roman"/>
          <w:b w:val="false"/>
          <w:i w:val="false"/>
          <w:color w:val="000000"/>
          <w:sz w:val="28"/>
        </w:rPr>
        <w:t>
      Цена медицинской техники</w:t>
      </w:r>
    </w:p>
    <w:bookmarkEnd w:id="387"/>
    <w:bookmarkStart w:name="z445" w:id="388"/>
    <w:p>
      <w:pPr>
        <w:spacing w:after="0"/>
        <w:ind w:left="0"/>
        <w:jc w:val="both"/>
      </w:pPr>
      <w:r>
        <w:rPr>
          <w:rFonts w:ascii="Times New Roman"/>
          <w:b w:val="false"/>
          <w:i w:val="false"/>
          <w:color w:val="000000"/>
          <w:sz w:val="28"/>
        </w:rPr>
        <w:t>
      (без НДС) = Ц +Н, где:</w:t>
      </w:r>
    </w:p>
    <w:bookmarkEnd w:id="388"/>
    <w:bookmarkStart w:name="z446" w:id="389"/>
    <w:p>
      <w:pPr>
        <w:spacing w:after="0"/>
        <w:ind w:left="0"/>
        <w:jc w:val="both"/>
      </w:pPr>
      <w:r>
        <w:rPr>
          <w:rFonts w:ascii="Times New Roman"/>
          <w:b w:val="false"/>
          <w:i w:val="false"/>
          <w:color w:val="000000"/>
          <w:sz w:val="28"/>
        </w:rPr>
        <w:t>
      Ц – заявленная цена, указанная в прайсе отечественного производителя и включает в себя производственную себестоимость, расходы по реализации;</w:t>
      </w:r>
    </w:p>
    <w:bookmarkEnd w:id="389"/>
    <w:bookmarkStart w:name="z447" w:id="390"/>
    <w:p>
      <w:pPr>
        <w:spacing w:after="0"/>
        <w:ind w:left="0"/>
        <w:jc w:val="both"/>
      </w:pPr>
      <w:r>
        <w:rPr>
          <w:rFonts w:ascii="Times New Roman"/>
          <w:b w:val="false"/>
          <w:i w:val="false"/>
          <w:color w:val="000000"/>
          <w:sz w:val="28"/>
        </w:rPr>
        <w:t>
      Н – наценка отечественного товаропроизводителя при реализации заявленной медицинской техники, которая не превышает 15 % от стоимости медицинской техники.</w:t>
      </w:r>
    </w:p>
    <w:bookmarkEnd w:id="390"/>
    <w:bookmarkStart w:name="z448" w:id="391"/>
    <w:p>
      <w:pPr>
        <w:spacing w:after="0"/>
        <w:ind w:left="0"/>
        <w:jc w:val="both"/>
      </w:pPr>
      <w:r>
        <w:rPr>
          <w:rFonts w:ascii="Times New Roman"/>
          <w:b w:val="false"/>
          <w:i w:val="false"/>
          <w:color w:val="000000"/>
          <w:sz w:val="28"/>
        </w:rPr>
        <w:t>
      46. В стоимость медицинской техники включается гарантийный срок сервисного обслуживания не менее 37 месяцев с даты ввода в эксплуатацию.</w:t>
      </w:r>
    </w:p>
    <w:bookmarkEnd w:id="391"/>
    <w:bookmarkStart w:name="z449" w:id="392"/>
    <w:p>
      <w:pPr>
        <w:spacing w:after="0"/>
        <w:ind w:left="0"/>
        <w:jc w:val="both"/>
      </w:pPr>
      <w:r>
        <w:rPr>
          <w:rFonts w:ascii="Times New Roman"/>
          <w:b w:val="false"/>
          <w:i w:val="false"/>
          <w:color w:val="000000"/>
          <w:sz w:val="28"/>
        </w:rPr>
        <w:t>
      47. В стоимость гарантийного сервисного обслуживания для медицинской техники не включаются расходные материалы и принадлежности.</w:t>
      </w:r>
    </w:p>
    <w:bookmarkEnd w:id="392"/>
    <w:bookmarkStart w:name="z450" w:id="393"/>
    <w:p>
      <w:pPr>
        <w:spacing w:after="0"/>
        <w:ind w:left="0"/>
        <w:jc w:val="both"/>
      </w:pPr>
      <w:r>
        <w:rPr>
          <w:rFonts w:ascii="Times New Roman"/>
          <w:b w:val="false"/>
          <w:i w:val="false"/>
          <w:color w:val="000000"/>
          <w:sz w:val="28"/>
        </w:rPr>
        <w:t>
      48. По результатам проведения анализа цен медицинской техники, производимой в Республике Казахстан, оформляется заключение по результатам анализа цен на медицинскую технику по форме согласно приложению 8 к настоящим Правилам.</w:t>
      </w:r>
    </w:p>
    <w:bookmarkEnd w:id="393"/>
    <w:bookmarkStart w:name="z451" w:id="394"/>
    <w:p>
      <w:pPr>
        <w:spacing w:after="0"/>
        <w:ind w:left="0"/>
        <w:jc w:val="both"/>
      </w:pPr>
      <w:r>
        <w:rPr>
          <w:rFonts w:ascii="Times New Roman"/>
          <w:b w:val="false"/>
          <w:i w:val="false"/>
          <w:color w:val="000000"/>
          <w:sz w:val="28"/>
        </w:rPr>
        <w:t>
      49. По запросу уполномоченного органа государственной экспертной организацией формируются проекты предельных цен на торговое наименование и техническую характеристику медицинской техники на основании выданных заключений по результатам анализа цен медицинской техники по перечню (списку) представленному уполномоченным органом.</w:t>
      </w:r>
    </w:p>
    <w:bookmarkEnd w:id="394"/>
    <w:bookmarkStart w:name="z452" w:id="395"/>
    <w:p>
      <w:pPr>
        <w:spacing w:after="0"/>
        <w:ind w:left="0"/>
        <w:jc w:val="both"/>
      </w:pPr>
      <w:r>
        <w:rPr>
          <w:rFonts w:ascii="Times New Roman"/>
          <w:b w:val="false"/>
          <w:i w:val="false"/>
          <w:color w:val="000000"/>
          <w:sz w:val="28"/>
        </w:rPr>
        <w:t>
      50. Срок действия заключения по результатам анализа цен медицинской техники производимой в Республике Казахстан составляет 12 месяцев со дня его выдачи.</w:t>
      </w:r>
    </w:p>
    <w:bookmarkEnd w:id="395"/>
    <w:bookmarkStart w:name="z453" w:id="396"/>
    <w:p>
      <w:pPr>
        <w:spacing w:after="0"/>
        <w:ind w:left="0"/>
        <w:jc w:val="both"/>
      </w:pPr>
      <w:r>
        <w:rPr>
          <w:rFonts w:ascii="Times New Roman"/>
          <w:b w:val="false"/>
          <w:i w:val="false"/>
          <w:color w:val="000000"/>
          <w:sz w:val="28"/>
        </w:rPr>
        <w:t>
      51. Государственная экспертная организация формирует заключение по результатам анализа цен на медицинскую технику.</w:t>
      </w:r>
    </w:p>
    <w:bookmarkEnd w:id="396"/>
    <w:bookmarkStart w:name="z454" w:id="397"/>
    <w:p>
      <w:pPr>
        <w:spacing w:after="0"/>
        <w:ind w:left="0"/>
        <w:jc w:val="both"/>
      </w:pPr>
      <w:r>
        <w:rPr>
          <w:rFonts w:ascii="Times New Roman"/>
          <w:b w:val="false"/>
          <w:i w:val="false"/>
          <w:color w:val="000000"/>
          <w:sz w:val="28"/>
        </w:rPr>
        <w:t>
      52. Отзыв ранее выданных заключений по анализу цен медицинской техники осуществляется на основании актов правоохранительных органов и судебных актов, вступивших в законную силу.</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наценок на медицинские</w:t>
            </w:r>
            <w:r>
              <w:br/>
            </w:r>
            <w:r>
              <w:rPr>
                <w:rFonts w:ascii="Times New Roman"/>
                <w:b w:val="false"/>
                <w:i w:val="false"/>
                <w:color w:val="000000"/>
                <w:sz w:val="20"/>
              </w:rPr>
              <w:t>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458" w:id="398"/>
    <w:p>
      <w:pPr>
        <w:spacing w:after="0"/>
        <w:ind w:left="0"/>
        <w:jc w:val="left"/>
      </w:pPr>
      <w:r>
        <w:rPr>
          <w:rFonts w:ascii="Times New Roman"/>
          <w:b/>
          <w:i w:val="false"/>
          <w:color w:val="000000"/>
        </w:rPr>
        <w:t xml:space="preserve"> Заявление для изделия медицинского назначения, ввозимого на территорию Республики Казахстан</w:t>
      </w:r>
    </w:p>
    <w:bookmarkEnd w:id="398"/>
    <w:p>
      <w:pPr>
        <w:spacing w:after="0"/>
        <w:ind w:left="0"/>
        <w:jc w:val="both"/>
      </w:pPr>
      <w:bookmarkStart w:name="z459" w:id="399"/>
      <w:r>
        <w:rPr>
          <w:rFonts w:ascii="Times New Roman"/>
          <w:b w:val="false"/>
          <w:i w:val="false"/>
          <w:color w:val="000000"/>
          <w:sz w:val="28"/>
        </w:rPr>
        <w:t>
      Предоставляю информацию для анализа цены производителя на изделия медицинского назначения</w:t>
      </w:r>
    </w:p>
    <w:bookmarkEnd w:id="399"/>
    <w:p>
      <w:pPr>
        <w:spacing w:after="0"/>
        <w:ind w:left="0"/>
        <w:jc w:val="both"/>
      </w:pPr>
      <w:r>
        <w:rPr>
          <w:rFonts w:ascii="Times New Roman"/>
          <w:b w:val="false"/>
          <w:i w:val="false"/>
          <w:color w:val="000000"/>
          <w:sz w:val="28"/>
        </w:rPr>
        <w:t>_______________________________________________________________</w:t>
      </w:r>
    </w:p>
    <w:bookmarkStart w:name="z460" w:id="400"/>
    <w:p>
      <w:pPr>
        <w:spacing w:after="0"/>
        <w:ind w:left="0"/>
        <w:jc w:val="both"/>
      </w:pPr>
      <w:r>
        <w:rPr>
          <w:rFonts w:ascii="Times New Roman"/>
          <w:b w:val="false"/>
          <w:i w:val="false"/>
          <w:color w:val="000000"/>
          <w:sz w:val="28"/>
        </w:rPr>
        <w:t>
      1. Заявитель</w:t>
      </w:r>
    </w:p>
    <w:bookmarkEnd w:id="400"/>
    <w:bookmarkStart w:name="z461" w:id="401"/>
    <w:p>
      <w:pPr>
        <w:spacing w:after="0"/>
        <w:ind w:left="0"/>
        <w:jc w:val="both"/>
      </w:pPr>
      <w:r>
        <w:rPr>
          <w:rFonts w:ascii="Times New Roman"/>
          <w:b w:val="false"/>
          <w:i w:val="false"/>
          <w:color w:val="000000"/>
          <w:sz w:val="28"/>
        </w:rPr>
        <w:t>
      1.1 Производитель</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402"/>
    <w:p>
      <w:pPr>
        <w:spacing w:after="0"/>
        <w:ind w:left="0"/>
        <w:jc w:val="both"/>
      </w:pPr>
      <w:r>
        <w:rPr>
          <w:rFonts w:ascii="Times New Roman"/>
          <w:b w:val="false"/>
          <w:i w:val="false"/>
          <w:color w:val="000000"/>
          <w:sz w:val="28"/>
        </w:rPr>
        <w:t>
      1.2. Владелец регистрационного удостоверения</w:t>
      </w:r>
    </w:p>
    <w:bookmarkEnd w:id="4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наделенного функцией реализации для оптовых дистрибьюторов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3" w:id="403"/>
    <w:p>
      <w:pPr>
        <w:spacing w:after="0"/>
        <w:ind w:left="0"/>
        <w:jc w:val="both"/>
      </w:pPr>
      <w:r>
        <w:rPr>
          <w:rFonts w:ascii="Times New Roman"/>
          <w:b w:val="false"/>
          <w:i w:val="false"/>
          <w:color w:val="000000"/>
          <w:sz w:val="28"/>
        </w:rPr>
        <w:t>
      1.3 Уполномоченный представитель производителя либо доверенное лицо, уполномоченное проводить действия во время процедуры государственной регистрации в Республике Казахстан</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(или ФИО.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 w:id="404"/>
    <w:p>
      <w:pPr>
        <w:spacing w:after="0"/>
        <w:ind w:left="0"/>
        <w:jc w:val="both"/>
      </w:pPr>
      <w:r>
        <w:rPr>
          <w:rFonts w:ascii="Times New Roman"/>
          <w:b w:val="false"/>
          <w:i w:val="false"/>
          <w:color w:val="000000"/>
          <w:sz w:val="28"/>
        </w:rPr>
        <w:t>
      3. Информация о ИМН</w:t>
      </w:r>
    </w:p>
    <w:bookmarkEnd w:id="404"/>
    <w:bookmarkStart w:name="z465" w:id="405"/>
    <w:p>
      <w:pPr>
        <w:spacing w:after="0"/>
        <w:ind w:left="0"/>
        <w:jc w:val="both"/>
      </w:pPr>
      <w:r>
        <w:rPr>
          <w:rFonts w:ascii="Times New Roman"/>
          <w:b w:val="false"/>
          <w:i w:val="false"/>
          <w:color w:val="000000"/>
          <w:sz w:val="28"/>
        </w:rPr>
        <w:t>
      4.</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регистрационного удостоверения, дата выдачи в Республике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Составляющие одной единицы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Медицинское изделие относится к классу безопасности (нужное отметить)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класс 1 - с низкой степенью риска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класс 2 а - со средней степенью риска</w:t>
            </w:r>
          </w:p>
          <w:p>
            <w:pPr>
              <w:spacing w:after="20"/>
              <w:ind w:left="20"/>
              <w:jc w:val="both"/>
            </w:pPr>
            <w:r>
              <w:rPr>
                <w:rFonts w:ascii="Times New Roman"/>
                <w:b w:val="false"/>
                <w:i w:val="false"/>
                <w:color w:val="000000"/>
                <w:sz w:val="20"/>
              </w:rPr>
              <w:t>
класс 2 б - с повышенной степенью риска</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класс 3 - с высокой степенью риска</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для иностранных производителей (при наличии)</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иностранных производителей для регистрации (с учетом понесенных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производителя в других странах, где имеется регистрация цены ИМН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производителя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понесенных расходах (за единицу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 единицу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 до границы (страхование, хранение на складе СВХ)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оценку безопасности и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расходы (таможенные платежи,</w:t>
            </w:r>
          </w:p>
          <w:p>
            <w:pPr>
              <w:spacing w:after="20"/>
              <w:ind w:left="20"/>
              <w:jc w:val="both"/>
            </w:pPr>
            <w:r>
              <w:rPr>
                <w:rFonts w:ascii="Times New Roman"/>
                <w:b w:val="false"/>
                <w:i w:val="false"/>
                <w:color w:val="000000"/>
                <w:sz w:val="20"/>
              </w:rPr>
              <w:t>
брокерские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6" w:id="406"/>
      <w:r>
        <w:rPr>
          <w:rFonts w:ascii="Times New Roman"/>
          <w:b w:val="false"/>
          <w:i w:val="false"/>
          <w:color w:val="000000"/>
          <w:sz w:val="28"/>
        </w:rPr>
        <w:t>
      Примечание: *Регистрация цены или перерегистрация зарегистрированных цен и утверждение предельных цен на торговое наименование и техническую характеристику ИМН в рамках ГОБМП и (или) в системе ОСМС осуществляется в тенге. При конвертации цены заявителя в тенге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406"/>
    <w:p>
      <w:pPr>
        <w:spacing w:after="0"/>
        <w:ind w:left="0"/>
        <w:jc w:val="both"/>
      </w:pPr>
      <w:r>
        <w:rPr>
          <w:rFonts w:ascii="Times New Roman"/>
          <w:b w:val="false"/>
          <w:i w:val="false"/>
          <w:color w:val="000000"/>
          <w:sz w:val="28"/>
        </w:rPr>
        <w:t>**При отсутствии обменного курса в Национальном Банке Республики Казахстан информация о референтной цене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www.treasury.un.org.</w:t>
      </w:r>
    </w:p>
    <w:p>
      <w:pPr>
        <w:spacing w:after="0"/>
        <w:ind w:left="0"/>
        <w:jc w:val="both"/>
      </w:pPr>
      <w:r>
        <w:rPr>
          <w:rFonts w:ascii="Times New Roman"/>
          <w:b w:val="false"/>
          <w:i w:val="false"/>
          <w:color w:val="000000"/>
          <w:sz w:val="28"/>
        </w:rPr>
        <w:t>*** В случае отсутствия регистрации в референтных странах</w:t>
      </w:r>
    </w:p>
    <w:p>
      <w:pPr>
        <w:spacing w:after="0"/>
        <w:ind w:left="0"/>
        <w:jc w:val="both"/>
      </w:pPr>
      <w:r>
        <w:rPr>
          <w:rFonts w:ascii="Times New Roman"/>
          <w:b w:val="false"/>
          <w:i w:val="false"/>
          <w:color w:val="000000"/>
          <w:sz w:val="28"/>
        </w:rPr>
        <w:t>___________________ ______________ ______________________</w:t>
      </w:r>
    </w:p>
    <w:p>
      <w:pPr>
        <w:spacing w:after="0"/>
        <w:ind w:left="0"/>
        <w:jc w:val="both"/>
      </w:pPr>
      <w:r>
        <w:rPr>
          <w:rFonts w:ascii="Times New Roman"/>
          <w:b w:val="false"/>
          <w:i w:val="false"/>
          <w:color w:val="000000"/>
          <w:sz w:val="28"/>
        </w:rPr>
        <w:t>должность заявителя подпись ФИО (при его наличии)</w:t>
      </w:r>
    </w:p>
    <w:p>
      <w:pPr>
        <w:spacing w:after="0"/>
        <w:ind w:left="0"/>
        <w:jc w:val="both"/>
      </w:pPr>
      <w:r>
        <w:rPr>
          <w:rFonts w:ascii="Times New Roman"/>
          <w:b w:val="false"/>
          <w:i w:val="false"/>
          <w:color w:val="000000"/>
          <w:sz w:val="28"/>
        </w:rPr>
        <w:t>Дата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на медицинские</w:t>
            </w:r>
            <w:r>
              <w:br/>
            </w:r>
            <w:r>
              <w:rPr>
                <w:rFonts w:ascii="Times New Roman"/>
                <w:b w:val="false"/>
                <w:i w:val="false"/>
                <w:color w:val="000000"/>
                <w:sz w:val="20"/>
              </w:rPr>
              <w:t>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9" w:id="407"/>
    <w:p>
      <w:pPr>
        <w:spacing w:after="0"/>
        <w:ind w:left="0"/>
        <w:jc w:val="left"/>
      </w:pPr>
      <w:r>
        <w:rPr>
          <w:rFonts w:ascii="Times New Roman"/>
          <w:b/>
          <w:i w:val="false"/>
          <w:color w:val="000000"/>
        </w:rPr>
        <w:t xml:space="preserve"> Заявление для изделия медицинского назначения, производимого на территории Республики Казахстан</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0" w:id="408"/>
      <w:r>
        <w:rPr>
          <w:rFonts w:ascii="Times New Roman"/>
          <w:b w:val="false"/>
          <w:i w:val="false"/>
          <w:color w:val="000000"/>
          <w:sz w:val="28"/>
        </w:rPr>
        <w:t>
      Торговое наименование ИМН ________________________________________</w:t>
      </w:r>
    </w:p>
    <w:bookmarkEnd w:id="408"/>
    <w:p>
      <w:pPr>
        <w:spacing w:after="0"/>
        <w:ind w:left="0"/>
        <w:jc w:val="both"/>
      </w:pPr>
      <w:r>
        <w:rPr>
          <w:rFonts w:ascii="Times New Roman"/>
          <w:b w:val="false"/>
          <w:i w:val="false"/>
          <w:color w:val="000000"/>
          <w:sz w:val="28"/>
        </w:rPr>
        <w:t>РУ № _____________________________________________________________</w:t>
      </w:r>
    </w:p>
    <w:p>
      <w:pPr>
        <w:spacing w:after="0"/>
        <w:ind w:left="0"/>
        <w:jc w:val="both"/>
      </w:pPr>
      <w:r>
        <w:rPr>
          <w:rFonts w:ascii="Times New Roman"/>
          <w:b w:val="false"/>
          <w:i w:val="false"/>
          <w:color w:val="000000"/>
          <w:sz w:val="28"/>
        </w:rPr>
        <w:t>Вариант исполнения ________________________________________________</w:t>
      </w:r>
    </w:p>
    <w:p>
      <w:pPr>
        <w:spacing w:after="0"/>
        <w:ind w:left="0"/>
        <w:jc w:val="both"/>
      </w:pPr>
      <w:r>
        <w:rPr>
          <w:rFonts w:ascii="Times New Roman"/>
          <w:b w:val="false"/>
          <w:i w:val="false"/>
          <w:color w:val="000000"/>
          <w:sz w:val="28"/>
        </w:rPr>
        <w:t>Единица измерения ИМН____________________________________________</w:t>
      </w:r>
    </w:p>
    <w:p>
      <w:pPr>
        <w:spacing w:after="0"/>
        <w:ind w:left="0"/>
        <w:jc w:val="both"/>
      </w:pPr>
      <w:r>
        <w:rPr>
          <w:rFonts w:ascii="Times New Roman"/>
          <w:b w:val="false"/>
          <w:i w:val="false"/>
          <w:color w:val="000000"/>
          <w:sz w:val="28"/>
        </w:rPr>
        <w:t>Составляющие одной единицы измерения ИМН ________________________</w:t>
      </w:r>
    </w:p>
    <w:p>
      <w:pPr>
        <w:spacing w:after="0"/>
        <w:ind w:left="0"/>
        <w:jc w:val="both"/>
      </w:pPr>
      <w:r>
        <w:rPr>
          <w:rFonts w:ascii="Times New Roman"/>
          <w:b w:val="false"/>
          <w:i w:val="false"/>
          <w:color w:val="000000"/>
          <w:sz w:val="28"/>
        </w:rPr>
        <w:t>Класс безопасности ________________________________________________</w:t>
      </w:r>
    </w:p>
    <w:p>
      <w:pPr>
        <w:spacing w:after="0"/>
        <w:ind w:left="0"/>
        <w:jc w:val="both"/>
      </w:pPr>
      <w:r>
        <w:rPr>
          <w:rFonts w:ascii="Times New Roman"/>
          <w:b w:val="false"/>
          <w:i w:val="false"/>
          <w:color w:val="000000"/>
          <w:sz w:val="28"/>
        </w:rPr>
        <w:t>Размеры __________________________________________________________</w:t>
      </w:r>
    </w:p>
    <w:p>
      <w:pPr>
        <w:spacing w:after="0"/>
        <w:ind w:left="0"/>
        <w:jc w:val="both"/>
      </w:pPr>
      <w:r>
        <w:rPr>
          <w:rFonts w:ascii="Times New Roman"/>
          <w:b w:val="false"/>
          <w:i w:val="false"/>
          <w:color w:val="000000"/>
          <w:sz w:val="28"/>
        </w:rPr>
        <w:t>Производитель или производители ___________________________________</w:t>
      </w:r>
    </w:p>
    <w:p>
      <w:pPr>
        <w:spacing w:after="0"/>
        <w:ind w:left="0"/>
        <w:jc w:val="both"/>
      </w:pPr>
      <w:r>
        <w:rPr>
          <w:rFonts w:ascii="Times New Roman"/>
          <w:b w:val="false"/>
          <w:i w:val="false"/>
          <w:color w:val="000000"/>
          <w:sz w:val="28"/>
        </w:rPr>
        <w:t>Ранее зарегистрированная цена производителя ИМН за единицу измерения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Заявленная цена производителя ИМН за единицу измерения _____________</w:t>
      </w:r>
    </w:p>
    <w:p>
      <w:pPr>
        <w:spacing w:after="0"/>
        <w:ind w:left="0"/>
        <w:jc w:val="both"/>
      </w:pPr>
      <w:r>
        <w:rPr>
          <w:rFonts w:ascii="Times New Roman"/>
          <w:b w:val="false"/>
          <w:i w:val="false"/>
          <w:color w:val="000000"/>
          <w:sz w:val="28"/>
        </w:rPr>
        <w:t>Прошу зарегистрировать цену ИМН, произведенного в Республике Казахстан</w:t>
      </w:r>
    </w:p>
    <w:p>
      <w:pPr>
        <w:spacing w:after="0"/>
        <w:ind w:left="0"/>
        <w:jc w:val="both"/>
      </w:pPr>
      <w:r>
        <w:rPr>
          <w:rFonts w:ascii="Times New Roman"/>
          <w:b w:val="false"/>
          <w:i w:val="false"/>
          <w:color w:val="000000"/>
          <w:sz w:val="28"/>
        </w:rPr>
        <w:t>с учетом всех понесенных затрат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сертификата о происхождении товара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безопасности и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мониторинга безопасности, качества и эффективности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1" w:id="409"/>
      <w:r>
        <w:rPr>
          <w:rFonts w:ascii="Times New Roman"/>
          <w:b w:val="false"/>
          <w:i w:val="false"/>
          <w:color w:val="000000"/>
          <w:sz w:val="28"/>
        </w:rPr>
        <w:t>
      Первый руководитель</w:t>
      </w:r>
    </w:p>
    <w:bookmarkEnd w:id="409"/>
    <w:p>
      <w:pPr>
        <w:spacing w:after="0"/>
        <w:ind w:left="0"/>
        <w:jc w:val="both"/>
      </w:pPr>
      <w:r>
        <w:rPr>
          <w:rFonts w:ascii="Times New Roman"/>
          <w:b w:val="false"/>
          <w:i w:val="false"/>
          <w:color w:val="000000"/>
          <w:sz w:val="28"/>
        </w:rPr>
        <w:t>(или лицо, исполняющее его обязанности)</w:t>
      </w:r>
    </w:p>
    <w:p>
      <w:pPr>
        <w:spacing w:after="0"/>
        <w:ind w:left="0"/>
        <w:jc w:val="both"/>
      </w:pPr>
      <w:r>
        <w:rPr>
          <w:rFonts w:ascii="Times New Roman"/>
          <w:b w:val="false"/>
          <w:i w:val="false"/>
          <w:color w:val="000000"/>
          <w:sz w:val="28"/>
        </w:rPr>
        <w:t>__________ 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 оформляется на официальном бланке производителя)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84" w:id="410"/>
      <w:r>
        <w:rPr>
          <w:rFonts w:ascii="Times New Roman"/>
          <w:b w:val="false"/>
          <w:i w:val="false"/>
          <w:color w:val="000000"/>
          <w:sz w:val="28"/>
        </w:rPr>
        <w:t>
      ____________________________________________________________________</w:t>
      </w:r>
    </w:p>
    <w:bookmarkEnd w:id="410"/>
    <w:p>
      <w:pPr>
        <w:spacing w:after="0"/>
        <w:ind w:left="0"/>
        <w:jc w:val="both"/>
      </w:pPr>
      <w:r>
        <w:rPr>
          <w:rFonts w:ascii="Times New Roman"/>
          <w:b w:val="false"/>
          <w:i w:val="false"/>
          <w:color w:val="000000"/>
          <w:sz w:val="28"/>
        </w:rPr>
        <w:t>Наименование доверенного лица или компании, представительства от заявителя,</w:t>
      </w:r>
    </w:p>
    <w:p>
      <w:pPr>
        <w:spacing w:after="0"/>
        <w:ind w:left="0"/>
        <w:jc w:val="both"/>
      </w:pPr>
      <w:r>
        <w:rPr>
          <w:rFonts w:ascii="Times New Roman"/>
          <w:b w:val="false"/>
          <w:i w:val="false"/>
          <w:color w:val="000000"/>
          <w:sz w:val="28"/>
        </w:rPr>
        <w:t>уполномоченного проводить действия во время процедуры регистрации цены в Республике Казахстан</w:t>
      </w:r>
    </w:p>
    <w:bookmarkStart w:name="z485" w:id="411"/>
    <w:p>
      <w:pPr>
        <w:spacing w:after="0"/>
        <w:ind w:left="0"/>
        <w:jc w:val="left"/>
      </w:pPr>
      <w:r>
        <w:rPr>
          <w:rFonts w:ascii="Times New Roman"/>
          <w:b/>
          <w:i w:val="false"/>
          <w:color w:val="000000"/>
        </w:rPr>
        <w:t xml:space="preserve"> Мотивированный отказ в регистрации цены или перерегистрации зарегистрированной цены в рамках гарантированного объема бесплатной медицинской помощи и (или) в системе обязательного социального медицинского страхования</w:t>
      </w:r>
    </w:p>
    <w:bookmarkEnd w:id="411"/>
    <w:p>
      <w:pPr>
        <w:spacing w:after="0"/>
        <w:ind w:left="0"/>
        <w:jc w:val="both"/>
      </w:pPr>
      <w:bookmarkStart w:name="z486" w:id="412"/>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w:t>
      </w:r>
    </w:p>
    <w:bookmarkEnd w:id="412"/>
    <w:p>
      <w:pPr>
        <w:spacing w:after="0"/>
        <w:ind w:left="0"/>
        <w:jc w:val="both"/>
      </w:pPr>
      <w:r>
        <w:rPr>
          <w:rFonts w:ascii="Times New Roman"/>
          <w:b w:val="false"/>
          <w:i w:val="false"/>
          <w:color w:val="000000"/>
          <w:sz w:val="28"/>
        </w:rPr>
        <w:t>При рассмотрении заявлений о регистрации цены или перерегистрации зарегистрированной цены на медицинское изделие в рамках ГОБМП и (или) в системе ОСМС, а именно: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7" w:id="413"/>
      <w:r>
        <w:rPr>
          <w:rFonts w:ascii="Times New Roman"/>
          <w:b w:val="false"/>
          <w:i w:val="false"/>
          <w:color w:val="000000"/>
          <w:sz w:val="28"/>
        </w:rPr>
        <w:t>
      сотрудниками Экспертной организации было выявлено следующее:</w:t>
      </w:r>
    </w:p>
    <w:bookmarkEnd w:id="413"/>
    <w:p>
      <w:pPr>
        <w:spacing w:after="0"/>
        <w:ind w:left="0"/>
        <w:jc w:val="both"/>
      </w:pPr>
      <w:r>
        <w:rPr>
          <w:rFonts w:ascii="Times New Roman"/>
          <w:b w:val="false"/>
          <w:i w:val="false"/>
          <w:color w:val="000000"/>
          <w:sz w:val="28"/>
        </w:rPr>
        <w:t>(отметить нужное)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документов в неполном объеме и (или) неполнота содержащихся в них сведений в соответствии с требованиями настоящих Правил после уведомления об устранении замечаний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информации, запрашиваемой Экспертной организацией превышает 10 рабочих дней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ввозимых ИМН для Республики Казахстан превышает максимальное значение трех минимальных цен Франко-Завод из числа поданных в заявлении референтных стран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ввозимых ИМН для Республики Казахстан превышает максимальное значение цен Франко-Завод из числа поданных в заявлении референтных стран (в случае если количество референтных стран менее трех)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ввозимых ИМН превышает значение цены Франко-Завод для страны-производителя (в случае отсутствия государственной регистрации ИМН в референтных странах)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ввозимых ИМН превышает максимальное значение трех минимальных цен за единицу измерения, указанных в предоставленных документах, подтверждающих цену ИМН средства за вычетом скидки, и в контракте или договоре о приобретении ИМН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поставщика, включая налоги и другие обязательные платежи, в том числе планируемые, связанные с доставкой ИМН до заказчика, включая, но не ограничиваясь: таможенные, брокерские расходы поставщика, стоимость логистики, страхование, хранение на складе СВХ, затрат на оценку качества превышают 25 % от значения цены производителя (ввозимых ИМН).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8" w:id="414"/>
      <w:r>
        <w:rPr>
          <w:rFonts w:ascii="Times New Roman"/>
          <w:b w:val="false"/>
          <w:i w:val="false"/>
          <w:color w:val="000000"/>
          <w:sz w:val="28"/>
        </w:rPr>
        <w:t>
      Настоящим, в соответствии с пунктами 10, 17, 19 Правил регулирования, формирования предельных цен и наценки на медицинские изделия Экспертная организация направляет мотивированный отказ в регистрации цены или перерегистрации зарегистрированной цены в рамках ГОБМП и (или) в системе ОСМС на перечисленные выше медицинские изделия.</w:t>
      </w:r>
    </w:p>
    <w:bookmarkEnd w:id="414"/>
    <w:p>
      <w:pPr>
        <w:spacing w:after="0"/>
        <w:ind w:left="0"/>
        <w:jc w:val="both"/>
      </w:pPr>
      <w:r>
        <w:rPr>
          <w:rFonts w:ascii="Times New Roman"/>
          <w:b w:val="false"/>
          <w:i w:val="false"/>
          <w:color w:val="000000"/>
          <w:sz w:val="28"/>
        </w:rPr>
        <w:t>________________ ______________ _______________________</w:t>
      </w:r>
    </w:p>
    <w:p>
      <w:pPr>
        <w:spacing w:after="0"/>
        <w:ind w:left="0"/>
        <w:jc w:val="both"/>
      </w:pPr>
      <w:r>
        <w:rPr>
          <w:rFonts w:ascii="Times New Roman"/>
          <w:b w:val="false"/>
          <w:i w:val="false"/>
          <w:color w:val="000000"/>
          <w:sz w:val="28"/>
        </w:rPr>
        <w:t>должность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1" w:id="415"/>
      <w:r>
        <w:rPr>
          <w:rFonts w:ascii="Times New Roman"/>
          <w:b w:val="false"/>
          <w:i w:val="false"/>
          <w:color w:val="000000"/>
          <w:sz w:val="28"/>
        </w:rPr>
        <w:t>
      Наименование государственной экспертной организации</w:t>
      </w:r>
    </w:p>
    <w:bookmarkEnd w:id="415"/>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Заявление на оказание услуги по проведению анализа цен на медицинскую технику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организации-заявителя)</w:t>
      </w:r>
    </w:p>
    <w:p>
      <w:pPr>
        <w:spacing w:after="0"/>
        <w:ind w:left="0"/>
        <w:jc w:val="both"/>
      </w:pPr>
      <w:r>
        <w:rPr>
          <w:rFonts w:ascii="Times New Roman"/>
          <w:b w:val="false"/>
          <w:i w:val="false"/>
          <w:color w:val="000000"/>
          <w:sz w:val="28"/>
        </w:rPr>
        <w:t>Для проведения анализа цен на медицинскую технику: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медицинской техники),</w:t>
      </w:r>
    </w:p>
    <w:p>
      <w:pPr>
        <w:spacing w:after="0"/>
        <w:ind w:left="0"/>
        <w:jc w:val="both"/>
      </w:pPr>
      <w:r>
        <w:rPr>
          <w:rFonts w:ascii="Times New Roman"/>
          <w:b w:val="false"/>
          <w:i w:val="false"/>
          <w:color w:val="000000"/>
          <w:sz w:val="28"/>
        </w:rPr>
        <w:t>производства ___________________________________________________,</w:t>
      </w:r>
    </w:p>
    <w:p>
      <w:pPr>
        <w:spacing w:after="0"/>
        <w:ind w:left="0"/>
        <w:jc w:val="both"/>
      </w:pPr>
      <w:r>
        <w:rPr>
          <w:rFonts w:ascii="Times New Roman"/>
          <w:b w:val="false"/>
          <w:i w:val="false"/>
          <w:color w:val="000000"/>
          <w:sz w:val="28"/>
        </w:rPr>
        <w:t>(производитель, страна производителя),</w:t>
      </w:r>
    </w:p>
    <w:p>
      <w:pPr>
        <w:spacing w:after="0"/>
        <w:ind w:left="0"/>
        <w:jc w:val="both"/>
      </w:pPr>
      <w:r>
        <w:rPr>
          <w:rFonts w:ascii="Times New Roman"/>
          <w:b w:val="false"/>
          <w:i w:val="false"/>
          <w:color w:val="000000"/>
          <w:sz w:val="28"/>
        </w:rPr>
        <w:t>номер регистрационного удостоверения РК-МИ-_____ № _____________</w:t>
      </w:r>
    </w:p>
    <w:p>
      <w:pPr>
        <w:spacing w:after="0"/>
        <w:ind w:left="0"/>
        <w:jc w:val="both"/>
      </w:pPr>
      <w:r>
        <w:rPr>
          <w:rFonts w:ascii="Times New Roman"/>
          <w:b w:val="false"/>
          <w:i w:val="false"/>
          <w:color w:val="000000"/>
          <w:sz w:val="28"/>
        </w:rPr>
        <w:t>в целях ________________________________________________________</w:t>
      </w:r>
    </w:p>
    <w:p>
      <w:pPr>
        <w:spacing w:after="0"/>
        <w:ind w:left="0"/>
        <w:jc w:val="both"/>
      </w:pPr>
      <w:r>
        <w:rPr>
          <w:rFonts w:ascii="Times New Roman"/>
          <w:b w:val="false"/>
          <w:i w:val="false"/>
          <w:color w:val="000000"/>
          <w:sz w:val="28"/>
        </w:rPr>
        <w:t>(указать цель, только для отечественных товаропроизводителей)</w:t>
      </w:r>
    </w:p>
    <w:p>
      <w:pPr>
        <w:spacing w:after="0"/>
        <w:ind w:left="0"/>
        <w:jc w:val="both"/>
      </w:pPr>
      <w:r>
        <w:rPr>
          <w:rFonts w:ascii="Times New Roman"/>
          <w:b w:val="false"/>
          <w:i w:val="false"/>
          <w:color w:val="000000"/>
          <w:sz w:val="28"/>
        </w:rPr>
        <w:t>Договор возмездного оказания услуг № ________ от ____ 20___года:</w:t>
      </w:r>
    </w:p>
    <w:p>
      <w:pPr>
        <w:spacing w:after="0"/>
        <w:ind w:left="0"/>
        <w:jc w:val="both"/>
      </w:pPr>
      <w:r>
        <w:rPr>
          <w:rFonts w:ascii="Times New Roman"/>
          <w:b w:val="false"/>
          <w:i w:val="false"/>
          <w:color w:val="000000"/>
          <w:sz w:val="28"/>
        </w:rPr>
        <w:t>Настоящим гарантирую и подтверждаю достоверность, полноту и содержание</w:t>
      </w:r>
    </w:p>
    <w:p>
      <w:pPr>
        <w:spacing w:after="0"/>
        <w:ind w:left="0"/>
        <w:jc w:val="both"/>
      </w:pPr>
      <w:r>
        <w:rPr>
          <w:rFonts w:ascii="Times New Roman"/>
          <w:b w:val="false"/>
          <w:i w:val="false"/>
          <w:color w:val="000000"/>
          <w:sz w:val="28"/>
        </w:rPr>
        <w:t>предоставленных документов и материалов.</w:t>
      </w:r>
    </w:p>
    <w:p>
      <w:pPr>
        <w:spacing w:after="0"/>
        <w:ind w:left="0"/>
        <w:jc w:val="both"/>
      </w:pPr>
      <w:r>
        <w:rPr>
          <w:rFonts w:ascii="Times New Roman"/>
          <w:b w:val="false"/>
          <w:i w:val="false"/>
          <w:color w:val="000000"/>
          <w:sz w:val="28"/>
        </w:rPr>
        <w:t>Руководитель _____________________________ _____________________</w:t>
      </w:r>
    </w:p>
    <w:p>
      <w:pPr>
        <w:spacing w:after="0"/>
        <w:ind w:left="0"/>
        <w:jc w:val="both"/>
      </w:pPr>
      <w:r>
        <w:rPr>
          <w:rFonts w:ascii="Times New Roman"/>
          <w:b w:val="false"/>
          <w:i w:val="false"/>
          <w:color w:val="000000"/>
          <w:sz w:val="28"/>
        </w:rPr>
        <w:t>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4" w:id="416"/>
    <w:p>
      <w:pPr>
        <w:spacing w:after="0"/>
        <w:ind w:left="0"/>
        <w:jc w:val="left"/>
      </w:pPr>
      <w:r>
        <w:rPr>
          <w:rFonts w:ascii="Times New Roman"/>
          <w:b/>
          <w:i w:val="false"/>
          <w:color w:val="000000"/>
        </w:rPr>
        <w:t xml:space="preserve"> Перечень документов, необходимых для проведения анализа цен ввозимой медицинской техники</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предложение (Приложения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между Заявителем и заводом-производителем или иных компаний, осуществляющих реализацию медицинской техники по ценам завода-производителя.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заверенные 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Апостилированная доверенность от завода-производителя на заявителя.</w:t>
            </w:r>
          </w:p>
          <w:p>
            <w:pPr>
              <w:spacing w:after="20"/>
              <w:ind w:left="20"/>
              <w:jc w:val="both"/>
            </w:pPr>
            <w:r>
              <w:rPr>
                <w:rFonts w:ascii="Times New Roman"/>
                <w:b w:val="false"/>
                <w:i w:val="false"/>
                <w:color w:val="000000"/>
                <w:sz w:val="20"/>
              </w:rPr>
              <w:t>В случае, если завод-производитель самостоятельно не реализует медицинскую технику, апостилированные доверенности от завода-производителя на его официального дистрибьютора и апостилированные доверенности от официального дистрибьютора на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заверенная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(накладная), счет-фактура и таможенная декларация за последние 12 месяцев на момент регистрации заявления и на период проведения анализа, соответствующих регистрационному удостоверению на заявляемую медицинскую технику независимо от модели, комплектации и варианта исполнения или письмо об отсутствии ввоза на территорию РК за последние 12 месяцев.</w:t>
            </w:r>
          </w:p>
          <w:p>
            <w:pPr>
              <w:spacing w:after="20"/>
              <w:ind w:left="20"/>
              <w:jc w:val="both"/>
            </w:pPr>
            <w:r>
              <w:rPr>
                <w:rFonts w:ascii="Times New Roman"/>
                <w:b w:val="false"/>
                <w:i w:val="false"/>
                <w:color w:val="000000"/>
                <w:sz w:val="20"/>
              </w:rPr>
              <w:t>В случае отсутствия сведений в разрезе комплектующих по данным документам, Заявитель или завод самостоятельно распределяет цены на медицинскую технику в разрезе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заверенные заявителем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суммарных расходах на доставку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bl>
    <w:bookmarkStart w:name="z495" w:id="417"/>
    <w:p>
      <w:pPr>
        <w:spacing w:after="0"/>
        <w:ind w:left="0"/>
        <w:jc w:val="both"/>
      </w:pPr>
      <w:r>
        <w:rPr>
          <w:rFonts w:ascii="Times New Roman"/>
          <w:b w:val="false"/>
          <w:i w:val="false"/>
          <w:color w:val="000000"/>
          <w:sz w:val="28"/>
        </w:rPr>
        <w:t>
      Примечание: По всем документам, подтверждающим стоимость, предоставить итоговые цены завода-производителя медицинской техники. Изложения, такие как: "в ознакомительных целях" и (или) "это не должно рассматриваться как обязательное предложение" и подобные формулировки не гарантируют итоговую сумму медицинской техники и влекут некорректное ценообразование, а также негативно влияют на результаты анализа цены.</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8" w:id="418"/>
    <w:p>
      <w:pPr>
        <w:spacing w:after="0"/>
        <w:ind w:left="0"/>
        <w:jc w:val="left"/>
      </w:pPr>
      <w:r>
        <w:rPr>
          <w:rFonts w:ascii="Times New Roman"/>
          <w:b/>
          <w:i w:val="false"/>
          <w:color w:val="000000"/>
        </w:rPr>
        <w:t xml:space="preserve"> Фирменный бланк Коммерческое предложение</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коммерческого предложения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Наименование организации здравоохранения.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37 месяцев с даты подписания акта установки оборудования.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(прибыль)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(прибыль) поставщика не превышает 15 %, включен в стоимость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стоимость расходов, связанных с доставкой медицинской техники до заказчика не превышает 10 %, включена в стоимость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Включено в стоимость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предложения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"__" _______ 20__ года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дней с момента подписания договора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медицинской техники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_______ РК-МИ-________ Дата регистрации_______ Дата истечения_________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поставщика и контактное лицо по медицинской технике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тел., e-mail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БИН: ИИК: Банк: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Каталожный</w:t>
            </w:r>
          </w:p>
          <w:p>
            <w:pPr>
              <w:spacing w:after="20"/>
              <w:ind w:left="20"/>
              <w:jc w:val="both"/>
            </w:pPr>
            <w:r>
              <w:rPr>
                <w:rFonts w:ascii="Times New Roman"/>
                <w:b w:val="false"/>
                <w:i w:val="false"/>
                <w:color w:val="000000"/>
                <w:sz w:val="20"/>
              </w:rPr>
              <w:t>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(по регистрационному удостоверению)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 пункта в свидетельстве о регистрации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сервисное обслуживание 37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Включено в стоимость медицинской техники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_____(прописью) тенге</w:t>
            </w:r>
          </w:p>
        </w:tc>
      </w:tr>
    </w:tbl>
    <w:p>
      <w:pPr>
        <w:spacing w:after="0"/>
        <w:ind w:left="0"/>
        <w:jc w:val="both"/>
      </w:pPr>
      <w:bookmarkStart w:name="z499" w:id="419"/>
      <w:r>
        <w:rPr>
          <w:rFonts w:ascii="Times New Roman"/>
          <w:b w:val="false"/>
          <w:i w:val="false"/>
          <w:color w:val="000000"/>
          <w:sz w:val="28"/>
        </w:rPr>
        <w:t>
      Настоящим гарантирую и подтверждаю достоверность и полноту содержания</w:t>
      </w:r>
    </w:p>
    <w:bookmarkEnd w:id="419"/>
    <w:p>
      <w:pPr>
        <w:spacing w:after="0"/>
        <w:ind w:left="0"/>
        <w:jc w:val="both"/>
      </w:pPr>
      <w:r>
        <w:rPr>
          <w:rFonts w:ascii="Times New Roman"/>
          <w:b w:val="false"/>
          <w:i w:val="false"/>
          <w:color w:val="000000"/>
          <w:sz w:val="28"/>
        </w:rPr>
        <w:t>      предоставленных документов и материалов.</w:t>
      </w:r>
    </w:p>
    <w:p>
      <w:pPr>
        <w:spacing w:after="0"/>
        <w:ind w:left="0"/>
        <w:jc w:val="both"/>
      </w:pPr>
      <w:r>
        <w:rPr>
          <w:rFonts w:ascii="Times New Roman"/>
          <w:b w:val="false"/>
          <w:i w:val="false"/>
          <w:color w:val="000000"/>
          <w:sz w:val="28"/>
        </w:rPr>
        <w:t>Руководитель _______________________ _______________________</w:t>
      </w:r>
    </w:p>
    <w:p>
      <w:pPr>
        <w:spacing w:after="0"/>
        <w:ind w:left="0"/>
        <w:jc w:val="both"/>
      </w:pPr>
      <w:r>
        <w:rPr>
          <w:rFonts w:ascii="Times New Roman"/>
          <w:b w:val="false"/>
          <w:i w:val="false"/>
          <w:color w:val="000000"/>
          <w:sz w:val="28"/>
        </w:rPr>
        <w:t>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2" w:id="420"/>
    <w:p>
      <w:pPr>
        <w:spacing w:after="0"/>
        <w:ind w:left="0"/>
        <w:jc w:val="left"/>
      </w:pPr>
      <w:r>
        <w:rPr>
          <w:rFonts w:ascii="Times New Roman"/>
          <w:b/>
          <w:i w:val="false"/>
          <w:color w:val="000000"/>
        </w:rPr>
        <w:t xml:space="preserve"> Перечень документов, необходимых для проведения анализа цен медицинской техники, производимой на территории Республики Казахстан</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 отечественного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предложение (приложение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предыдущего заключения анализа цен с технической спецификацией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отечественного производителя о фактически понесенных затратах для определения цены (приложение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bl>
    <w:bookmarkStart w:name="z503" w:id="421"/>
    <w:p>
      <w:pPr>
        <w:spacing w:after="0"/>
        <w:ind w:left="0"/>
        <w:jc w:val="both"/>
      </w:pPr>
      <w:r>
        <w:rPr>
          <w:rFonts w:ascii="Times New Roman"/>
          <w:b w:val="false"/>
          <w:i w:val="false"/>
          <w:color w:val="000000"/>
          <w:sz w:val="28"/>
        </w:rPr>
        <w:t>
      Примечание: Прайс-лист оформляется в разрезе комплектующих в соответствии с регистрационным удостоверением и подписывается первым руководителем производителя и скрепляется печатью (при наличии).</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06" w:id="422"/>
      <w:r>
        <w:rPr>
          <w:rFonts w:ascii="Times New Roman"/>
          <w:b w:val="false"/>
          <w:i w:val="false"/>
          <w:color w:val="000000"/>
          <w:sz w:val="28"/>
        </w:rPr>
        <w:t>
      ___________________________________________________________________</w:t>
      </w:r>
    </w:p>
    <w:bookmarkEnd w:id="422"/>
    <w:p>
      <w:pPr>
        <w:spacing w:after="0"/>
        <w:ind w:left="0"/>
        <w:jc w:val="both"/>
      </w:pPr>
      <w:r>
        <w:rPr>
          <w:rFonts w:ascii="Times New Roman"/>
          <w:b w:val="false"/>
          <w:i w:val="false"/>
          <w:color w:val="000000"/>
          <w:sz w:val="28"/>
        </w:rPr>
        <w:t>Наименование заявителя</w:t>
      </w:r>
    </w:p>
    <w:bookmarkStart w:name="z507" w:id="423"/>
    <w:p>
      <w:pPr>
        <w:spacing w:after="0"/>
        <w:ind w:left="0"/>
        <w:jc w:val="left"/>
      </w:pPr>
      <w:r>
        <w:rPr>
          <w:rFonts w:ascii="Times New Roman"/>
          <w:b/>
          <w:i w:val="false"/>
          <w:color w:val="000000"/>
        </w:rPr>
        <w:t xml:space="preserve"> Мотивированный отказ в проведении анализа цен медицинской техники в рамках гарантированного объема бесплатной медицинской помощи и (или) в системе обязательного социального медицинского страхования</w:t>
      </w:r>
    </w:p>
    <w:bookmarkEnd w:id="423"/>
    <w:p>
      <w:pPr>
        <w:spacing w:after="0"/>
        <w:ind w:left="0"/>
        <w:jc w:val="both"/>
      </w:pPr>
      <w:bookmarkStart w:name="z508" w:id="424"/>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w:t>
      </w:r>
    </w:p>
    <w:bookmarkEnd w:id="424"/>
    <w:p>
      <w:pPr>
        <w:spacing w:after="0"/>
        <w:ind w:left="0"/>
        <w:jc w:val="both"/>
      </w:pPr>
      <w:r>
        <w:rPr>
          <w:rFonts w:ascii="Times New Roman"/>
          <w:b w:val="false"/>
          <w:i w:val="false"/>
          <w:color w:val="000000"/>
          <w:sz w:val="28"/>
        </w:rPr>
        <w:t>При рассмотрении заявлений о регистрации цены или перерегистрации зарегистрированной цены на медицинскую технику в рамках ГОБМП и (или) в системе ОСМС, а именно: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9" w:id="425"/>
      <w:r>
        <w:rPr>
          <w:rFonts w:ascii="Times New Roman"/>
          <w:b w:val="false"/>
          <w:i w:val="false"/>
          <w:color w:val="000000"/>
          <w:sz w:val="28"/>
        </w:rPr>
        <w:t>
      сотрудниками Экспертной организации было выявлено следующее:</w:t>
      </w:r>
    </w:p>
    <w:bookmarkEnd w:id="425"/>
    <w:p>
      <w:pPr>
        <w:spacing w:after="0"/>
        <w:ind w:left="0"/>
        <w:jc w:val="both"/>
      </w:pPr>
      <w:r>
        <w:rPr>
          <w:rFonts w:ascii="Times New Roman"/>
          <w:b w:val="false"/>
          <w:i w:val="false"/>
          <w:color w:val="000000"/>
          <w:sz w:val="28"/>
        </w:rPr>
        <w:t>(отметить нужное)</w:t>
      </w:r>
    </w:p>
    <w:p>
      <w:pPr>
        <w:spacing w:after="0"/>
        <w:ind w:left="0"/>
        <w:jc w:val="both"/>
      </w:pPr>
      <w:r>
        <w:rPr>
          <w:rFonts w:ascii="Times New Roman"/>
          <w:b w:val="false"/>
          <w:i w:val="false"/>
          <w:color w:val="000000"/>
          <w:sz w:val="28"/>
        </w:rPr>
        <w:t>Предоставление документов в неполном объеме и (или) неполнота содержащихся в них сведений в соответствии с требованиями настоящих Правил после второго уведомления об устранении замечаний</w:t>
      </w:r>
    </w:p>
    <w:p>
      <w:pPr>
        <w:spacing w:after="0"/>
        <w:ind w:left="0"/>
        <w:jc w:val="both"/>
      </w:pPr>
      <w:r>
        <w:rPr>
          <w:rFonts w:ascii="Times New Roman"/>
          <w:b w:val="false"/>
          <w:i w:val="false"/>
          <w:color w:val="000000"/>
          <w:sz w:val="28"/>
        </w:rPr>
        <w:t>Срок предоставления информации, запрашиваемой Экспертной организации превышает 10 рабочих дней</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Настоящим, в соответствии с пунктом 32 или 33 Правил регулирования, формирования предельных цен и наценки на медицинские изделия Экспертная организация направляет мотивированный отказ в проведении анализа цен на торговое наименование и техническую характеристику медицинской техники в рамках ГОБМП и (или) в системе ОСМС на перечисленные выше медицинские изделия.</w:t>
      </w:r>
    </w:p>
    <w:p>
      <w:pPr>
        <w:spacing w:after="0"/>
        <w:ind w:left="0"/>
        <w:jc w:val="both"/>
      </w:pPr>
      <w:r>
        <w:rPr>
          <w:rFonts w:ascii="Times New Roman"/>
          <w:b w:val="false"/>
          <w:i w:val="false"/>
          <w:color w:val="000000"/>
          <w:sz w:val="28"/>
        </w:rPr>
        <w:t>________________ ______________ ______________________________</w:t>
      </w:r>
    </w:p>
    <w:p>
      <w:pPr>
        <w:spacing w:after="0"/>
        <w:ind w:left="0"/>
        <w:jc w:val="both"/>
      </w:pPr>
      <w:r>
        <w:rPr>
          <w:rFonts w:ascii="Times New Roman"/>
          <w:b w:val="false"/>
          <w:i w:val="false"/>
          <w:color w:val="000000"/>
          <w:sz w:val="28"/>
        </w:rPr>
        <w:t>должность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w:t>
            </w:r>
            <w:r>
              <w:br/>
            </w:r>
            <w:r>
              <w:rPr>
                <w:rFonts w:ascii="Times New Roman"/>
                <w:b w:val="false"/>
                <w:i w:val="false"/>
                <w:color w:val="000000"/>
                <w:sz w:val="20"/>
              </w:rPr>
              <w:t>(дата)</w:t>
            </w:r>
          </w:p>
        </w:tc>
      </w:tr>
    </w:tbl>
    <w:bookmarkStart w:name="z513" w:id="426"/>
    <w:p>
      <w:pPr>
        <w:spacing w:after="0"/>
        <w:ind w:left="0"/>
        <w:jc w:val="left"/>
      </w:pPr>
      <w:r>
        <w:rPr>
          <w:rFonts w:ascii="Times New Roman"/>
          <w:b/>
          <w:i w:val="false"/>
          <w:color w:val="000000"/>
        </w:rPr>
        <w:t xml:space="preserve"> Заключение, по результатам анализа цен медицинской техники</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проведения анализа цены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(Наименование, организационно-правовая форма Заявителя, БИН, ФИО. (при его наличии) руководителя (или лицо, исполняющее его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анализа цен МТ (наименование, модель, 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(номер, сроки действия)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заключения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4" w:id="427"/>
      <w:r>
        <w:rPr>
          <w:rFonts w:ascii="Times New Roman"/>
          <w:b w:val="false"/>
          <w:i w:val="false"/>
          <w:color w:val="000000"/>
          <w:sz w:val="28"/>
        </w:rPr>
        <w:t>
      Заключение, по результатам анализа цены медицинской техники состоит из вводной,</w:t>
      </w:r>
    </w:p>
    <w:bookmarkEnd w:id="427"/>
    <w:p>
      <w:pPr>
        <w:spacing w:after="0"/>
        <w:ind w:left="0"/>
        <w:jc w:val="both"/>
      </w:pPr>
      <w:r>
        <w:rPr>
          <w:rFonts w:ascii="Times New Roman"/>
          <w:b w:val="false"/>
          <w:i w:val="false"/>
          <w:color w:val="000000"/>
          <w:sz w:val="28"/>
        </w:rPr>
        <w:t>исследовательской части и заключения.</w:t>
      </w:r>
    </w:p>
    <w:p>
      <w:pPr>
        <w:spacing w:after="0"/>
        <w:ind w:left="0"/>
        <w:jc w:val="both"/>
      </w:pPr>
      <w:r>
        <w:rPr>
          <w:rFonts w:ascii="Times New Roman"/>
          <w:b w:val="false"/>
          <w:i w:val="false"/>
          <w:color w:val="000000"/>
          <w:sz w:val="28"/>
        </w:rPr>
        <w:t>В исследовательской части заключения эксперта излагается весь процесс</w:t>
      </w:r>
    </w:p>
    <w:p>
      <w:pPr>
        <w:spacing w:after="0"/>
        <w:ind w:left="0"/>
        <w:jc w:val="both"/>
      </w:pPr>
      <w:r>
        <w:rPr>
          <w:rFonts w:ascii="Times New Roman"/>
          <w:b w:val="false"/>
          <w:i w:val="false"/>
          <w:color w:val="000000"/>
          <w:sz w:val="28"/>
        </w:rPr>
        <w:t>исследования и его результаты, дается обоснование установленным фактическим</w:t>
      </w:r>
    </w:p>
    <w:p>
      <w:pPr>
        <w:spacing w:after="0"/>
        <w:ind w:left="0"/>
        <w:jc w:val="both"/>
      </w:pPr>
      <w:r>
        <w:rPr>
          <w:rFonts w:ascii="Times New Roman"/>
          <w:b w:val="false"/>
          <w:i w:val="false"/>
          <w:color w:val="000000"/>
          <w:sz w:val="28"/>
        </w:rPr>
        <w:t>данным и обстоятельствам.</w:t>
      </w:r>
    </w:p>
    <w:p>
      <w:pPr>
        <w:spacing w:after="0"/>
        <w:ind w:left="0"/>
        <w:jc w:val="both"/>
      </w:pPr>
      <w:r>
        <w:rPr>
          <w:rFonts w:ascii="Times New Roman"/>
          <w:b w:val="false"/>
          <w:i w:val="false"/>
          <w:color w:val="000000"/>
          <w:sz w:val="28"/>
        </w:rPr>
        <w:t>Заключение содержит приложение в виде таблицы с указанием рекомендуемой</w:t>
      </w:r>
    </w:p>
    <w:p>
      <w:pPr>
        <w:spacing w:after="0"/>
        <w:ind w:left="0"/>
        <w:jc w:val="both"/>
      </w:pPr>
      <w:r>
        <w:rPr>
          <w:rFonts w:ascii="Times New Roman"/>
          <w:b w:val="false"/>
          <w:i w:val="false"/>
          <w:color w:val="000000"/>
          <w:sz w:val="28"/>
        </w:rPr>
        <w:t>стоимости предмета экспертизы в разрезе комплектующих.</w:t>
      </w:r>
    </w:p>
    <w:p>
      <w:pPr>
        <w:spacing w:after="0"/>
        <w:ind w:left="0"/>
        <w:jc w:val="both"/>
      </w:pPr>
      <w:r>
        <w:rPr>
          <w:rFonts w:ascii="Times New Roman"/>
          <w:b w:val="false"/>
          <w:i w:val="false"/>
          <w:color w:val="000000"/>
          <w:sz w:val="28"/>
        </w:rPr>
        <w:t>Заключение:</w:t>
      </w:r>
    </w:p>
    <w:p>
      <w:pPr>
        <w:spacing w:after="0"/>
        <w:ind w:left="0"/>
        <w:jc w:val="both"/>
      </w:pPr>
      <w:r>
        <w:rPr>
          <w:rFonts w:ascii="Times New Roman"/>
          <w:b w:val="false"/>
          <w:i w:val="false"/>
          <w:color w:val="000000"/>
          <w:sz w:val="28"/>
        </w:rPr>
        <w:t>Цена данной комплектации медицинской техники составляет</w:t>
      </w:r>
    </w:p>
    <w:p>
      <w:pPr>
        <w:spacing w:after="0"/>
        <w:ind w:left="0"/>
        <w:jc w:val="both"/>
      </w:pPr>
      <w:r>
        <w:rPr>
          <w:rFonts w:ascii="Times New Roman"/>
          <w:b w:val="false"/>
          <w:i w:val="false"/>
          <w:color w:val="000000"/>
          <w:sz w:val="28"/>
        </w:rPr>
        <w:t>_________ тенге за одну единицу измерения.</w:t>
      </w:r>
    </w:p>
    <w:p>
      <w:pPr>
        <w:spacing w:after="0"/>
        <w:ind w:left="0"/>
        <w:jc w:val="both"/>
      </w:pPr>
      <w:r>
        <w:rPr>
          <w:rFonts w:ascii="Times New Roman"/>
          <w:b w:val="false"/>
          <w:i w:val="false"/>
          <w:color w:val="000000"/>
          <w:sz w:val="28"/>
        </w:rPr>
        <w:t>Эксперт 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руководитель структурного подразделения</w:t>
      </w:r>
    </w:p>
    <w:p>
      <w:pPr>
        <w:spacing w:after="0"/>
        <w:ind w:left="0"/>
        <w:jc w:val="both"/>
      </w:pPr>
      <w:r>
        <w:rPr>
          <w:rFonts w:ascii="Times New Roman"/>
          <w:b w:val="false"/>
          <w:i w:val="false"/>
          <w:color w:val="000000"/>
          <w:sz w:val="28"/>
        </w:rPr>
        <w:t>________________ _______________________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518" w:id="428"/>
    <w:p>
      <w:pPr>
        <w:spacing w:after="0"/>
        <w:ind w:left="0"/>
        <w:jc w:val="left"/>
      </w:pPr>
      <w:r>
        <w:rPr>
          <w:rFonts w:ascii="Times New Roman"/>
          <w:b/>
          <w:i w:val="false"/>
          <w:color w:val="000000"/>
        </w:rPr>
        <w:t xml:space="preserve"> Информация отечественного производителя о фактически понесенных затратах для определения цены</w:t>
      </w:r>
    </w:p>
    <w:bookmarkEnd w:id="428"/>
    <w:p>
      <w:pPr>
        <w:spacing w:after="0"/>
        <w:ind w:left="0"/>
        <w:jc w:val="both"/>
      </w:pPr>
      <w:bookmarkStart w:name="z519" w:id="429"/>
      <w:r>
        <w:rPr>
          <w:rFonts w:ascii="Times New Roman"/>
          <w:b w:val="false"/>
          <w:i w:val="false"/>
          <w:color w:val="000000"/>
          <w:sz w:val="28"/>
        </w:rPr>
        <w:t>
      Медицинская техника ______________________________________</w:t>
      </w:r>
    </w:p>
    <w:bookmarkEnd w:id="429"/>
    <w:p>
      <w:pPr>
        <w:spacing w:after="0"/>
        <w:ind w:left="0"/>
        <w:jc w:val="both"/>
      </w:pPr>
      <w:r>
        <w:rPr>
          <w:rFonts w:ascii="Times New Roman"/>
          <w:b w:val="false"/>
          <w:i w:val="false"/>
          <w:color w:val="000000"/>
          <w:sz w:val="28"/>
        </w:rPr>
        <w:t>(наименование медицинской техники)</w:t>
      </w:r>
    </w:p>
    <w:p>
      <w:pPr>
        <w:spacing w:after="0"/>
        <w:ind w:left="0"/>
        <w:jc w:val="both"/>
      </w:pPr>
      <w:r>
        <w:rPr>
          <w:rFonts w:ascii="Times New Roman"/>
          <w:b w:val="false"/>
          <w:i w:val="false"/>
          <w:color w:val="000000"/>
          <w:sz w:val="28"/>
        </w:rPr>
        <w:t>Номер регистрационного удостоверения РК-МИ-___№___________</w:t>
      </w:r>
    </w:p>
    <w:p>
      <w:pPr>
        <w:spacing w:after="0"/>
        <w:ind w:left="0"/>
        <w:jc w:val="both"/>
      </w:pPr>
      <w:r>
        <w:rPr>
          <w:rFonts w:ascii="Times New Roman"/>
          <w:b w:val="false"/>
          <w:i w:val="false"/>
          <w:color w:val="000000"/>
          <w:sz w:val="28"/>
        </w:rPr>
        <w:t>Класс безопасности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сертификата о происхождении товара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мониторинга безопасности, качества и эффективности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 по доставке медицинской техники до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37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0" w:id="430"/>
      <w:r>
        <w:rPr>
          <w:rFonts w:ascii="Times New Roman"/>
          <w:b w:val="false"/>
          <w:i w:val="false"/>
          <w:color w:val="000000"/>
          <w:sz w:val="28"/>
        </w:rPr>
        <w:t>
      Настоящим гарантирую и подтверждаю достоверность, полноту и содержание предоставленных документов и материалов.</w:t>
      </w:r>
    </w:p>
    <w:bookmarkEnd w:id="430"/>
    <w:p>
      <w:pPr>
        <w:spacing w:after="0"/>
        <w:ind w:left="0"/>
        <w:jc w:val="both"/>
      </w:pPr>
      <w:r>
        <w:rPr>
          <w:rFonts w:ascii="Times New Roman"/>
          <w:b w:val="false"/>
          <w:i w:val="false"/>
          <w:color w:val="000000"/>
          <w:sz w:val="28"/>
        </w:rPr>
        <w:t>Руководитель _______________________________________________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3" w:id="431"/>
    <w:p>
      <w:pPr>
        <w:spacing w:after="0"/>
        <w:ind w:left="0"/>
        <w:jc w:val="left"/>
      </w:pPr>
      <w:r>
        <w:rPr>
          <w:rFonts w:ascii="Times New Roman"/>
          <w:b/>
          <w:i w:val="false"/>
          <w:color w:val="000000"/>
        </w:rPr>
        <w:t xml:space="preserve"> Данные о расходах, связанных с доставкой ввозимой медицинской техники до заказчика</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 ед.изм.)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логистики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расходы (таможенные платежи, брокерские расходы)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оценку безопасности и качества 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уплату налогов и других обязательных платежей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на складе временного хранения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6" w:id="432"/>
    <w:p>
      <w:pPr>
        <w:spacing w:after="0"/>
        <w:ind w:left="0"/>
        <w:jc w:val="left"/>
      </w:pPr>
      <w:r>
        <w:rPr>
          <w:rFonts w:ascii="Times New Roman"/>
          <w:b/>
          <w:i w:val="false"/>
          <w:color w:val="000000"/>
        </w:rPr>
        <w:t xml:space="preserve"> Предельные цены на торговое наименование медицинских изделий</w:t>
      </w:r>
      <w:r>
        <w:br/>
      </w:r>
      <w:r>
        <w:rPr>
          <w:rFonts w:ascii="Times New Roman"/>
          <w:b/>
          <w:i w:val="false"/>
          <w:color w:val="000000"/>
        </w:rPr>
        <w:t>в рамках гарантированного объема бесплатной медицинской помощи</w:t>
      </w:r>
      <w:r>
        <w:br/>
      </w:r>
      <w:r>
        <w:rPr>
          <w:rFonts w:ascii="Times New Roman"/>
          <w:b/>
          <w:i w:val="false"/>
          <w:color w:val="000000"/>
        </w:rPr>
        <w:t>и (или) в системе обязательного социального медицинского страхования</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Составляющие одной единицы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