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443d" w14:textId="be94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 июля 2023 года № 166. Зарегистрирован в Министерстве юстиции Республики Казахстан 4 июля 2023 года № 33030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Минимальном социальном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доступа лиц с инвалидностью к культурно-зрелищным мероприятиям, проводимым государственными организациями культуры",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Нормы и нормативы минимального социального стандарта: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нормы/норматива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норму/норматив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 норматива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концертным организациям, проводимым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культуре"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театрам, проводимым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культуре"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культурно-досуговым организациям, финансируемым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культуре"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библиотекам, финансируемым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культуре"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музеям и музеям-заповедникам, финансируемым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культуре"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циркам, проводимым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культуре"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2023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