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30e" w14:textId="eaa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июля 2023 года № 195. Зарегистрирован в Министерстве юстиции Республики Казахстан 4 июля 2023 года № 33029.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 заказ.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195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устанавливает единый подход определения стоимости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распространяется на курсы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заказ, финансируемых уполномоченным органом в области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расчете стоимости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 используются следующие понятия: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(далее – МРП), установленный законом Республики Казахстан о республиканском бюджете на соответствующий год;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базовый должностной оклад (далее – БДО),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расчета стоимости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расчета стоимости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 осуществляется путем суммирования всех затрат, связанных с ее реализацией.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 при расчете на 1 человеко-час определяется по формуле: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(G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R) * N,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стоимость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оплату труда из расчета на 1 слушателя в час определяется как отношение годового фонда оплаты труда персонала к средней продолжительности курса обучения и количеству месяцев в году: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G / P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/ 12,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продолжительность курса обучения – 76;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годовой фонд оплаты труда персонала, который определяется по формуле: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= T + Q,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административно-управленческого персонала и педагогов в расчете на 1-ого слушателя в год, определяется по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12 * W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педагогов в месяц определяется по формуле: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+ БДО * f) + БДО * u,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педагога в месяц определяется путем умножения БДО на коэффициент исчисления должностного оклада 14,402;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административно-управленческого персонала в заработной плате педагога – 4,75;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коэффициент доплаты за ученую степень – 0,685;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1,0836;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отчислений работодателя в фонд обязательного медицинского страхования и обязательных пенсионных взносов работодателей: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года – 1,055;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количества обучающихся, приходящихся на одного педагога – 0,2;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учебно-вспомогательного и обслуживающего персонала на 1-ого слушателя в год определяется по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12 * F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месячный фонд оплаты труда учебно-вспомогательного и обслуживающего персонала определяется по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h,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удельного веса заработной платы учебно-вспомогательного и обслуживающего персонала в заработной плате педагога – 2,59;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количества обучающихся, приходящихся на одного работника учебно-вспомогательного и обслуживающего персонала – 0,04;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норма расходов, связанных с приобретением товаров, работ и услуг на обслуживание и сопровождение учебного процесса, определяется по формуле: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= (D + L + U + К) / P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взносы работодателя в год (налоги, сборы и отчисления, предусмотренные законодательством Республики Казахстан) – 0,05 МРП;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расходы на приобретение товаров (хозяйственные и канцелярские товары, сертификаты) – 0,196 МРП;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расходы на приобретение работ и услуг поставщиков (коммунальные услуги; услуги связи; операционная аренда; банковские услуги; повышение квалификации; техническое обслуживание и технический ремонт основных средств и нематериальных активов; пожарная безопасность; оплата мероприятий по охране труда и технике безопасности; услуги по предоставлению лицензий; клининговые услуги и услуги по охранной сигнализации) – 1 МРП;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командировочные расходы – 0,24 МРП (для курсов, проводимых в очной форме);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коэффициент налога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для плательщиков налога на добавленную стоимость равняется 1,12, для организаций, не уплачивающих налог на добавленную стоимость N равняется 1.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