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76b6" w14:textId="994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учета и оценки пенсионных активов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июня 2023 года № 58. Зарегистрировано в Министерстве юстиции Республики Казахстан 1 июля 2023 года № 32997.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учета и оценки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июня 2023 года № 58</w:t>
            </w:r>
          </w:p>
        </w:tc>
      </w:tr>
    </w:tbl>
    <w:bookmarkStart w:name="z16" w:id="9"/>
    <w:p>
      <w:pPr>
        <w:spacing w:after="0"/>
        <w:ind w:left="0"/>
        <w:jc w:val="left"/>
      </w:pPr>
      <w:r>
        <w:rPr>
          <w:rFonts w:ascii="Times New Roman"/>
          <w:b/>
          <w:i w:val="false"/>
          <w:color w:val="000000"/>
        </w:rPr>
        <w:t xml:space="preserve"> Правила осуществления учета и оценки пенсионных активов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Правила осуществления учета и оценки пенсионных активов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 Республики Казахстан (далее – Кодекс) и определяют порядок учета и оценки пенсионных активов.</w:t>
      </w:r>
    </w:p>
    <w:bookmarkEnd w:id="11"/>
    <w:bookmarkStart w:name="z19" w:id="12"/>
    <w:p>
      <w:pPr>
        <w:spacing w:after="0"/>
        <w:ind w:left="0"/>
        <w:jc w:val="both"/>
      </w:pPr>
      <w:r>
        <w:rPr>
          <w:rFonts w:ascii="Times New Roman"/>
          <w:b w:val="false"/>
          <w:i w:val="false"/>
          <w:color w:val="000000"/>
          <w:sz w:val="28"/>
        </w:rPr>
        <w:t>
      2. Для целей Правил используются следующие понятия:</w:t>
      </w:r>
    </w:p>
    <w:bookmarkEnd w:id="12"/>
    <w:bookmarkStart w:name="z20" w:id="13"/>
    <w:p>
      <w:pPr>
        <w:spacing w:after="0"/>
        <w:ind w:left="0"/>
        <w:jc w:val="both"/>
      </w:pPr>
      <w:r>
        <w:rPr>
          <w:rFonts w:ascii="Times New Roman"/>
          <w:b w:val="false"/>
          <w:i w:val="false"/>
          <w:color w:val="000000"/>
          <w:sz w:val="28"/>
        </w:rPr>
        <w:t>
      1) балансовая стоимость акций - стоимость акций, определяемая на основании финансовой отчетности эмитента данных акций в соответствии с правилами фондовой биржи;</w:t>
      </w:r>
    </w:p>
    <w:bookmarkEnd w:id="13"/>
    <w:bookmarkStart w:name="z21" w:id="14"/>
    <w:p>
      <w:pPr>
        <w:spacing w:after="0"/>
        <w:ind w:left="0"/>
        <w:jc w:val="both"/>
      </w:pPr>
      <w:r>
        <w:rPr>
          <w:rFonts w:ascii="Times New Roman"/>
          <w:b w:val="false"/>
          <w:i w:val="false"/>
          <w:color w:val="000000"/>
          <w:sz w:val="28"/>
        </w:rPr>
        <w:t>
      2) оценщик - организация, осуществляющая на основании лицензий деятельность по оценке имущества (за исключением объектов интеллектуальной собственности, стоимости нематериальных активов) и (или) оценке интеллектуальной собственности, стоимости нематериальных активов;</w:t>
      </w:r>
    </w:p>
    <w:bookmarkEnd w:id="14"/>
    <w:bookmarkStart w:name="z22" w:id="15"/>
    <w:p>
      <w:pPr>
        <w:spacing w:after="0"/>
        <w:ind w:left="0"/>
        <w:jc w:val="both"/>
      </w:pPr>
      <w:r>
        <w:rPr>
          <w:rFonts w:ascii="Times New Roman"/>
          <w:b w:val="false"/>
          <w:i w:val="false"/>
          <w:color w:val="000000"/>
          <w:sz w:val="28"/>
        </w:rPr>
        <w:t>
      3) номинальная стоимость долгового финансового инструмента - денежное выражение стоимости долгового финансового инструмента, определенное при его выпуске, на которую начисляется выраженное в процентах вознаграждение, а также сумма, подлежащая выплате держателю долгового финансового инструмента при его погашении. Номинальная стоимость долгового финансового инструмента определяется на основании проспекта выпуска данного долгового финансового инструмента;</w:t>
      </w:r>
    </w:p>
    <w:bookmarkEnd w:id="15"/>
    <w:bookmarkStart w:name="z23" w:id="16"/>
    <w:p>
      <w:pPr>
        <w:spacing w:after="0"/>
        <w:ind w:left="0"/>
        <w:jc w:val="both"/>
      </w:pPr>
      <w:r>
        <w:rPr>
          <w:rFonts w:ascii="Times New Roman"/>
          <w:b w:val="false"/>
          <w:i w:val="false"/>
          <w:color w:val="000000"/>
          <w:sz w:val="28"/>
        </w:rPr>
        <w:t xml:space="preserve">
      4) управляющий инвестиционным портфелем (далее - УИП) - профессиональный участник рынка ценных бумаг, осуществляющий от своего имени, в интересах и за счет пенсионных активов деятельность по управлению инвестиционным портфелем на основании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соответствующий требованиям уполномоченного органа для осуществления доверительного управления пенсионными активами;</w:t>
      </w:r>
    </w:p>
    <w:bookmarkEnd w:id="16"/>
    <w:bookmarkStart w:name="z24" w:id="17"/>
    <w:p>
      <w:pPr>
        <w:spacing w:after="0"/>
        <w:ind w:left="0"/>
        <w:jc w:val="both"/>
      </w:pPr>
      <w:r>
        <w:rPr>
          <w:rFonts w:ascii="Times New Roman"/>
          <w:b w:val="false"/>
          <w:i w:val="false"/>
          <w:color w:val="000000"/>
          <w:sz w:val="28"/>
        </w:rPr>
        <w:t>
      5) текущая стоимость финансового инструмента - стоимость финансового инструмента, отраженная в бухгалтерском учете, включающая в себя основной долг, начисленное вознаграждение, неамортизированную премию (дисконт), положительную (отрицательную) корректировку стоимости, резервы (провизии);</w:t>
      </w:r>
    </w:p>
    <w:bookmarkEnd w:id="17"/>
    <w:bookmarkStart w:name="z25" w:id="18"/>
    <w:p>
      <w:pPr>
        <w:spacing w:after="0"/>
        <w:ind w:left="0"/>
        <w:jc w:val="both"/>
      </w:pPr>
      <w:r>
        <w:rPr>
          <w:rFonts w:ascii="Times New Roman"/>
          <w:b w:val="false"/>
          <w:i w:val="false"/>
          <w:color w:val="000000"/>
          <w:sz w:val="28"/>
        </w:rPr>
        <w:t>
      6) справедливая стоимость финансового инструмента - стоимость, определяемая в соответствии с пунктами 4, 5, 6, 7, 8, 9, 10, 11, 12, 13, 27, 30, 31, 32, 33, 34, 35, 37, 38, 39, 40 и 42 Правил;</w:t>
      </w:r>
    </w:p>
    <w:bookmarkEnd w:id="18"/>
    <w:bookmarkStart w:name="z26" w:id="19"/>
    <w:p>
      <w:pPr>
        <w:spacing w:after="0"/>
        <w:ind w:left="0"/>
        <w:jc w:val="both"/>
      </w:pPr>
      <w:r>
        <w:rPr>
          <w:rFonts w:ascii="Times New Roman"/>
          <w:b w:val="false"/>
          <w:i w:val="false"/>
          <w:color w:val="000000"/>
          <w:sz w:val="28"/>
        </w:rPr>
        <w:t>
      7) структурные ноты - финансовые инструменты, выпущенные эмитентами-нерезидентами Республики Казахстан, условия выпуска которых предусматривают зависимость выплат сумм основного долга и (или) вознаграждения по данным финансовым инструментам от достижения показателей, заданных в условиях их выпуска;</w:t>
      </w:r>
    </w:p>
    <w:bookmarkEnd w:id="19"/>
    <w:bookmarkStart w:name="z27" w:id="20"/>
    <w:p>
      <w:pPr>
        <w:spacing w:after="0"/>
        <w:ind w:left="0"/>
        <w:jc w:val="both"/>
      </w:pPr>
      <w:r>
        <w:rPr>
          <w:rFonts w:ascii="Times New Roman"/>
          <w:b w:val="false"/>
          <w:i w:val="false"/>
          <w:color w:val="000000"/>
          <w:sz w:val="28"/>
        </w:rPr>
        <w:t>
      8) неликвидные долговые ценные бумаги - долговые ценные бумаги, стоимость (доходность) которых не может быть рассчитана исходя из критериев определения стоимости долговых ценных бумаг, установленных методикой оценки ценных бумаг, утвержденной советом директоров фондовой биржи (далее – Методика биржи);</w:t>
      </w:r>
    </w:p>
    <w:bookmarkEnd w:id="20"/>
    <w:bookmarkStart w:name="z28" w:id="21"/>
    <w:p>
      <w:pPr>
        <w:spacing w:after="0"/>
        <w:ind w:left="0"/>
        <w:jc w:val="both"/>
      </w:pPr>
      <w:r>
        <w:rPr>
          <w:rFonts w:ascii="Times New Roman"/>
          <w:b w:val="false"/>
          <w:i w:val="false"/>
          <w:color w:val="000000"/>
          <w:sz w:val="28"/>
        </w:rPr>
        <w:t>
      9)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1"/>
    <w:bookmarkStart w:name="z29" w:id="22"/>
    <w:p>
      <w:pPr>
        <w:spacing w:after="0"/>
        <w:ind w:left="0"/>
        <w:jc w:val="left"/>
      </w:pPr>
      <w:r>
        <w:rPr>
          <w:rFonts w:ascii="Times New Roman"/>
          <w:b/>
          <w:i w:val="false"/>
          <w:color w:val="000000"/>
        </w:rPr>
        <w:t xml:space="preserve"> Глава 2. Учет и оценка пенсионных активов добровольных накопительных пенсионных фондов</w:t>
      </w:r>
    </w:p>
    <w:bookmarkEnd w:id="22"/>
    <w:bookmarkStart w:name="z30" w:id="23"/>
    <w:p>
      <w:pPr>
        <w:spacing w:after="0"/>
        <w:ind w:left="0"/>
        <w:jc w:val="both"/>
      </w:pPr>
      <w:r>
        <w:rPr>
          <w:rFonts w:ascii="Times New Roman"/>
          <w:b w:val="false"/>
          <w:i w:val="false"/>
          <w:color w:val="000000"/>
          <w:sz w:val="28"/>
        </w:rPr>
        <w:t xml:space="preserve">
      3. Добровольные накопительные пенсионные фонды осуществляют бухгалтерский учет пенсионных активов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(зарегистрированным в Реестре государственной регистрации нормативных правовых актов под № 7118) (далее - Инструкция) и Стандартом финансовой отчетности "Учет и раскрытие информации об операциях по пенсионным активам",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июля 2013 года № 195 (зарегистрированным в Реестре государственной регистрации нормативных правовых актов под № 8765) (далее – Стандарт).</w:t>
      </w:r>
    </w:p>
    <w:bookmarkEnd w:id="23"/>
    <w:bookmarkStart w:name="z181" w:id="24"/>
    <w:p>
      <w:pPr>
        <w:spacing w:after="0"/>
        <w:ind w:left="0"/>
        <w:jc w:val="both"/>
      </w:pPr>
      <w:r>
        <w:rPr>
          <w:rFonts w:ascii="Times New Roman"/>
          <w:b w:val="false"/>
          <w:i w:val="false"/>
          <w:color w:val="000000"/>
          <w:sz w:val="28"/>
        </w:rPr>
        <w:t>
      Добровольные накопительные пенсионные фонды осуществляют классификацию финансовых активов по следующим категориям:</w:t>
      </w:r>
    </w:p>
    <w:bookmarkEnd w:id="24"/>
    <w:bookmarkStart w:name="z182" w:id="25"/>
    <w:p>
      <w:pPr>
        <w:spacing w:after="0"/>
        <w:ind w:left="0"/>
        <w:jc w:val="both"/>
      </w:pPr>
      <w:r>
        <w:rPr>
          <w:rFonts w:ascii="Times New Roman"/>
          <w:b w:val="false"/>
          <w:i w:val="false"/>
          <w:color w:val="000000"/>
          <w:sz w:val="28"/>
        </w:rPr>
        <w:t>
      1) оцениваемые по амортизированной стоимости;</w:t>
      </w:r>
    </w:p>
    <w:bookmarkEnd w:id="25"/>
    <w:bookmarkStart w:name="z183" w:id="26"/>
    <w:p>
      <w:pPr>
        <w:spacing w:after="0"/>
        <w:ind w:left="0"/>
        <w:jc w:val="both"/>
      </w:pPr>
      <w:r>
        <w:rPr>
          <w:rFonts w:ascii="Times New Roman"/>
          <w:b w:val="false"/>
          <w:i w:val="false"/>
          <w:color w:val="000000"/>
          <w:sz w:val="28"/>
        </w:rPr>
        <w:t>
      2) оцениваемые по справедливой стоимости.</w:t>
      </w:r>
    </w:p>
    <w:bookmarkEnd w:id="26"/>
    <w:bookmarkStart w:name="z184" w:id="27"/>
    <w:p>
      <w:pPr>
        <w:spacing w:after="0"/>
        <w:ind w:left="0"/>
        <w:jc w:val="both"/>
      </w:pPr>
      <w:r>
        <w:rPr>
          <w:rFonts w:ascii="Times New Roman"/>
          <w:b w:val="false"/>
          <w:i w:val="false"/>
          <w:color w:val="000000"/>
          <w:sz w:val="28"/>
        </w:rPr>
        <w:t>
      Отнесение финансовых активов добровольного накопительного пенсионного фонда в одну из двух вышеуказанных категорий определяется управляющим пенсионными активами добровольного накопительного пенсионного фонда.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4. Оценка простых и привилегированных акций организации-резидентов Республики Казахстан осуществляется еженедельно по состоянию на конец первого рабочего дня недели по стоимости, определяемой в соответствии с Методикой биржи.</w:t>
      </w:r>
    </w:p>
    <w:bookmarkEnd w:id="28"/>
    <w:bookmarkStart w:name="z36" w:id="29"/>
    <w:p>
      <w:pPr>
        <w:spacing w:after="0"/>
        <w:ind w:left="0"/>
        <w:jc w:val="both"/>
      </w:pPr>
      <w:r>
        <w:rPr>
          <w:rFonts w:ascii="Times New Roman"/>
          <w:b w:val="false"/>
          <w:i w:val="false"/>
          <w:color w:val="000000"/>
          <w:sz w:val="28"/>
        </w:rPr>
        <w:t>
      5. В случае отсутствия информации о рыночной цене, размещаемой фондовой биржей, оценка простых и привилегированных акций организаций-резидентов Республики Казахстан, осуществляется по балансовой стоимости.</w:t>
      </w:r>
    </w:p>
    <w:bookmarkEnd w:id="29"/>
    <w:bookmarkStart w:name="z37" w:id="30"/>
    <w:p>
      <w:pPr>
        <w:spacing w:after="0"/>
        <w:ind w:left="0"/>
        <w:jc w:val="both"/>
      </w:pPr>
      <w:r>
        <w:rPr>
          <w:rFonts w:ascii="Times New Roman"/>
          <w:b w:val="false"/>
          <w:i w:val="false"/>
          <w:color w:val="000000"/>
          <w:sz w:val="28"/>
        </w:rPr>
        <w:t>
      6. Оценка иных финансовых инструментов, за исключением указанных в пунктах 4 и 5 Правил, обращающихся (торгуемых) исключительно на территории Республики Казахстан, отнесенных в категорию "оцениваемые по справедливой стоимости", осуществляется еженедельно по состоянию на конец первого рабочего дня недели по рыночной или индикативной цене, определяемой в соответствии с Методикой биржи.</w:t>
      </w:r>
    </w:p>
    <w:bookmarkEnd w:id="30"/>
    <w:bookmarkStart w:name="z38" w:id="31"/>
    <w:p>
      <w:pPr>
        <w:spacing w:after="0"/>
        <w:ind w:left="0"/>
        <w:jc w:val="both"/>
      </w:pPr>
      <w:r>
        <w:rPr>
          <w:rFonts w:ascii="Times New Roman"/>
          <w:b w:val="false"/>
          <w:i w:val="false"/>
          <w:color w:val="000000"/>
          <w:sz w:val="28"/>
        </w:rPr>
        <w:t>
      Если неликвидные долговые ценные бумаги организаций-резидентов Республики Казахстан, обращающиеся (торгуемые) исключительно на территории Республики Казахстан, отнесенные в категорию "оцениваемые по справедливой стоимости", были подвергнуты делистингу, для целей оценки используется последняя справедливая стоимость данных ценных бумаг, опубликованная фондовой биржей.</w:t>
      </w:r>
    </w:p>
    <w:bookmarkEnd w:id="31"/>
    <w:bookmarkStart w:name="z39" w:id="32"/>
    <w:p>
      <w:pPr>
        <w:spacing w:after="0"/>
        <w:ind w:left="0"/>
        <w:jc w:val="both"/>
      </w:pPr>
      <w:r>
        <w:rPr>
          <w:rFonts w:ascii="Times New Roman"/>
          <w:b w:val="false"/>
          <w:i w:val="false"/>
          <w:color w:val="000000"/>
          <w:sz w:val="28"/>
        </w:rPr>
        <w:t>
      7. Оценка финансовых инструментов, отнесенных в категорию "оцениваемые по справедливой стоимости", обращающихся (торгуемых) исключительно на международных (иностранных) рынках, осуществляется еженедельно на конец первого рабочего дня недели по цене закрытия (close price (клоуз прайс)) предыдущего торгового дня по данным информационно-аналитических систем Bloomberg (Блумберг) или Reuters (Рейтер).</w:t>
      </w:r>
    </w:p>
    <w:bookmarkEnd w:id="32"/>
    <w:bookmarkStart w:name="z40" w:id="33"/>
    <w:p>
      <w:pPr>
        <w:spacing w:after="0"/>
        <w:ind w:left="0"/>
        <w:jc w:val="both"/>
      </w:pPr>
      <w:r>
        <w:rPr>
          <w:rFonts w:ascii="Times New Roman"/>
          <w:b w:val="false"/>
          <w:i w:val="false"/>
          <w:color w:val="000000"/>
          <w:sz w:val="28"/>
        </w:rPr>
        <w:t>
      8. Оценка финансовых инструментов, обращающихся (торгуемых) как на территории Республики Казахстан, так и на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закрытия (close price (клоуз прайс)) предыдущего торгового дня по данным информационно-аналитических систем Bloomberg (Блумберг) или Reuters (Рейтер).</w:t>
      </w:r>
    </w:p>
    <w:bookmarkEnd w:id="33"/>
    <w:bookmarkStart w:name="z41" w:id="34"/>
    <w:p>
      <w:pPr>
        <w:spacing w:after="0"/>
        <w:ind w:left="0"/>
        <w:jc w:val="both"/>
      </w:pPr>
      <w:r>
        <w:rPr>
          <w:rFonts w:ascii="Times New Roman"/>
          <w:b w:val="false"/>
          <w:i w:val="false"/>
          <w:color w:val="000000"/>
          <w:sz w:val="28"/>
        </w:rPr>
        <w:t>
      9. В случае отсутствия информации об оцениваемых финансовых инструментах, указанных в пунктах 7 и 8 Правил, в информационно-аналитических системах Bloomberg (Блумберг) или Reuters (Рейтер) для целей оценки долевых и долговых финансовых инструментов используется текущая стоимость.</w:t>
      </w:r>
    </w:p>
    <w:bookmarkEnd w:id="34"/>
    <w:bookmarkStart w:name="z42" w:id="35"/>
    <w:p>
      <w:pPr>
        <w:spacing w:after="0"/>
        <w:ind w:left="0"/>
        <w:jc w:val="both"/>
      </w:pPr>
      <w:r>
        <w:rPr>
          <w:rFonts w:ascii="Times New Roman"/>
          <w:b w:val="false"/>
          <w:i w:val="false"/>
          <w:color w:val="000000"/>
          <w:sz w:val="28"/>
        </w:rPr>
        <w:t>
      10. Оценка аффинированных драгоценных металлов осуществляется еженедельно по состоянию на конец первого рабочего дня недели по цене закрытия утренней сессии торгов, проводимых Лондонской Ассоциацией рынка драгоценных металлов в последний рабочий день предыдущей недели.</w:t>
      </w:r>
    </w:p>
    <w:bookmarkEnd w:id="35"/>
    <w:bookmarkStart w:name="z43" w:id="36"/>
    <w:p>
      <w:pPr>
        <w:spacing w:after="0"/>
        <w:ind w:left="0"/>
        <w:jc w:val="both"/>
      </w:pPr>
      <w:r>
        <w:rPr>
          <w:rFonts w:ascii="Times New Roman"/>
          <w:b w:val="false"/>
          <w:i w:val="false"/>
          <w:color w:val="000000"/>
          <w:sz w:val="28"/>
        </w:rPr>
        <w:t>
      11. Оценка производных финансовых инструментов осуществляется еженедельно по состоянию на конец первого рабочего дня недели по справедливой стоимости в порядке, предусмотренном внутренними документами добровольного накопительного пенсионного фонда, разработанными с учетом требований Международных стандартов финансовой отчетности.</w:t>
      </w:r>
    </w:p>
    <w:bookmarkEnd w:id="36"/>
    <w:bookmarkStart w:name="z44" w:id="37"/>
    <w:p>
      <w:pPr>
        <w:spacing w:after="0"/>
        <w:ind w:left="0"/>
        <w:jc w:val="both"/>
      </w:pPr>
      <w:r>
        <w:rPr>
          <w:rFonts w:ascii="Times New Roman"/>
          <w:b w:val="false"/>
          <w:i w:val="false"/>
          <w:color w:val="000000"/>
          <w:sz w:val="28"/>
        </w:rPr>
        <w:t>
      12. Оценка паев осуществляется еженедельно по состоянию на конец первого рабочего дня недели по последней расчетной стоимости, размещенной управляющей компанией паевого инвестиционного фонда в средствах массовой информации.</w:t>
      </w:r>
    </w:p>
    <w:bookmarkEnd w:id="37"/>
    <w:bookmarkStart w:name="z45" w:id="38"/>
    <w:p>
      <w:pPr>
        <w:spacing w:after="0"/>
        <w:ind w:left="0"/>
        <w:jc w:val="both"/>
      </w:pPr>
      <w:r>
        <w:rPr>
          <w:rFonts w:ascii="Times New Roman"/>
          <w:b w:val="false"/>
          <w:i w:val="false"/>
          <w:color w:val="000000"/>
          <w:sz w:val="28"/>
        </w:rPr>
        <w:t>
      13. Текущая стоимость пенсионных активов, размещенных в банковские вклады, определяется путем ежедневного начисления суммы вознаграждения, указанной в договоре банковского вклада.</w:t>
      </w:r>
    </w:p>
    <w:bookmarkEnd w:id="38"/>
    <w:bookmarkStart w:name="z46" w:id="39"/>
    <w:p>
      <w:pPr>
        <w:spacing w:after="0"/>
        <w:ind w:left="0"/>
        <w:jc w:val="both"/>
      </w:pPr>
      <w:r>
        <w:rPr>
          <w:rFonts w:ascii="Times New Roman"/>
          <w:b w:val="false"/>
          <w:i w:val="false"/>
          <w:color w:val="000000"/>
          <w:sz w:val="28"/>
        </w:rPr>
        <w:t>
      14. Оценка финансовых инструментов, отнесенных в категорию "оцениваемые по амортизируемой стоимости", осуществляется по амортизированной стоимости.</w:t>
      </w:r>
    </w:p>
    <w:bookmarkEnd w:id="39"/>
    <w:bookmarkStart w:name="z47" w:id="40"/>
    <w:p>
      <w:pPr>
        <w:spacing w:after="0"/>
        <w:ind w:left="0"/>
        <w:jc w:val="both"/>
      </w:pPr>
      <w:r>
        <w:rPr>
          <w:rFonts w:ascii="Times New Roman"/>
          <w:b w:val="false"/>
          <w:i w:val="false"/>
          <w:color w:val="000000"/>
          <w:sz w:val="28"/>
        </w:rPr>
        <w:t>
      15. Проведение тестов на обесценение (уменьшение стоимости) пенсионных активов добровольных накопительных пенсионных фондов, за исключением финансовых инструментов, указанных в пункте 7 Правил, и формирование резервов (провизий) против возможных потерь (отрицательная корректировка стоимости), связанных (связанная) с обесценением (уценкой) пенсионных активов при потере стоимости вследствие неисполнения или ненадлежащего исполнения эмитентом обязательств по финансовым инструментам, осуществляется на ежемесячной основе.</w:t>
      </w:r>
    </w:p>
    <w:bookmarkEnd w:id="40"/>
    <w:bookmarkStart w:name="z48" w:id="41"/>
    <w:p>
      <w:pPr>
        <w:spacing w:after="0"/>
        <w:ind w:left="0"/>
        <w:jc w:val="both"/>
      </w:pPr>
      <w:r>
        <w:rPr>
          <w:rFonts w:ascii="Times New Roman"/>
          <w:b w:val="false"/>
          <w:i w:val="false"/>
          <w:color w:val="000000"/>
          <w:sz w:val="28"/>
        </w:rPr>
        <w:t>
      16. Тестам на обесценение подлежат пенсионные активы добровольного накопительного пенсионного фонда, отнесенные к категории "оцениваемые по амортизированной стоимости" и на счета дебиторской задолженности, а также размещенные в банковские вклады. По пенсионным активам, отнесенным к категории "оцениваемые по справедливой стоимости", осуществляется уменьшение стоимости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за исключением финансовых инструментов, обращающихся и торгуемых на международных (иностранных) рынках.</w:t>
      </w:r>
    </w:p>
    <w:bookmarkEnd w:id="41"/>
    <w:bookmarkStart w:name="z49" w:id="42"/>
    <w:p>
      <w:pPr>
        <w:spacing w:after="0"/>
        <w:ind w:left="0"/>
        <w:jc w:val="both"/>
      </w:pPr>
      <w:r>
        <w:rPr>
          <w:rFonts w:ascii="Times New Roman"/>
          <w:b w:val="false"/>
          <w:i w:val="false"/>
          <w:color w:val="000000"/>
          <w:sz w:val="28"/>
        </w:rPr>
        <w:t>
      Обесценение и уменьшение стоимости финансовых инструментов осуществляется согласно методике, разработанной добровольным накопительным пенсионным фондом (далее – Методика обесценения ДНПФ), с учетом требований Правил. Методика обесценения ДНПФ утверждается органом управления добровольного накопительного пенсионного фонда.</w:t>
      </w:r>
    </w:p>
    <w:bookmarkEnd w:id="42"/>
    <w:bookmarkStart w:name="z50" w:id="43"/>
    <w:p>
      <w:pPr>
        <w:spacing w:after="0"/>
        <w:ind w:left="0"/>
        <w:jc w:val="both"/>
      </w:pPr>
      <w:r>
        <w:rPr>
          <w:rFonts w:ascii="Times New Roman"/>
          <w:b w:val="false"/>
          <w:i w:val="false"/>
          <w:color w:val="000000"/>
          <w:sz w:val="28"/>
        </w:rPr>
        <w:t>
      17. Тестом на обесценение финансовых инструментов определяются следующие критерии:</w:t>
      </w:r>
    </w:p>
    <w:bookmarkEnd w:id="43"/>
    <w:bookmarkStart w:name="z51" w:id="44"/>
    <w:p>
      <w:pPr>
        <w:spacing w:after="0"/>
        <w:ind w:left="0"/>
        <w:jc w:val="both"/>
      </w:pPr>
      <w:r>
        <w:rPr>
          <w:rFonts w:ascii="Times New Roman"/>
          <w:b w:val="false"/>
          <w:i w:val="false"/>
          <w:color w:val="000000"/>
          <w:sz w:val="28"/>
        </w:rPr>
        <w:t>
      1) финансовое состояние эмитента;</w:t>
      </w:r>
    </w:p>
    <w:bookmarkEnd w:id="44"/>
    <w:bookmarkStart w:name="z52" w:id="45"/>
    <w:p>
      <w:pPr>
        <w:spacing w:after="0"/>
        <w:ind w:left="0"/>
        <w:jc w:val="both"/>
      </w:pPr>
      <w:r>
        <w:rPr>
          <w:rFonts w:ascii="Times New Roman"/>
          <w:b w:val="false"/>
          <w:i w:val="false"/>
          <w:color w:val="000000"/>
          <w:sz w:val="28"/>
        </w:rPr>
        <w:t>
      2) просрочка погашения любого из платежей по выпущенным финансовым инструментам;</w:t>
      </w:r>
    </w:p>
    <w:bookmarkEnd w:id="45"/>
    <w:bookmarkStart w:name="z53" w:id="46"/>
    <w:p>
      <w:pPr>
        <w:spacing w:after="0"/>
        <w:ind w:left="0"/>
        <w:jc w:val="both"/>
      </w:pPr>
      <w:r>
        <w:rPr>
          <w:rFonts w:ascii="Times New Roman"/>
          <w:b w:val="false"/>
          <w:i w:val="false"/>
          <w:color w:val="000000"/>
          <w:sz w:val="28"/>
        </w:rPr>
        <w:t>
      3) наличие гарантии;</w:t>
      </w:r>
    </w:p>
    <w:bookmarkEnd w:id="46"/>
    <w:bookmarkStart w:name="z54" w:id="47"/>
    <w:p>
      <w:pPr>
        <w:spacing w:after="0"/>
        <w:ind w:left="0"/>
        <w:jc w:val="both"/>
      </w:pPr>
      <w:r>
        <w:rPr>
          <w:rFonts w:ascii="Times New Roman"/>
          <w:b w:val="false"/>
          <w:i w:val="false"/>
          <w:color w:val="000000"/>
          <w:sz w:val="28"/>
        </w:rPr>
        <w:t>
      4) снижение рейтинга финансового инструмента и (или) рейтинга эмитента;</w:t>
      </w:r>
    </w:p>
    <w:bookmarkEnd w:id="47"/>
    <w:bookmarkStart w:name="z55" w:id="48"/>
    <w:p>
      <w:pPr>
        <w:spacing w:after="0"/>
        <w:ind w:left="0"/>
        <w:jc w:val="both"/>
      </w:pPr>
      <w:r>
        <w:rPr>
          <w:rFonts w:ascii="Times New Roman"/>
          <w:b w:val="false"/>
          <w:i w:val="false"/>
          <w:color w:val="000000"/>
          <w:sz w:val="28"/>
        </w:rPr>
        <w:t>
      5) иная объективная информация, свидетельствующая об обесценении финансовых инструментов.</w:t>
      </w:r>
    </w:p>
    <w:bookmarkEnd w:id="48"/>
    <w:bookmarkStart w:name="z56" w:id="49"/>
    <w:p>
      <w:pPr>
        <w:spacing w:after="0"/>
        <w:ind w:left="0"/>
        <w:jc w:val="both"/>
      </w:pPr>
      <w:r>
        <w:rPr>
          <w:rFonts w:ascii="Times New Roman"/>
          <w:b w:val="false"/>
          <w:i w:val="false"/>
          <w:color w:val="000000"/>
          <w:sz w:val="28"/>
        </w:rPr>
        <w:t>
      При тесте на обесценение акций применяются критерии, указанные в подпунктах 1), 4) и 5) настоящего пункта.</w:t>
      </w:r>
    </w:p>
    <w:bookmarkEnd w:id="49"/>
    <w:bookmarkStart w:name="z57" w:id="50"/>
    <w:p>
      <w:pPr>
        <w:spacing w:after="0"/>
        <w:ind w:left="0"/>
        <w:jc w:val="both"/>
      </w:pPr>
      <w:r>
        <w:rPr>
          <w:rFonts w:ascii="Times New Roman"/>
          <w:b w:val="false"/>
          <w:i w:val="false"/>
          <w:color w:val="000000"/>
          <w:sz w:val="28"/>
        </w:rPr>
        <w:t xml:space="preserve">
      По каждому критерию присваивается балл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Сумма баллов используется при определении классификационной категории финансовых инструментов. Исходя из количества набранных баллов по активу, устанавливаются его классификационная категория и размер необходимых резервов (провизий)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0"/>
    <w:bookmarkStart w:name="z58" w:id="51"/>
    <w:p>
      <w:pPr>
        <w:spacing w:after="0"/>
        <w:ind w:left="0"/>
        <w:jc w:val="both"/>
      </w:pPr>
      <w:r>
        <w:rPr>
          <w:rFonts w:ascii="Times New Roman"/>
          <w:b w:val="false"/>
          <w:i w:val="false"/>
          <w:color w:val="000000"/>
          <w:sz w:val="28"/>
        </w:rPr>
        <w:t>
      18. Финансовое состояние эмитента оценивается в соответствии с Методикой обесценения ДНПФ, с учетом требований Правил, и включает порядок, метод, способы оценки финансового состояния, перечень необходимых документов и иную приемлемую информацию, позволяющих определить финансовое состояние эмитента.</w:t>
      </w:r>
    </w:p>
    <w:bookmarkEnd w:id="51"/>
    <w:bookmarkStart w:name="z59" w:id="52"/>
    <w:p>
      <w:pPr>
        <w:spacing w:after="0"/>
        <w:ind w:left="0"/>
        <w:jc w:val="both"/>
      </w:pPr>
      <w:r>
        <w:rPr>
          <w:rFonts w:ascii="Times New Roman"/>
          <w:b w:val="false"/>
          <w:i w:val="false"/>
          <w:color w:val="000000"/>
          <w:sz w:val="28"/>
        </w:rPr>
        <w:t>
      19. Методика обесценения ДНПФ содержит следующие основные показатели, характеризующие финансовое состояние эмитента:</w:t>
      </w:r>
    </w:p>
    <w:bookmarkEnd w:id="52"/>
    <w:bookmarkStart w:name="z60" w:id="53"/>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 финансового состояния эмитента ДНПФ;</w:t>
      </w:r>
    </w:p>
    <w:bookmarkEnd w:id="53"/>
    <w:bookmarkStart w:name="z61" w:id="54"/>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за последний календарный год), рассчитываемую исходя из соответствующего набора коэффициентов, установленных Методикой обесценения ДНПФ;</w:t>
      </w:r>
    </w:p>
    <w:bookmarkEnd w:id="54"/>
    <w:bookmarkStart w:name="z62" w:id="55"/>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положения.</w:t>
      </w:r>
    </w:p>
    <w:bookmarkEnd w:id="55"/>
    <w:bookmarkStart w:name="z63" w:id="56"/>
    <w:p>
      <w:pPr>
        <w:spacing w:after="0"/>
        <w:ind w:left="0"/>
        <w:jc w:val="both"/>
      </w:pPr>
      <w:r>
        <w:rPr>
          <w:rFonts w:ascii="Times New Roman"/>
          <w:b w:val="false"/>
          <w:i w:val="false"/>
          <w:color w:val="000000"/>
          <w:sz w:val="28"/>
        </w:rPr>
        <w:t>
      20. Финансовое состояние классифицируется как:</w:t>
      </w:r>
    </w:p>
    <w:bookmarkEnd w:id="56"/>
    <w:bookmarkStart w:name="z64" w:id="57"/>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57"/>
    <w:bookmarkStart w:name="z65" w:id="58"/>
    <w:p>
      <w:pPr>
        <w:spacing w:after="0"/>
        <w:ind w:left="0"/>
        <w:jc w:val="both"/>
      </w:pPr>
      <w:r>
        <w:rPr>
          <w:rFonts w:ascii="Times New Roman"/>
          <w:b w:val="false"/>
          <w:i w:val="false"/>
          <w:color w:val="000000"/>
          <w:sz w:val="28"/>
        </w:rPr>
        <w:t>
      эмитент платежеспособен;</w:t>
      </w:r>
    </w:p>
    <w:bookmarkEnd w:id="58"/>
    <w:bookmarkStart w:name="z66" w:id="59"/>
    <w:p>
      <w:pPr>
        <w:spacing w:after="0"/>
        <w:ind w:left="0"/>
        <w:jc w:val="both"/>
      </w:pPr>
      <w:r>
        <w:rPr>
          <w:rFonts w:ascii="Times New Roman"/>
          <w:b w:val="false"/>
          <w:i w:val="false"/>
          <w:color w:val="000000"/>
          <w:sz w:val="28"/>
        </w:rPr>
        <w:t>
      значения коэффициентов рассчитаны в соответствии с Методикой обесценения ДНПФ;</w:t>
      </w:r>
    </w:p>
    <w:bookmarkEnd w:id="59"/>
    <w:bookmarkStart w:name="z67" w:id="60"/>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bookmarkEnd w:id="60"/>
    <w:bookmarkStart w:name="z68" w:id="61"/>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финансовых инструментов;</w:t>
      </w:r>
    </w:p>
    <w:bookmarkEnd w:id="61"/>
    <w:bookmarkStart w:name="z69" w:id="62"/>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bookmarkEnd w:id="62"/>
    <w:bookmarkStart w:name="z70" w:id="63"/>
    <w:p>
      <w:pPr>
        <w:spacing w:after="0"/>
        <w:ind w:left="0"/>
        <w:jc w:val="both"/>
      </w:pPr>
      <w:r>
        <w:rPr>
          <w:rFonts w:ascii="Times New Roman"/>
          <w:b w:val="false"/>
          <w:i w:val="false"/>
          <w:color w:val="000000"/>
          <w:sz w:val="28"/>
        </w:rPr>
        <w:t>
      по срокам активы и обязательства эмитента соизмеримы;</w:t>
      </w:r>
    </w:p>
    <w:bookmarkEnd w:id="63"/>
    <w:bookmarkStart w:name="z71" w:id="64"/>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64"/>
    <w:bookmarkStart w:name="z72" w:id="65"/>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65"/>
    <w:bookmarkStart w:name="z73" w:id="66"/>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(нет уверенности в том, что принимаемые эмитентом меры эффективны для стабилизации финансового состояния);</w:t>
      </w:r>
    </w:p>
    <w:bookmarkEnd w:id="66"/>
    <w:bookmarkStart w:name="z74" w:id="67"/>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эмитенту материальный ущерб, но не повлекшие прекращение его деятельности;</w:t>
      </w:r>
    </w:p>
    <w:bookmarkEnd w:id="67"/>
    <w:bookmarkStart w:name="z75" w:id="68"/>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68"/>
    <w:bookmarkStart w:name="z76" w:id="69"/>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bookmarkEnd w:id="69"/>
    <w:bookmarkStart w:name="z77" w:id="70"/>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bookmarkEnd w:id="70"/>
    <w:bookmarkStart w:name="z78" w:id="71"/>
    <w:p>
      <w:pPr>
        <w:spacing w:after="0"/>
        <w:ind w:left="0"/>
        <w:jc w:val="both"/>
      </w:pPr>
      <w:r>
        <w:rPr>
          <w:rFonts w:ascii="Times New Roman"/>
          <w:b w:val="false"/>
          <w:i w:val="false"/>
          <w:color w:val="000000"/>
          <w:sz w:val="28"/>
        </w:rPr>
        <w:t>
      предоставление держателем бумаги уступок эмитенту, которые в противном случае не были бы предоставлены;</w:t>
      </w:r>
    </w:p>
    <w:bookmarkEnd w:id="71"/>
    <w:bookmarkStart w:name="z79" w:id="72"/>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End w:id="72"/>
    <w:bookmarkStart w:name="z80" w:id="73"/>
    <w:p>
      <w:pPr>
        <w:spacing w:after="0"/>
        <w:ind w:left="0"/>
        <w:jc w:val="both"/>
      </w:pPr>
      <w:r>
        <w:rPr>
          <w:rFonts w:ascii="Times New Roman"/>
          <w:b w:val="false"/>
          <w:i w:val="false"/>
          <w:color w:val="000000"/>
          <w:sz w:val="28"/>
        </w:rPr>
        <w:t>
      21. Снижение кредитного рейтинга эмитента не является однозначным подтверждением обесценения. Все события необходимо рассматривать в совокупности с другими доступными данными.</w:t>
      </w:r>
    </w:p>
    <w:bookmarkEnd w:id="73"/>
    <w:bookmarkStart w:name="z81" w:id="74"/>
    <w:p>
      <w:pPr>
        <w:spacing w:after="0"/>
        <w:ind w:left="0"/>
        <w:jc w:val="both"/>
      </w:pPr>
      <w:r>
        <w:rPr>
          <w:rFonts w:ascii="Times New Roman"/>
          <w:b w:val="false"/>
          <w:i w:val="false"/>
          <w:color w:val="000000"/>
          <w:sz w:val="28"/>
        </w:rPr>
        <w:t xml:space="preserve">
      22. Формирование резервов (провизии) против возможных потерь от обесценения финансовых инструментов или осуществление уменьшения стоимости финансовых инструментов производится в минимальном размере, определяемом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не ранее, чем за семь рабочих дней до последнего рабочего дня месяца.</w:t>
      </w:r>
    </w:p>
    <w:bookmarkEnd w:id="74"/>
    <w:bookmarkStart w:name="z82" w:id="75"/>
    <w:p>
      <w:pPr>
        <w:spacing w:after="0"/>
        <w:ind w:left="0"/>
        <w:jc w:val="both"/>
      </w:pPr>
      <w:r>
        <w:rPr>
          <w:rFonts w:ascii="Times New Roman"/>
          <w:b w:val="false"/>
          <w:i w:val="false"/>
          <w:color w:val="000000"/>
          <w:sz w:val="28"/>
        </w:rPr>
        <w:t xml:space="preserve">
      23. Резерв (корректировка стоимости), рассчитанный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отражается в бухгалтерском учете по пенсионным активам добровольных накопительных пенсионных фондов в порядке, установленном </w:t>
      </w:r>
      <w:r>
        <w:rPr>
          <w:rFonts w:ascii="Times New Roman"/>
          <w:b w:val="false"/>
          <w:i w:val="false"/>
          <w:color w:val="000000"/>
          <w:sz w:val="28"/>
        </w:rPr>
        <w:t>Инструкцией</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24. Размер резервов (провизии) против возможных потерь от обесценения финансовых инструментов или размер уменьшения стоимости финансовых инструментов рассчитываются от текущей стоимости финансовых инструментов, увеличенной на сумму сформированных резервов (провизий) на покрытие возможных потерь от обесценения финансовых инструментов или на сумму ранее проведенного уменьшения стоимости данных финансовых инструментов на дату расчета.</w:t>
      </w:r>
    </w:p>
    <w:bookmarkEnd w:id="76"/>
    <w:bookmarkStart w:name="z84" w:id="77"/>
    <w:p>
      <w:pPr>
        <w:spacing w:after="0"/>
        <w:ind w:left="0"/>
        <w:jc w:val="left"/>
      </w:pPr>
      <w:r>
        <w:rPr>
          <w:rFonts w:ascii="Times New Roman"/>
          <w:b/>
          <w:i w:val="false"/>
          <w:color w:val="000000"/>
        </w:rPr>
        <w:t xml:space="preserve"> Глава 3. Учет и оценка пенсионных активов единого накопительного пенсионного фонда</w:t>
      </w:r>
    </w:p>
    <w:bookmarkEnd w:id="77"/>
    <w:bookmarkStart w:name="z85" w:id="78"/>
    <w:p>
      <w:pPr>
        <w:spacing w:after="0"/>
        <w:ind w:left="0"/>
        <w:jc w:val="both"/>
      </w:pPr>
      <w:r>
        <w:rPr>
          <w:rFonts w:ascii="Times New Roman"/>
          <w:b w:val="false"/>
          <w:i w:val="false"/>
          <w:color w:val="000000"/>
          <w:sz w:val="28"/>
        </w:rPr>
        <w:t xml:space="preserve">
      25. Бухгалтерский учет пенсионных активов единого накопительного пенсионного фонда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и </w:t>
      </w:r>
      <w:r>
        <w:rPr>
          <w:rFonts w:ascii="Times New Roman"/>
          <w:b w:val="false"/>
          <w:i w:val="false"/>
          <w:color w:val="000000"/>
          <w:sz w:val="28"/>
        </w:rPr>
        <w:t>Стандартом</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26. Финансовые активы единого накопительного пенсионного фонда классифицируются по категории "оцениваемые по справедливой стоимости", за исключением:</w:t>
      </w:r>
    </w:p>
    <w:bookmarkEnd w:id="79"/>
    <w:bookmarkStart w:name="z87" w:id="80"/>
    <w:p>
      <w:pPr>
        <w:spacing w:after="0"/>
        <w:ind w:left="0"/>
        <w:jc w:val="both"/>
      </w:pPr>
      <w:r>
        <w:rPr>
          <w:rFonts w:ascii="Times New Roman"/>
          <w:b w:val="false"/>
          <w:i w:val="false"/>
          <w:color w:val="000000"/>
          <w:sz w:val="28"/>
        </w:rPr>
        <w:t>
      1) финансовых активов единого накопительного пенсионного фонда, находящихся в доверительном управлении у Национального Банка Республики Казахстан, отнесенных в категорию "оцениваемые по амортизированной стоимости" до 1 марта 2021 года, которые продолжают оцениваться по амортизированной стоимости до фактического погашения финансового актива либо по решению Национального Банка Республики Казахстан реклассифицируются в категорию "оцениваемые по справедливой стоимости" без возможности последующей реклассификации;</w:t>
      </w:r>
    </w:p>
    <w:bookmarkEnd w:id="80"/>
    <w:bookmarkStart w:name="z88" w:id="81"/>
    <w:p>
      <w:pPr>
        <w:spacing w:after="0"/>
        <w:ind w:left="0"/>
        <w:jc w:val="both"/>
      </w:pPr>
      <w:r>
        <w:rPr>
          <w:rFonts w:ascii="Times New Roman"/>
          <w:b w:val="false"/>
          <w:i w:val="false"/>
          <w:color w:val="000000"/>
          <w:sz w:val="28"/>
        </w:rPr>
        <w:t>
      2) финансовых активов, находящихся в доверительном управлении Национального Банка Республики Казахстан, приобретаемых в рамках программ развития экономики, которые по решению Национального Банка Республики Казахстан могут классифицироваться в категорию активов "оцениваемые по амортизированной стоимости";</w:t>
      </w:r>
    </w:p>
    <w:bookmarkEnd w:id="81"/>
    <w:bookmarkStart w:name="z89" w:id="82"/>
    <w:p>
      <w:pPr>
        <w:spacing w:after="0"/>
        <w:ind w:left="0"/>
        <w:jc w:val="both"/>
      </w:pPr>
      <w:r>
        <w:rPr>
          <w:rFonts w:ascii="Times New Roman"/>
          <w:b w:val="false"/>
          <w:i w:val="false"/>
          <w:color w:val="000000"/>
          <w:sz w:val="28"/>
        </w:rPr>
        <w:t>
      3) государственных ценных бумаг Республики Казахстан, обращающихся (торгуемых) исключительно на территории Республики Казахстан или обращающихся на территории Республики Казахстан и на международных (иностранных) рынках со сроком до погашения свыше 5 (пяти) лет, по которым Национальный Банк Республики Казахстан или УИП принимает решения:</w:t>
      </w:r>
    </w:p>
    <w:bookmarkEnd w:id="82"/>
    <w:bookmarkStart w:name="z90" w:id="83"/>
    <w:p>
      <w:pPr>
        <w:spacing w:after="0"/>
        <w:ind w:left="0"/>
        <w:jc w:val="both"/>
      </w:pPr>
      <w:r>
        <w:rPr>
          <w:rFonts w:ascii="Times New Roman"/>
          <w:b w:val="false"/>
          <w:i w:val="false"/>
          <w:color w:val="000000"/>
          <w:sz w:val="28"/>
        </w:rPr>
        <w:t xml:space="preserve">
      об отнесении к категориям, предусмотренным </w:t>
      </w:r>
      <w:r>
        <w:rPr>
          <w:rFonts w:ascii="Times New Roman"/>
          <w:b w:val="false"/>
          <w:i w:val="false"/>
          <w:color w:val="000000"/>
          <w:sz w:val="28"/>
        </w:rPr>
        <w:t>Стандартом</w:t>
      </w:r>
      <w:r>
        <w:rPr>
          <w:rFonts w:ascii="Times New Roman"/>
          <w:b w:val="false"/>
          <w:i w:val="false"/>
          <w:color w:val="000000"/>
          <w:sz w:val="28"/>
        </w:rPr>
        <w:t>, при приобретении в состав пенсионных активов единого накопительного пенсионного фонда;</w:t>
      </w:r>
    </w:p>
    <w:bookmarkEnd w:id="83"/>
    <w:bookmarkStart w:name="z91" w:id="84"/>
    <w:p>
      <w:pPr>
        <w:spacing w:after="0"/>
        <w:ind w:left="0"/>
        <w:jc w:val="both"/>
      </w:pPr>
      <w:r>
        <w:rPr>
          <w:rFonts w:ascii="Times New Roman"/>
          <w:b w:val="false"/>
          <w:i w:val="false"/>
          <w:color w:val="000000"/>
          <w:sz w:val="28"/>
        </w:rPr>
        <w:t>
      о реклассификации по категориям, предусмотренным Стандартом.</w:t>
      </w:r>
    </w:p>
    <w:bookmarkEnd w:id="84"/>
    <w:bookmarkStart w:name="z92" w:id="85"/>
    <w:p>
      <w:pPr>
        <w:spacing w:after="0"/>
        <w:ind w:left="0"/>
        <w:jc w:val="both"/>
      </w:pPr>
      <w:r>
        <w:rPr>
          <w:rFonts w:ascii="Times New Roman"/>
          <w:b w:val="false"/>
          <w:i w:val="false"/>
          <w:color w:val="000000"/>
          <w:sz w:val="28"/>
        </w:rPr>
        <w:t>
      27. Оценка ликвидных простых и привилегированных акций организаций-резидентов Республики Казахстан осуществляется еженедельно по состоянию на конец первого рабочего дня недели по стоимости, определяемой в соответствии с Методикой биржи.</w:t>
      </w:r>
    </w:p>
    <w:bookmarkEnd w:id="85"/>
    <w:bookmarkStart w:name="z93" w:id="86"/>
    <w:p>
      <w:pPr>
        <w:spacing w:after="0"/>
        <w:ind w:left="0"/>
        <w:jc w:val="both"/>
      </w:pPr>
      <w:r>
        <w:rPr>
          <w:rFonts w:ascii="Times New Roman"/>
          <w:b w:val="false"/>
          <w:i w:val="false"/>
          <w:color w:val="000000"/>
          <w:sz w:val="28"/>
        </w:rPr>
        <w:t>
      Оценка ликвидных депозитарных расписок организаций-резидентов Республики Казахстан осуществляется еженедельно по состоянию на конец первого рабочего дня недели по цене спроса (bid price (бид прайс)) на конец предыдущего торгового дня, представленной информационно-аналитическими системами Bloomberg (Блумберг) или Reuters (Рейтер).</w:t>
      </w:r>
    </w:p>
    <w:bookmarkEnd w:id="86"/>
    <w:bookmarkStart w:name="z94" w:id="87"/>
    <w:p>
      <w:pPr>
        <w:spacing w:after="0"/>
        <w:ind w:left="0"/>
        <w:jc w:val="both"/>
      </w:pPr>
      <w:r>
        <w:rPr>
          <w:rFonts w:ascii="Times New Roman"/>
          <w:b w:val="false"/>
          <w:i w:val="false"/>
          <w:color w:val="000000"/>
          <w:sz w:val="28"/>
        </w:rPr>
        <w:t xml:space="preserve">
      28. Депозитарная расписка организации резидента Республики Казахстан признается ликвидной при соответствии одному из следующих условий: </w:t>
      </w:r>
    </w:p>
    <w:bookmarkEnd w:id="87"/>
    <w:bookmarkStart w:name="z95" w:id="88"/>
    <w:p>
      <w:pPr>
        <w:spacing w:after="0"/>
        <w:ind w:left="0"/>
        <w:jc w:val="both"/>
      </w:pPr>
      <w:r>
        <w:rPr>
          <w:rFonts w:ascii="Times New Roman"/>
          <w:b w:val="false"/>
          <w:i w:val="false"/>
          <w:color w:val="000000"/>
          <w:sz w:val="28"/>
        </w:rPr>
        <w:t>
      1) за предшествующий календарный месяц торги с депозитарной распиской осуществлялись не менее чем в течении тринадцати торговых дней;</w:t>
      </w:r>
    </w:p>
    <w:bookmarkEnd w:id="88"/>
    <w:bookmarkStart w:name="z96" w:id="89"/>
    <w:p>
      <w:pPr>
        <w:spacing w:after="0"/>
        <w:ind w:left="0"/>
        <w:jc w:val="both"/>
      </w:pPr>
      <w:r>
        <w:rPr>
          <w:rFonts w:ascii="Times New Roman"/>
          <w:b w:val="false"/>
          <w:i w:val="false"/>
          <w:color w:val="000000"/>
          <w:sz w:val="28"/>
        </w:rPr>
        <w:t>
      2) среднее значение ежедневного объема торгов с депозитарной распиской за предшествующий календарный месяц составляет не менее девяноста процентов от среднего значения ежедневного объема торгов с депозитарной распиской за предшествующие два календарных года.</w:t>
      </w:r>
    </w:p>
    <w:bookmarkEnd w:id="89"/>
    <w:bookmarkStart w:name="z97" w:id="90"/>
    <w:p>
      <w:pPr>
        <w:spacing w:after="0"/>
        <w:ind w:left="0"/>
        <w:jc w:val="both"/>
      </w:pPr>
      <w:r>
        <w:rPr>
          <w:rFonts w:ascii="Times New Roman"/>
          <w:b w:val="false"/>
          <w:i w:val="false"/>
          <w:color w:val="000000"/>
          <w:sz w:val="28"/>
        </w:rPr>
        <w:t>
      Простая или привилегированная акция организации резидента Республики Казахстан признается ликвидной, если на дату переоценки пенсионных активов, данная ценная бумага входила в список ценных бумаг первого класса ликвидности, определенный в соответствии с Методикой определения показателей ликвидности ценных бумаг фондовой биржи.</w:t>
      </w:r>
    </w:p>
    <w:bookmarkEnd w:id="90"/>
    <w:bookmarkStart w:name="z98" w:id="91"/>
    <w:p>
      <w:pPr>
        <w:spacing w:after="0"/>
        <w:ind w:left="0"/>
        <w:jc w:val="both"/>
      </w:pPr>
      <w:r>
        <w:rPr>
          <w:rFonts w:ascii="Times New Roman"/>
          <w:b w:val="false"/>
          <w:i w:val="false"/>
          <w:color w:val="000000"/>
          <w:sz w:val="28"/>
        </w:rPr>
        <w:t>
      29. Для целей определения ликвидности депозитарной расписки организации резидента Республики Казахстан в соответствии с пунктом 28 Правил учитываются данные об объемах торгов из информационно-аналитических систем Bloomberg (Блумберг) или Reuters (Рейтер).</w:t>
      </w:r>
    </w:p>
    <w:bookmarkEnd w:id="91"/>
    <w:bookmarkStart w:name="z99" w:id="92"/>
    <w:p>
      <w:pPr>
        <w:spacing w:after="0"/>
        <w:ind w:left="0"/>
        <w:jc w:val="both"/>
      </w:pPr>
      <w:r>
        <w:rPr>
          <w:rFonts w:ascii="Times New Roman"/>
          <w:b w:val="false"/>
          <w:i w:val="false"/>
          <w:color w:val="000000"/>
          <w:sz w:val="28"/>
        </w:rPr>
        <w:t>
      30. Оценка простых и привилегированных акций (депозитарных расписок) организаций-резидентов Республики Казахстан, которые ранее были признаны ликвидными, но на дату переоценки перестали соответствовать условиям ликвидности, установленным пунктом 28 Правил, осуществляется по цене спроса (bid price (бид прайс)) за последний период, когда данные ценные бумаги признавались ликвидными до наступления одной из следующих дат:</w:t>
      </w:r>
    </w:p>
    <w:bookmarkEnd w:id="92"/>
    <w:bookmarkStart w:name="z100" w:id="93"/>
    <w:p>
      <w:pPr>
        <w:spacing w:after="0"/>
        <w:ind w:left="0"/>
        <w:jc w:val="both"/>
      </w:pPr>
      <w:r>
        <w:rPr>
          <w:rFonts w:ascii="Times New Roman"/>
          <w:b w:val="false"/>
          <w:i w:val="false"/>
          <w:color w:val="000000"/>
          <w:sz w:val="28"/>
        </w:rPr>
        <w:t>
      1) определения справедливой стоимости данных акций (депозитарных расписок) в соответствии с пунктом 42 Правил;</w:t>
      </w:r>
    </w:p>
    <w:bookmarkEnd w:id="93"/>
    <w:bookmarkStart w:name="z101" w:id="94"/>
    <w:p>
      <w:pPr>
        <w:spacing w:after="0"/>
        <w:ind w:left="0"/>
        <w:jc w:val="both"/>
      </w:pPr>
      <w:r>
        <w:rPr>
          <w:rFonts w:ascii="Times New Roman"/>
          <w:b w:val="false"/>
          <w:i w:val="false"/>
          <w:color w:val="000000"/>
          <w:sz w:val="28"/>
        </w:rPr>
        <w:t>
      2) признания данных акций (депозитарных расписок) ликвидными в соответствии с пунктом 28 Правил.</w:t>
      </w:r>
    </w:p>
    <w:bookmarkEnd w:id="94"/>
    <w:bookmarkStart w:name="z102" w:id="95"/>
    <w:p>
      <w:pPr>
        <w:spacing w:after="0"/>
        <w:ind w:left="0"/>
        <w:jc w:val="both"/>
      </w:pPr>
      <w:r>
        <w:rPr>
          <w:rFonts w:ascii="Times New Roman"/>
          <w:b w:val="false"/>
          <w:i w:val="false"/>
          <w:color w:val="000000"/>
          <w:sz w:val="28"/>
        </w:rPr>
        <w:t>
      31. Оценка простых и привилегированных акций, депозитарных расписок организаций - нерезидентов Республики Казахстан, а также паев Exchange Traded Funds (Эксчейндж Трэйдэд Фандс), Exchange Traded Commodities (Эксчейндж Трэйдэд Коммодитис), Exchange Traded Notes ( Эксчейндж Трэйдэд Ноутс), выпущенных организациями - нерезидентами Республики Казахстан, осуществляется еженедельно по состоянию на конец первого рабочего дня недели по цене спроса (bid price (бид прайс)) на конец предыдущего торгового дня, представленной информационно-аналитическими системами Bloomberg (Блумберг) или Reuters (Рейтер).</w:t>
      </w:r>
    </w:p>
    <w:bookmarkEnd w:id="95"/>
    <w:bookmarkStart w:name="z103" w:id="96"/>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(Блумберг) или Reuters (Рейтер)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96"/>
    <w:bookmarkStart w:name="z104" w:id="97"/>
    <w:p>
      <w:pPr>
        <w:spacing w:after="0"/>
        <w:ind w:left="0"/>
        <w:jc w:val="both"/>
      </w:pPr>
      <w:r>
        <w:rPr>
          <w:rFonts w:ascii="Times New Roman"/>
          <w:b w:val="false"/>
          <w:i w:val="false"/>
          <w:color w:val="000000"/>
          <w:sz w:val="28"/>
        </w:rPr>
        <w:t>
      определения справедливой стоимости данных ценных бумаг в соответствии с пунктом 42 Правил;</w:t>
      </w:r>
    </w:p>
    <w:bookmarkEnd w:id="97"/>
    <w:bookmarkStart w:name="z105" w:id="98"/>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98"/>
    <w:bookmarkStart w:name="z106" w:id="99"/>
    <w:p>
      <w:pPr>
        <w:spacing w:after="0"/>
        <w:ind w:left="0"/>
        <w:jc w:val="both"/>
      </w:pPr>
      <w:r>
        <w:rPr>
          <w:rFonts w:ascii="Times New Roman"/>
          <w:b w:val="false"/>
          <w:i w:val="false"/>
          <w:color w:val="000000"/>
          <w:sz w:val="28"/>
        </w:rPr>
        <w:t>
      32. Оценка государственных ценных бумаг Республики Казахстан, отнесенных в категорию "оцениваемые по справедливой стоимости", обращающихся (торгуемых) исключительно на территории Республики Казахстан или обращающихся на территории Республики Казахстан и на международных (иностранных) рынках, осуществляется еженедельно по состоянию на конец первого рабочего дня недели по стоимости, определяемой в соответствии с Методикой биржи.</w:t>
      </w:r>
    </w:p>
    <w:bookmarkEnd w:id="99"/>
    <w:bookmarkStart w:name="z107" w:id="100"/>
    <w:p>
      <w:pPr>
        <w:spacing w:after="0"/>
        <w:ind w:left="0"/>
        <w:jc w:val="both"/>
      </w:pPr>
      <w:r>
        <w:rPr>
          <w:rFonts w:ascii="Times New Roman"/>
          <w:b w:val="false"/>
          <w:i w:val="false"/>
          <w:color w:val="000000"/>
          <w:sz w:val="28"/>
        </w:rPr>
        <w:t>
      В случае отсутствия информации о рыночных ценах, рассчитанных в соответствии с Методикой биржи,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100"/>
    <w:bookmarkStart w:name="z108" w:id="101"/>
    <w:p>
      <w:pPr>
        <w:spacing w:after="0"/>
        <w:ind w:left="0"/>
        <w:jc w:val="both"/>
      </w:pPr>
      <w:r>
        <w:rPr>
          <w:rFonts w:ascii="Times New Roman"/>
          <w:b w:val="false"/>
          <w:i w:val="false"/>
          <w:color w:val="000000"/>
          <w:sz w:val="28"/>
        </w:rPr>
        <w:t>
      определения справедливой стоимости данных ценных бумаг в соответствии с пунктом 42 Правил;</w:t>
      </w:r>
    </w:p>
    <w:bookmarkEnd w:id="101"/>
    <w:bookmarkStart w:name="z109" w:id="102"/>
    <w:p>
      <w:pPr>
        <w:spacing w:after="0"/>
        <w:ind w:left="0"/>
        <w:jc w:val="both"/>
      </w:pPr>
      <w:r>
        <w:rPr>
          <w:rFonts w:ascii="Times New Roman"/>
          <w:b w:val="false"/>
          <w:i w:val="false"/>
          <w:color w:val="000000"/>
          <w:sz w:val="28"/>
        </w:rPr>
        <w:t>
      появления информации о рыночных ценах, рассчитанных в соответствии с Методикой биржи, необходимой для их переоценки в соответствии с частью первой настоящего пункта.</w:t>
      </w:r>
    </w:p>
    <w:bookmarkEnd w:id="102"/>
    <w:bookmarkStart w:name="z110" w:id="103"/>
    <w:p>
      <w:pPr>
        <w:spacing w:after="0"/>
        <w:ind w:left="0"/>
        <w:jc w:val="both"/>
      </w:pPr>
      <w:r>
        <w:rPr>
          <w:rFonts w:ascii="Times New Roman"/>
          <w:b w:val="false"/>
          <w:i w:val="false"/>
          <w:color w:val="000000"/>
          <w:sz w:val="28"/>
        </w:rPr>
        <w:t>
      33. Оценка государственных ценных бумаг Республики Казахстан, обращающихся (торгуемых) исключительно на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спроса (bid price (бид прайс)) на конец предыдущего торгового дня, представленной информационно-аналитическими системами Bloomberg (Блумберг) (источники в порядке приоритетности: MLIX (МЛИКС), BVAL (БВАЛ), BGN (БГН)) или Reuters (Рейтер).</w:t>
      </w:r>
    </w:p>
    <w:bookmarkEnd w:id="103"/>
    <w:bookmarkStart w:name="z111" w:id="104"/>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(Блумберг) или Reuters (Рейтер) для оценки указанных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104"/>
    <w:bookmarkStart w:name="z112" w:id="105"/>
    <w:p>
      <w:pPr>
        <w:spacing w:after="0"/>
        <w:ind w:left="0"/>
        <w:jc w:val="both"/>
      </w:pPr>
      <w:r>
        <w:rPr>
          <w:rFonts w:ascii="Times New Roman"/>
          <w:b w:val="false"/>
          <w:i w:val="false"/>
          <w:color w:val="000000"/>
          <w:sz w:val="28"/>
        </w:rPr>
        <w:t>
      определения справедливой стоимости данных ценных бумаг в соответствии с пунктом 42 Правил;</w:t>
      </w:r>
    </w:p>
    <w:bookmarkEnd w:id="105"/>
    <w:bookmarkStart w:name="z113" w:id="106"/>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106"/>
    <w:bookmarkStart w:name="z114" w:id="107"/>
    <w:p>
      <w:pPr>
        <w:spacing w:after="0"/>
        <w:ind w:left="0"/>
        <w:jc w:val="both"/>
      </w:pPr>
      <w:r>
        <w:rPr>
          <w:rFonts w:ascii="Times New Roman"/>
          <w:b w:val="false"/>
          <w:i w:val="false"/>
          <w:color w:val="000000"/>
          <w:sz w:val="28"/>
        </w:rPr>
        <w:t>
      34. Оценка долговых ценных бумаг, обращающихся (торгуемых) на территории Республики Казахстан и международных (иностранных) рынках, отнесенных в категорию "оцениваемые по справедливой стоимости", осуществляется еженедельно на конец первого рабочего дня недели по цене спроса (bid price (бид прайс)) на конец предыдущего торгового дня, представленной информационно-аналитическими системами Bloomberg (Блумберг) (источники в порядке приоритетности: MLIX (МЛИКС), BVAL (БВАЛ), BGN (БГН)) или Reuters (Рейтер).</w:t>
      </w:r>
    </w:p>
    <w:bookmarkEnd w:id="107"/>
    <w:bookmarkStart w:name="z115" w:id="108"/>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(Блумберг) или Reuters (Рейтер),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108"/>
    <w:bookmarkStart w:name="z116" w:id="109"/>
    <w:p>
      <w:pPr>
        <w:spacing w:after="0"/>
        <w:ind w:left="0"/>
        <w:jc w:val="both"/>
      </w:pPr>
      <w:r>
        <w:rPr>
          <w:rFonts w:ascii="Times New Roman"/>
          <w:b w:val="false"/>
          <w:i w:val="false"/>
          <w:color w:val="000000"/>
          <w:sz w:val="28"/>
        </w:rPr>
        <w:t>
      определения справедливой стоимости данных ценных бумаг в соответствии с пунктом 42 Правил;</w:t>
      </w:r>
    </w:p>
    <w:bookmarkEnd w:id="109"/>
    <w:bookmarkStart w:name="z117" w:id="110"/>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110"/>
    <w:bookmarkStart w:name="z118" w:id="111"/>
    <w:p>
      <w:pPr>
        <w:spacing w:after="0"/>
        <w:ind w:left="0"/>
        <w:jc w:val="both"/>
      </w:pPr>
      <w:r>
        <w:rPr>
          <w:rFonts w:ascii="Times New Roman"/>
          <w:b w:val="false"/>
          <w:i w:val="false"/>
          <w:color w:val="000000"/>
          <w:sz w:val="28"/>
        </w:rPr>
        <w:t>
      35. Оценка долговых ценных бумаг, обращающихся (торгуемых) исключительно на международных (иностранных) рынках и отнесенных в категорию "оцениваемые по справедливой стоимости", осуществляется еженедельно на конец первого рабочего дня недели по цене спроса (bid price (бид прайс)) на конец предыдущего торгового дня, представленной информационно-аналитическими системами Bloomberg (Блумберг) (источники в порядке приоритетности: MLIX (МЛИКС), BVAL (БВАЛ), BGN (БГН)) или Reuters (Рейтер).</w:t>
      </w:r>
    </w:p>
    <w:bookmarkEnd w:id="111"/>
    <w:bookmarkStart w:name="z119" w:id="112"/>
    <w:p>
      <w:pPr>
        <w:spacing w:after="0"/>
        <w:ind w:left="0"/>
        <w:jc w:val="both"/>
      </w:pPr>
      <w:r>
        <w:rPr>
          <w:rFonts w:ascii="Times New Roman"/>
          <w:b w:val="false"/>
          <w:i w:val="false"/>
          <w:color w:val="000000"/>
          <w:sz w:val="28"/>
        </w:rPr>
        <w:t>
      В случае отсутствия информации о рыночных ценах в информационно-аналитических системах Bloomberg (Блумберг) или Reuters (Рейтер),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w:t>
      </w:r>
    </w:p>
    <w:bookmarkEnd w:id="112"/>
    <w:bookmarkStart w:name="z120" w:id="113"/>
    <w:p>
      <w:pPr>
        <w:spacing w:after="0"/>
        <w:ind w:left="0"/>
        <w:jc w:val="both"/>
      </w:pPr>
      <w:r>
        <w:rPr>
          <w:rFonts w:ascii="Times New Roman"/>
          <w:b w:val="false"/>
          <w:i w:val="false"/>
          <w:color w:val="000000"/>
          <w:sz w:val="28"/>
        </w:rPr>
        <w:t>
      определения справедливой стоимости данных ценных бумаг в соответствии с пунктом 42 Правил;</w:t>
      </w:r>
    </w:p>
    <w:bookmarkEnd w:id="113"/>
    <w:bookmarkStart w:name="z121" w:id="114"/>
    <w:p>
      <w:pPr>
        <w:spacing w:after="0"/>
        <w:ind w:left="0"/>
        <w:jc w:val="both"/>
      </w:pPr>
      <w:r>
        <w:rPr>
          <w:rFonts w:ascii="Times New Roman"/>
          <w:b w:val="false"/>
          <w:i w:val="false"/>
          <w:color w:val="000000"/>
          <w:sz w:val="28"/>
        </w:rPr>
        <w:t>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114"/>
    <w:bookmarkStart w:name="z122" w:id="115"/>
    <w:p>
      <w:pPr>
        <w:spacing w:after="0"/>
        <w:ind w:left="0"/>
        <w:jc w:val="both"/>
      </w:pPr>
      <w:r>
        <w:rPr>
          <w:rFonts w:ascii="Times New Roman"/>
          <w:b w:val="false"/>
          <w:i w:val="false"/>
          <w:color w:val="000000"/>
          <w:sz w:val="28"/>
        </w:rPr>
        <w:t>
      36. Справедливая стоимость пенсионных активов, находящихся под управлением Национального Банка Республики Казахстан и переданных им в доверительное управление зарубежной (зарубежным) организации (организациям), корректируется не реже одного раза в месяц на основании финальных отчетов о рыночной стоимости активов, представляемых глобальным зарубежным кастодианом единого накопительного пенсионного фонда.</w:t>
      </w:r>
    </w:p>
    <w:bookmarkEnd w:id="115"/>
    <w:bookmarkStart w:name="z123" w:id="116"/>
    <w:p>
      <w:pPr>
        <w:spacing w:after="0"/>
        <w:ind w:left="0"/>
        <w:jc w:val="both"/>
      </w:pPr>
      <w:r>
        <w:rPr>
          <w:rFonts w:ascii="Times New Roman"/>
          <w:b w:val="false"/>
          <w:i w:val="false"/>
          <w:color w:val="000000"/>
          <w:sz w:val="28"/>
        </w:rPr>
        <w:t>
      37. Оценка аффинированных драгоценных металлов осуществляется еженедельно по состоянию на конец первого рабочего дня недели по цене закрытия утренней сессии торгов, проводимых Лондонской Ассоциацией рынка драгоценных металлов в последний рабочий день предыдущей недели.</w:t>
      </w:r>
    </w:p>
    <w:bookmarkEnd w:id="116"/>
    <w:bookmarkStart w:name="z124" w:id="117"/>
    <w:p>
      <w:pPr>
        <w:spacing w:after="0"/>
        <w:ind w:left="0"/>
        <w:jc w:val="both"/>
      </w:pPr>
      <w:r>
        <w:rPr>
          <w:rFonts w:ascii="Times New Roman"/>
          <w:b w:val="false"/>
          <w:i w:val="false"/>
          <w:color w:val="000000"/>
          <w:sz w:val="28"/>
        </w:rPr>
        <w:t>
      38. Оценка производных финансовых инструментов осуществляется еженедельно по состоянию на конец первого рабочего дня недели по справедливой стоимости в порядке, предусмотренном внутренними документами единого накопительного пенсионного фонда, разработанными с учетом требований Международных стандартов финансовой отчетности.</w:t>
      </w:r>
    </w:p>
    <w:bookmarkEnd w:id="117"/>
    <w:bookmarkStart w:name="z125" w:id="118"/>
    <w:p>
      <w:pPr>
        <w:spacing w:after="0"/>
        <w:ind w:left="0"/>
        <w:jc w:val="both"/>
      </w:pPr>
      <w:r>
        <w:rPr>
          <w:rFonts w:ascii="Times New Roman"/>
          <w:b w:val="false"/>
          <w:i w:val="false"/>
          <w:color w:val="000000"/>
          <w:sz w:val="28"/>
        </w:rPr>
        <w:t>
      39. Оценка паев, выпущенных организациями-резидентами Республики Казахстан, осуществляется еженедельно по состоянию на конец первого рабочего дня недели по последней расчетной стоимости, размещенной управляющей компанией паевого инвестиционного фонда в средствах массовой информации.</w:t>
      </w:r>
    </w:p>
    <w:bookmarkEnd w:id="118"/>
    <w:bookmarkStart w:name="z126" w:id="119"/>
    <w:p>
      <w:pPr>
        <w:spacing w:after="0"/>
        <w:ind w:left="0"/>
        <w:jc w:val="both"/>
      </w:pPr>
      <w:r>
        <w:rPr>
          <w:rFonts w:ascii="Times New Roman"/>
          <w:b w:val="false"/>
          <w:i w:val="false"/>
          <w:color w:val="000000"/>
          <w:sz w:val="28"/>
        </w:rPr>
        <w:t>
      40. Текущая стоимость пенсионных активов, размещенных в банковские вклады, определяется путем ежедневного начисления суммы вознаграждения, указанной в договоре банковского вклада.</w:t>
      </w:r>
    </w:p>
    <w:bookmarkEnd w:id="119"/>
    <w:bookmarkStart w:name="z127" w:id="120"/>
    <w:p>
      <w:pPr>
        <w:spacing w:after="0"/>
        <w:ind w:left="0"/>
        <w:jc w:val="both"/>
      </w:pPr>
      <w:r>
        <w:rPr>
          <w:rFonts w:ascii="Times New Roman"/>
          <w:b w:val="false"/>
          <w:i w:val="false"/>
          <w:color w:val="000000"/>
          <w:sz w:val="28"/>
        </w:rPr>
        <w:t>
      41. Оценка финансовых инструментов, отнесенных в категорию "оцениваемые по амортизируемой стоимости", осуществляется по амортизированной стоимости.</w:t>
      </w:r>
    </w:p>
    <w:bookmarkEnd w:id="120"/>
    <w:bookmarkStart w:name="z128" w:id="121"/>
    <w:p>
      <w:pPr>
        <w:spacing w:after="0"/>
        <w:ind w:left="0"/>
        <w:jc w:val="both"/>
      </w:pPr>
      <w:r>
        <w:rPr>
          <w:rFonts w:ascii="Times New Roman"/>
          <w:b w:val="false"/>
          <w:i w:val="false"/>
          <w:color w:val="000000"/>
          <w:sz w:val="28"/>
        </w:rPr>
        <w:t>
      42. Оценка следующих финансовых инструментов осуществляется по последней справедливой стоимости данных финансовых инструментов, определенной по результатам оценки, проведенной оценщиком:</w:t>
      </w:r>
    </w:p>
    <w:bookmarkEnd w:id="121"/>
    <w:bookmarkStart w:name="z129" w:id="122"/>
    <w:p>
      <w:pPr>
        <w:spacing w:after="0"/>
        <w:ind w:left="0"/>
        <w:jc w:val="both"/>
      </w:pPr>
      <w:r>
        <w:rPr>
          <w:rFonts w:ascii="Times New Roman"/>
          <w:b w:val="false"/>
          <w:i w:val="false"/>
          <w:color w:val="000000"/>
          <w:sz w:val="28"/>
        </w:rPr>
        <w:t>
      1) акций (депозитарных расписок) организаций - резидентов Республики Казахстан, не признаваемых ликвидными в соответствии с пунктом 28 Правил на дату оценки оценщиком;</w:t>
      </w:r>
    </w:p>
    <w:bookmarkEnd w:id="122"/>
    <w:bookmarkStart w:name="z130" w:id="123"/>
    <w:p>
      <w:pPr>
        <w:spacing w:after="0"/>
        <w:ind w:left="0"/>
        <w:jc w:val="both"/>
      </w:pPr>
      <w:r>
        <w:rPr>
          <w:rFonts w:ascii="Times New Roman"/>
          <w:b w:val="false"/>
          <w:i w:val="false"/>
          <w:color w:val="000000"/>
          <w:sz w:val="28"/>
        </w:rPr>
        <w:t>
      2) долговых ценных бумаг, обращающихся (торгуемых) исключительно на территории Республики Казахстан и отнесенных в категорию "оцениваемые по справедливой стоимости";</w:t>
      </w:r>
    </w:p>
    <w:bookmarkEnd w:id="123"/>
    <w:bookmarkStart w:name="z131" w:id="124"/>
    <w:p>
      <w:pPr>
        <w:spacing w:after="0"/>
        <w:ind w:left="0"/>
        <w:jc w:val="both"/>
      </w:pPr>
      <w:r>
        <w:rPr>
          <w:rFonts w:ascii="Times New Roman"/>
          <w:b w:val="false"/>
          <w:i w:val="false"/>
          <w:color w:val="000000"/>
          <w:sz w:val="28"/>
        </w:rPr>
        <w:t>
      3) долговых ценных бумаг, указанных в пунктах 34 и 35 Правил, по которым на дату оценки оценщиком отсутствует информация о рыночных ценах в информационно-аналитических системах Bloomberg (Блумберг) или Reuters (Рейтер);</w:t>
      </w:r>
    </w:p>
    <w:bookmarkEnd w:id="124"/>
    <w:bookmarkStart w:name="z132" w:id="125"/>
    <w:p>
      <w:pPr>
        <w:spacing w:after="0"/>
        <w:ind w:left="0"/>
        <w:jc w:val="both"/>
      </w:pPr>
      <w:r>
        <w:rPr>
          <w:rFonts w:ascii="Times New Roman"/>
          <w:b w:val="false"/>
          <w:i w:val="false"/>
          <w:color w:val="000000"/>
          <w:sz w:val="28"/>
        </w:rPr>
        <w:t>
      4) структурных нот;</w:t>
      </w:r>
    </w:p>
    <w:bookmarkEnd w:id="125"/>
    <w:bookmarkStart w:name="z133" w:id="126"/>
    <w:p>
      <w:pPr>
        <w:spacing w:after="0"/>
        <w:ind w:left="0"/>
        <w:jc w:val="both"/>
      </w:pPr>
      <w:r>
        <w:rPr>
          <w:rFonts w:ascii="Times New Roman"/>
          <w:b w:val="false"/>
          <w:i w:val="false"/>
          <w:color w:val="000000"/>
          <w:sz w:val="28"/>
        </w:rPr>
        <w:t>
      5) иных финансовых инструментов, не указанных в пунктах 27, 31, 32, 33, 34, 35, 37, 38, 39, 40 и 41 Правил.</w:t>
      </w:r>
    </w:p>
    <w:bookmarkEnd w:id="126"/>
    <w:bookmarkStart w:name="z134" w:id="127"/>
    <w:p>
      <w:pPr>
        <w:spacing w:after="0"/>
        <w:ind w:left="0"/>
        <w:jc w:val="both"/>
      </w:pPr>
      <w:r>
        <w:rPr>
          <w:rFonts w:ascii="Times New Roman"/>
          <w:b w:val="false"/>
          <w:i w:val="false"/>
          <w:color w:val="000000"/>
          <w:sz w:val="28"/>
        </w:rPr>
        <w:t xml:space="preserve">
      Справедливая стоимость вышеуказанных финансовых инструментов корректируется не реже одного раза в квартал по результатам оценки, проведенной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27"/>
    <w:bookmarkStart w:name="z135" w:id="128"/>
    <w:p>
      <w:pPr>
        <w:spacing w:after="0"/>
        <w:ind w:left="0"/>
        <w:jc w:val="both"/>
      </w:pPr>
      <w:r>
        <w:rPr>
          <w:rFonts w:ascii="Times New Roman"/>
          <w:b w:val="false"/>
          <w:i w:val="false"/>
          <w:color w:val="000000"/>
          <w:sz w:val="28"/>
        </w:rPr>
        <w:t>
      Независимая оценка производится на основании договора о проведении независимой оценки финансовых инструментов, приобретенных за счет пенсионных активов единого накопительного пенсионного фонда и находящихся в доверительном управлении Национального Банка Республики Казахстан и (или) УИП, заключенного между единым накопительным пенсионным фондом и оценщиком.</w:t>
      </w:r>
    </w:p>
    <w:bookmarkEnd w:id="128"/>
    <w:bookmarkStart w:name="z136" w:id="129"/>
    <w:p>
      <w:pPr>
        <w:spacing w:after="0"/>
        <w:ind w:left="0"/>
        <w:jc w:val="both"/>
      </w:pPr>
      <w:r>
        <w:rPr>
          <w:rFonts w:ascii="Times New Roman"/>
          <w:b w:val="false"/>
          <w:i w:val="false"/>
          <w:color w:val="000000"/>
          <w:sz w:val="28"/>
        </w:rPr>
        <w:t>
      При наступлении событий, указанных в пункте 44 Правил, справедливая стоимость вышеуказанных финансовых инструментов подлежит корректировке оценщиком в соответствии с договором о проведении независимой оценки финансовых инструментов, заключенным между единым накопительным пенсионным фондом и оценщиком.</w:t>
      </w:r>
    </w:p>
    <w:bookmarkEnd w:id="129"/>
    <w:bookmarkStart w:name="z137" w:id="130"/>
    <w:p>
      <w:pPr>
        <w:spacing w:after="0"/>
        <w:ind w:left="0"/>
        <w:jc w:val="both"/>
      </w:pPr>
      <w:r>
        <w:rPr>
          <w:rFonts w:ascii="Times New Roman"/>
          <w:b w:val="false"/>
          <w:i w:val="false"/>
          <w:color w:val="000000"/>
          <w:sz w:val="28"/>
        </w:rPr>
        <w:t>
      При отсутствии по вышеуказанным финансовым инструментам справедливой стоимости, определенной по результатам оценки, проведенной оценщиком, в расчет принимается последняя текущая стоимость данных финансовых инструментов в инвестиционном портфеле единого накопительного пенсионного фонда.</w:t>
      </w:r>
    </w:p>
    <w:bookmarkEnd w:id="130"/>
    <w:bookmarkStart w:name="z138" w:id="131"/>
    <w:p>
      <w:pPr>
        <w:spacing w:after="0"/>
        <w:ind w:left="0"/>
        <w:jc w:val="both"/>
      </w:pPr>
      <w:r>
        <w:rPr>
          <w:rFonts w:ascii="Times New Roman"/>
          <w:b w:val="false"/>
          <w:i w:val="false"/>
          <w:color w:val="000000"/>
          <w:sz w:val="28"/>
        </w:rPr>
        <w:t>
      При необходимости по инициативе Национального Банка Республики Казахстан и УИП в перечень финансовых инструментов, оценка которых осуществляется оценщиком в соответствии с частью первой настоящего пункта, включаются долговые ценные бумаги, учитываемые в категории "оцениваемые по амортизированной стоимости".</w:t>
      </w:r>
    </w:p>
    <w:bookmarkEnd w:id="131"/>
    <w:bookmarkStart w:name="z139" w:id="132"/>
    <w:p>
      <w:pPr>
        <w:spacing w:after="0"/>
        <w:ind w:left="0"/>
        <w:jc w:val="both"/>
      </w:pPr>
      <w:r>
        <w:rPr>
          <w:rFonts w:ascii="Times New Roman"/>
          <w:b w:val="false"/>
          <w:i w:val="false"/>
          <w:color w:val="000000"/>
          <w:sz w:val="28"/>
        </w:rPr>
        <w:t>
      43. Вознаграждение по ценным бумагам, включая дивиденды по привилегированным акциям, не начисляется по истечении 90 (девяноста) календарных дней с даты наступления дефолта по данным ценным бумагам до даты исполнения эмитентом обязательств по ценным бумагам, по которым был допущен дефолт.</w:t>
      </w:r>
    </w:p>
    <w:bookmarkEnd w:id="132"/>
    <w:bookmarkStart w:name="z140" w:id="133"/>
    <w:p>
      <w:pPr>
        <w:spacing w:after="0"/>
        <w:ind w:left="0"/>
        <w:jc w:val="both"/>
      </w:pPr>
      <w:r>
        <w:rPr>
          <w:rFonts w:ascii="Times New Roman"/>
          <w:b w:val="false"/>
          <w:i w:val="false"/>
          <w:color w:val="000000"/>
          <w:sz w:val="28"/>
        </w:rPr>
        <w:t>
      44. При наступлении дефолта и (или) в случаях объявления эмитентом дефолта, и (или) банкротства, и (или) ликвидации эмитента производится:</w:t>
      </w:r>
    </w:p>
    <w:bookmarkEnd w:id="133"/>
    <w:bookmarkStart w:name="z141" w:id="134"/>
    <w:p>
      <w:pPr>
        <w:spacing w:after="0"/>
        <w:ind w:left="0"/>
        <w:jc w:val="both"/>
      </w:pPr>
      <w:r>
        <w:rPr>
          <w:rFonts w:ascii="Times New Roman"/>
          <w:b w:val="false"/>
          <w:i w:val="false"/>
          <w:color w:val="000000"/>
          <w:sz w:val="28"/>
        </w:rPr>
        <w:t>
      1) реклассификация по финансовым активам, находящимся в доверительном управлении Национального Банка Республики Казахстан, из категории "оцениваемые по амортизированной стоимости" в категорию "оцениваемые по справедливой стоимости";</w:t>
      </w:r>
    </w:p>
    <w:bookmarkEnd w:id="134"/>
    <w:bookmarkStart w:name="z142" w:id="135"/>
    <w:p>
      <w:pPr>
        <w:spacing w:after="0"/>
        <w:ind w:left="0"/>
        <w:jc w:val="both"/>
      </w:pPr>
      <w:r>
        <w:rPr>
          <w:rFonts w:ascii="Times New Roman"/>
          <w:b w:val="false"/>
          <w:i w:val="false"/>
          <w:color w:val="000000"/>
          <w:sz w:val="28"/>
        </w:rPr>
        <w:t>
      2) по финансовым активам, оценка которых осуществляется в соответствии с пунктом 42 Правил, после даты определения последней справедливой стоимости данных финансовых инструментов по результатам оценки, проведенной оценщиком, уменьшение стоимости данных финансовых инструментов в размере 50 % от их текущей стоимости до момента определения их справедливой стоимости по результатам оценки, проведенной оценщиком;</w:t>
      </w:r>
    </w:p>
    <w:bookmarkEnd w:id="135"/>
    <w:bookmarkStart w:name="z143" w:id="136"/>
    <w:p>
      <w:pPr>
        <w:spacing w:after="0"/>
        <w:ind w:left="0"/>
        <w:jc w:val="both"/>
      </w:pPr>
      <w:r>
        <w:rPr>
          <w:rFonts w:ascii="Times New Roman"/>
          <w:b w:val="false"/>
          <w:i w:val="false"/>
          <w:color w:val="000000"/>
          <w:sz w:val="28"/>
        </w:rPr>
        <w:t>
      3) по банковским вкладам и дебиторской задолженности создание резервов (провизий) в размере 50 % от их текущей стоимости.</w:t>
      </w:r>
    </w:p>
    <w:bookmarkEnd w:id="136"/>
    <w:bookmarkStart w:name="z144" w:id="137"/>
    <w:p>
      <w:pPr>
        <w:spacing w:after="0"/>
        <w:ind w:left="0"/>
        <w:jc w:val="both"/>
      </w:pPr>
      <w:r>
        <w:rPr>
          <w:rFonts w:ascii="Times New Roman"/>
          <w:b w:val="false"/>
          <w:i w:val="false"/>
          <w:color w:val="000000"/>
          <w:sz w:val="28"/>
        </w:rPr>
        <w:t>
      По истечении 180 дней с даты дефолта, в случае невыполнения в полном объеме обязательств по банковским вкладам и дебиторской задолженности, создание резервов (провизий) в размере 100 % от их текущей стоимости.</w:t>
      </w:r>
    </w:p>
    <w:bookmarkEnd w:id="137"/>
    <w:bookmarkStart w:name="z145" w:id="138"/>
    <w:p>
      <w:pPr>
        <w:spacing w:after="0"/>
        <w:ind w:left="0"/>
        <w:jc w:val="both"/>
      </w:pPr>
      <w:r>
        <w:rPr>
          <w:rFonts w:ascii="Times New Roman"/>
          <w:b w:val="false"/>
          <w:i w:val="false"/>
          <w:color w:val="000000"/>
          <w:sz w:val="28"/>
        </w:rPr>
        <w:t>
      45. Реклассификация финансовых активов, указанная в подпункте 1) пункта 44 Правил, осуществляется:</w:t>
      </w:r>
    </w:p>
    <w:bookmarkEnd w:id="138"/>
    <w:bookmarkStart w:name="z146" w:id="139"/>
    <w:p>
      <w:pPr>
        <w:spacing w:after="0"/>
        <w:ind w:left="0"/>
        <w:jc w:val="both"/>
      </w:pPr>
      <w:r>
        <w:rPr>
          <w:rFonts w:ascii="Times New Roman"/>
          <w:b w:val="false"/>
          <w:i w:val="false"/>
          <w:color w:val="000000"/>
          <w:sz w:val="28"/>
        </w:rPr>
        <w:t>
      1) по финансовым инструментам, оценка которых производится в соответствии с пунктами 33, 34, 35 Правил, по цене спроса (bid (бид)) на конец предыдущего торгового дня, представленных информационно-аналитическими системами Bloomberg (Блумберг) (источники в порядке приоритетности: MLIX (МЛИКС), BVAL (БВАЛ), BGN (БГН)) или Reuters (Рейтер);</w:t>
      </w:r>
    </w:p>
    <w:bookmarkEnd w:id="139"/>
    <w:bookmarkStart w:name="z147" w:id="140"/>
    <w:p>
      <w:pPr>
        <w:spacing w:after="0"/>
        <w:ind w:left="0"/>
        <w:jc w:val="both"/>
      </w:pPr>
      <w:r>
        <w:rPr>
          <w:rFonts w:ascii="Times New Roman"/>
          <w:b w:val="false"/>
          <w:i w:val="false"/>
          <w:color w:val="000000"/>
          <w:sz w:val="28"/>
        </w:rPr>
        <w:t>
      2) по финансовым инструментам, оценка которых производится в соответствии с пунктом 32 Правил, на основе данных о стоимости на конец предыдущего торгового дня, определяемой в соответствии с Методикой биржи;</w:t>
      </w:r>
    </w:p>
    <w:bookmarkEnd w:id="140"/>
    <w:bookmarkStart w:name="z148" w:id="141"/>
    <w:p>
      <w:pPr>
        <w:spacing w:after="0"/>
        <w:ind w:left="0"/>
        <w:jc w:val="both"/>
      </w:pPr>
      <w:r>
        <w:rPr>
          <w:rFonts w:ascii="Times New Roman"/>
          <w:b w:val="false"/>
          <w:i w:val="false"/>
          <w:color w:val="000000"/>
          <w:sz w:val="28"/>
        </w:rPr>
        <w:t>
      3) по финансовым инструментам, оценка которых производится в соответствии с пунктом 42 Правил, по последней справедливой стоимости данных финансовых инструментов, определенной по результатам оценки, проведенной оценщиком.</w:t>
      </w:r>
    </w:p>
    <w:bookmarkEnd w:id="141"/>
    <w:bookmarkStart w:name="z149" w:id="142"/>
    <w:p>
      <w:pPr>
        <w:spacing w:after="0"/>
        <w:ind w:left="0"/>
        <w:jc w:val="both"/>
      </w:pPr>
      <w:r>
        <w:rPr>
          <w:rFonts w:ascii="Times New Roman"/>
          <w:b w:val="false"/>
          <w:i w:val="false"/>
          <w:color w:val="000000"/>
          <w:sz w:val="28"/>
        </w:rPr>
        <w:t>
      В случае отсутствия информации, указанной в подпунктах 1), 2), 3) настоящего пункта, для осуществления оценки финансовых инструментов используется их текущая стоимость в инвестиционном портфеле единого накопительного пенсионного фонда.</w:t>
      </w:r>
    </w:p>
    <w:bookmarkEnd w:id="142"/>
    <w:bookmarkStart w:name="z150" w:id="143"/>
    <w:p>
      <w:pPr>
        <w:spacing w:after="0"/>
        <w:ind w:left="0"/>
        <w:jc w:val="both"/>
      </w:pPr>
      <w:r>
        <w:rPr>
          <w:rFonts w:ascii="Times New Roman"/>
          <w:b w:val="false"/>
          <w:i w:val="false"/>
          <w:color w:val="000000"/>
          <w:sz w:val="28"/>
        </w:rPr>
        <w:t>
      46. Корректировка стоимости (резерв), рассчитанная (рассчитанный) в соответствии с подпунктами 2) и 3) пункта 44 Правил, отражается в бухгалтерском учете по пенсионным активам единого накопительного пенсионного фонда в порядке, установленном Инструкцией.</w:t>
      </w:r>
    </w:p>
    <w:bookmarkEnd w:id="143"/>
    <w:bookmarkStart w:name="z151" w:id="144"/>
    <w:p>
      <w:pPr>
        <w:spacing w:after="0"/>
        <w:ind w:left="0"/>
        <w:jc w:val="both"/>
      </w:pPr>
      <w:r>
        <w:rPr>
          <w:rFonts w:ascii="Times New Roman"/>
          <w:b w:val="false"/>
          <w:i w:val="false"/>
          <w:color w:val="000000"/>
          <w:sz w:val="28"/>
        </w:rPr>
        <w:t>
      47. Размер резервов (провизии) против возможных потерь от обесценения финансовых инструментов или размер уменьшения стоимости финансовых инструментов рассчитываются от текущей стоимости финансовых инструментов, увеличенной на сумму сформированных резервов (провизий) на покрытие возможных потерь от обесценения финансовых инструментов или на сумму ранее проведенного уменьшения стоимости данных финансовых инструментов на дату расчета.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учета и оценки</w:t>
            </w:r>
            <w:r>
              <w:br/>
            </w:r>
            <w:r>
              <w:rPr>
                <w:rFonts w:ascii="Times New Roman"/>
                <w:b w:val="false"/>
                <w:i w:val="false"/>
                <w:color w:val="000000"/>
                <w:sz w:val="20"/>
              </w:rPr>
              <w:t>пенсионных активов</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45"/>
    <w:p>
      <w:pPr>
        <w:spacing w:after="0"/>
        <w:ind w:left="0"/>
        <w:jc w:val="left"/>
      </w:pPr>
      <w:r>
        <w:rPr>
          <w:rFonts w:ascii="Times New Roman"/>
          <w:b/>
          <w:i w:val="false"/>
          <w:color w:val="000000"/>
        </w:rPr>
        <w:t xml:space="preserve"> Критерии признания обесценения или уменьшения стоимости финансовых инструментов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 по выпущенным/предоставленным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 до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"ВВВ-" до "В-"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рейтинга либо имеющие рейтинг ниже уровня, указанного в пункте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сектор "акции" площадки "Основная"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"буферную категорию" официального списка фондовой биржи, за исключением долговых ценных бумаг, включенных в "буферную категорию" официального списка фондовой биржи в случае дефолта эмитента по выплате вознаграждения по своим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учета и оценки</w:t>
            </w:r>
            <w:r>
              <w:br/>
            </w:r>
            <w:r>
              <w:rPr>
                <w:rFonts w:ascii="Times New Roman"/>
                <w:b w:val="false"/>
                <w:i w:val="false"/>
                <w:color w:val="000000"/>
                <w:sz w:val="20"/>
              </w:rPr>
              <w:t>пенсионных активов</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46"/>
    <w:p>
      <w:pPr>
        <w:spacing w:after="0"/>
        <w:ind w:left="0"/>
        <w:jc w:val="left"/>
      </w:pPr>
      <w:r>
        <w:rPr>
          <w:rFonts w:ascii="Times New Roman"/>
          <w:b/>
          <w:i w:val="false"/>
          <w:color w:val="000000"/>
        </w:rPr>
        <w:t xml:space="preserve"> Размер резервов (провизии) на покрытие возможных потерь от обесценения или размер уменьшения стоимости финансовых инструментов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размер резервов (провизии)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156" w:id="147"/>
    <w:p>
      <w:pPr>
        <w:spacing w:after="0"/>
        <w:ind w:left="0"/>
        <w:jc w:val="both"/>
      </w:pPr>
      <w:r>
        <w:rPr>
          <w:rFonts w:ascii="Times New Roman"/>
          <w:b w:val="false"/>
          <w:i w:val="false"/>
          <w:color w:val="000000"/>
          <w:sz w:val="28"/>
        </w:rPr>
        <w:t>
      Пояснения к таблице:</w:t>
      </w:r>
    </w:p>
    <w:bookmarkEnd w:id="147"/>
    <w:bookmarkStart w:name="z157" w:id="148"/>
    <w:p>
      <w:pPr>
        <w:spacing w:after="0"/>
        <w:ind w:left="0"/>
        <w:jc w:val="both"/>
      </w:pPr>
      <w:r>
        <w:rPr>
          <w:rFonts w:ascii="Times New Roman"/>
          <w:b w:val="false"/>
          <w:i w:val="false"/>
          <w:color w:val="000000"/>
          <w:sz w:val="28"/>
        </w:rPr>
        <w:t>
      При использовании данных критериев для обесценения финансовых инструментов или уменьшения стоимости финансовых инструментов при наличии рейтинговой оценки и категории листинга в расчет принимается рейтинговая оценка.</w:t>
      </w:r>
    </w:p>
    <w:bookmarkEnd w:id="148"/>
    <w:bookmarkStart w:name="z158" w:id="149"/>
    <w:p>
      <w:pPr>
        <w:spacing w:after="0"/>
        <w:ind w:left="0"/>
        <w:jc w:val="both"/>
      </w:pPr>
      <w:r>
        <w:rPr>
          <w:rFonts w:ascii="Times New Roman"/>
          <w:b w:val="false"/>
          <w:i w:val="false"/>
          <w:color w:val="000000"/>
          <w:sz w:val="28"/>
        </w:rPr>
        <w:t>
      При получении суммы баллов до 1 (включительно) финансовый инструмент классифицируется как стандартный.</w:t>
      </w:r>
    </w:p>
    <w:bookmarkEnd w:id="149"/>
    <w:bookmarkStart w:name="z159" w:id="150"/>
    <w:p>
      <w:pPr>
        <w:spacing w:after="0"/>
        <w:ind w:left="0"/>
        <w:jc w:val="both"/>
      </w:pPr>
      <w:r>
        <w:rPr>
          <w:rFonts w:ascii="Times New Roman"/>
          <w:b w:val="false"/>
          <w:i w:val="false"/>
          <w:color w:val="000000"/>
          <w:sz w:val="28"/>
        </w:rPr>
        <w:t>
      При сумме баллов равной от 2 до 4 (включительно) финансовый инструмент классифицируется как сомнительный 1 категории, формируется 10 (десять) процентов провизий.</w:t>
      </w:r>
    </w:p>
    <w:bookmarkEnd w:id="150"/>
    <w:bookmarkStart w:name="z160" w:id="151"/>
    <w:p>
      <w:pPr>
        <w:spacing w:after="0"/>
        <w:ind w:left="0"/>
        <w:jc w:val="both"/>
      </w:pPr>
      <w:r>
        <w:rPr>
          <w:rFonts w:ascii="Times New Roman"/>
          <w:b w:val="false"/>
          <w:i w:val="false"/>
          <w:color w:val="000000"/>
          <w:sz w:val="28"/>
        </w:rPr>
        <w:t>
      При сумме баллов равной от 5 до 7 (включительно) финансовый инструмент классифицируется как сомнительный 2 категории, формируется 15 (пятнадцать) процентов провизий.</w:t>
      </w:r>
    </w:p>
    <w:bookmarkEnd w:id="151"/>
    <w:bookmarkStart w:name="z161" w:id="152"/>
    <w:p>
      <w:pPr>
        <w:spacing w:after="0"/>
        <w:ind w:left="0"/>
        <w:jc w:val="both"/>
      </w:pPr>
      <w:r>
        <w:rPr>
          <w:rFonts w:ascii="Times New Roman"/>
          <w:b w:val="false"/>
          <w:i w:val="false"/>
          <w:color w:val="000000"/>
          <w:sz w:val="28"/>
        </w:rPr>
        <w:t>
      При сумме баллов равной от 8 до 10 (включительно) финансовый инструмент классифицируется как сомнительный 3 категории, формируется:</w:t>
      </w:r>
    </w:p>
    <w:bookmarkEnd w:id="152"/>
    <w:bookmarkStart w:name="z162" w:id="153"/>
    <w:p>
      <w:pPr>
        <w:spacing w:after="0"/>
        <w:ind w:left="0"/>
        <w:jc w:val="both"/>
      </w:pPr>
      <w:r>
        <w:rPr>
          <w:rFonts w:ascii="Times New Roman"/>
          <w:b w:val="false"/>
          <w:i w:val="false"/>
          <w:color w:val="000000"/>
          <w:sz w:val="28"/>
        </w:rPr>
        <w:t>
      25 (двадцать пять) процентов провизий по долговым ценным бумагам и банковским вкладам;</w:t>
      </w:r>
    </w:p>
    <w:bookmarkEnd w:id="153"/>
    <w:bookmarkStart w:name="z163" w:id="154"/>
    <w:p>
      <w:pPr>
        <w:spacing w:after="0"/>
        <w:ind w:left="0"/>
        <w:jc w:val="both"/>
      </w:pPr>
      <w:r>
        <w:rPr>
          <w:rFonts w:ascii="Times New Roman"/>
          <w:b w:val="false"/>
          <w:i w:val="false"/>
          <w:color w:val="000000"/>
          <w:sz w:val="28"/>
        </w:rPr>
        <w:t>
      35 (тридцать пять) процентов провизий по акциям.</w:t>
      </w:r>
    </w:p>
    <w:bookmarkEnd w:id="154"/>
    <w:bookmarkStart w:name="z164" w:id="155"/>
    <w:p>
      <w:pPr>
        <w:spacing w:after="0"/>
        <w:ind w:left="0"/>
        <w:jc w:val="both"/>
      </w:pPr>
      <w:r>
        <w:rPr>
          <w:rFonts w:ascii="Times New Roman"/>
          <w:b w:val="false"/>
          <w:i w:val="false"/>
          <w:color w:val="000000"/>
          <w:sz w:val="28"/>
        </w:rPr>
        <w:t>
      При сумме баллов равной от 11 до 12 (включительно) финансовый инструмент классифицируется как неудовлетворительный, формируется:</w:t>
      </w:r>
    </w:p>
    <w:bookmarkEnd w:id="155"/>
    <w:bookmarkStart w:name="z165" w:id="156"/>
    <w:p>
      <w:pPr>
        <w:spacing w:after="0"/>
        <w:ind w:left="0"/>
        <w:jc w:val="both"/>
      </w:pPr>
      <w:r>
        <w:rPr>
          <w:rFonts w:ascii="Times New Roman"/>
          <w:b w:val="false"/>
          <w:i w:val="false"/>
          <w:color w:val="000000"/>
          <w:sz w:val="28"/>
        </w:rPr>
        <w:t>
      50 (пятьдесят) процентов провизий по долговым ценным бумагам и банковским вкладам;</w:t>
      </w:r>
    </w:p>
    <w:bookmarkEnd w:id="156"/>
    <w:bookmarkStart w:name="z166" w:id="157"/>
    <w:p>
      <w:pPr>
        <w:spacing w:after="0"/>
        <w:ind w:left="0"/>
        <w:jc w:val="both"/>
      </w:pPr>
      <w:r>
        <w:rPr>
          <w:rFonts w:ascii="Times New Roman"/>
          <w:b w:val="false"/>
          <w:i w:val="false"/>
          <w:color w:val="000000"/>
          <w:sz w:val="28"/>
        </w:rPr>
        <w:t>
      70 (семьдесят) процентов провизий по акциям.</w:t>
      </w:r>
    </w:p>
    <w:bookmarkEnd w:id="157"/>
    <w:bookmarkStart w:name="z167" w:id="158"/>
    <w:p>
      <w:pPr>
        <w:spacing w:after="0"/>
        <w:ind w:left="0"/>
        <w:jc w:val="both"/>
      </w:pPr>
      <w:r>
        <w:rPr>
          <w:rFonts w:ascii="Times New Roman"/>
          <w:b w:val="false"/>
          <w:i w:val="false"/>
          <w:color w:val="000000"/>
          <w:sz w:val="28"/>
        </w:rPr>
        <w:t>
      При сумме баллов свыше 12 финансовый инструмент классифицируется как безнадежный и по нему формируются провизии в размере не менее 90 (девяносто) процентов. Если долговая ценная бумага эмитента и (или) банковский вклад классифицируются как безнадежные, то акция данного эмитента единовременно списывается до нуля.</w:t>
      </w:r>
    </w:p>
    <w:bookmarkEnd w:id="158"/>
    <w:bookmarkStart w:name="z168" w:id="159"/>
    <w:p>
      <w:pPr>
        <w:spacing w:after="0"/>
        <w:ind w:left="0"/>
        <w:jc w:val="both"/>
      </w:pPr>
      <w:r>
        <w:rPr>
          <w:rFonts w:ascii="Times New Roman"/>
          <w:b w:val="false"/>
          <w:i w:val="false"/>
          <w:color w:val="000000"/>
          <w:sz w:val="28"/>
        </w:rPr>
        <w:t>
      При банкротстве эмитента финансового инструмента данный финансовый инструмент единовременно списывается до нуля.</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июня 2023 года № 58</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16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60"/>
    <w:bookmarkStart w:name="z171"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24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9274).</w:t>
      </w:r>
    </w:p>
    <w:bookmarkEnd w:id="161"/>
    <w:bookmarkStart w:name="z172"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110 "О внесении изменений и дополнений в постановление Правления Национального Банка Республики Казахстан от 26 февраля 2014 года № 24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9708).</w:t>
      </w:r>
    </w:p>
    <w:bookmarkEnd w:id="162"/>
    <w:bookmarkStart w:name="z173"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17</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w:t>
      </w:r>
    </w:p>
    <w:bookmarkEnd w:id="163"/>
    <w:bookmarkStart w:name="z174" w:id="1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w:t>
      </w:r>
    </w:p>
    <w:bookmarkEnd w:id="164"/>
    <w:bookmarkStart w:name="z175" w:id="1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29 января 2018 года № 10 "О внесении изменений и дополнения в некоторые нормативные правовые акты Республики Казахстан по вопросам учета и оценки пенсионных активов" (зарегистрировано в Реестре государственной регистрации нормативных правовых актов под № 16436).</w:t>
      </w:r>
    </w:p>
    <w:bookmarkEnd w:id="165"/>
    <w:bookmarkStart w:name="z176" w:id="1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утвержденного постановлением Правления Национального Банка Республики Казахстан от 28 июня 2019 года № 103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18995).</w:t>
      </w:r>
    </w:p>
    <w:bookmarkEnd w:id="166"/>
    <w:bookmarkStart w:name="z177" w:id="1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20 января 2021 года № 2 "О внесении изменений в некоторые нормативные правовые акты Республики Казахстан по вопросам регулирования финансового рынка, признании утратившими силу некоторых нормативных правовых актов Республики Казахстан и отдельного структурного элемента нормативного правового акта Республики Казахстан" (зарегистрировано в Реестре государственной регистрации нормативных правовых актов под № 22137).</w:t>
      </w:r>
    </w:p>
    <w:bookmarkEnd w:id="167"/>
    <w:bookmarkStart w:name="z178" w:id="1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17 февраля 2021 года № 33 "О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22238).</w:t>
      </w:r>
    </w:p>
    <w:bookmarkEnd w:id="168"/>
    <w:bookmarkStart w:name="z179" w:id="1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24 сентября 2021 года № 95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24622).</w:t>
      </w:r>
    </w:p>
    <w:bookmarkEnd w:id="169"/>
    <w:bookmarkStart w:name="z180" w:id="1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