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2eca" w14:textId="bcd2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286. Зарегистрирован в Министерстве юстиции Республики Казахстан 30 июня 2023 года № 32992.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девятнадцатым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3.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286</w:t>
            </w:r>
          </w:p>
        </w:tc>
      </w:tr>
    </w:tbl>
    <w:bookmarkStart w:name="z18" w:id="11"/>
    <w:p>
      <w:pPr>
        <w:spacing w:after="0"/>
        <w:ind w:left="0"/>
        <w:jc w:val="left"/>
      </w:pPr>
      <w:r>
        <w:rPr>
          <w:rFonts w:ascii="Times New Roman"/>
          <w:b/>
          <w:i w:val="false"/>
          <w:color w:val="000000"/>
        </w:rPr>
        <w:t xml:space="preserve">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(далее – Правила) разработаны в соответствии с абзацем девятнадцатым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услуг специалиста жестового языка для лиц с инвалидностью по слуху (далее – услуги специалиста жестового языка), в соответствии с индивидуальной программой абилитации и реабилитации лица с инвалидностью (далее – ИПАР).</w:t>
      </w:r>
    </w:p>
    <w:bookmarkEnd w:id="13"/>
    <w:bookmarkStart w:name="z21"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2" w:id="15"/>
    <w:p>
      <w:pPr>
        <w:spacing w:after="0"/>
        <w:ind w:left="0"/>
        <w:jc w:val="both"/>
      </w:pPr>
      <w:r>
        <w:rPr>
          <w:rFonts w:ascii="Times New Roman"/>
          <w:b w:val="false"/>
          <w:i w:val="false"/>
          <w:color w:val="000000"/>
          <w:sz w:val="28"/>
        </w:rPr>
        <w:t>
      1) портал социальных услуг (далее – портал) – объект информатизации, представляющий собой единую точку доступа к товарам и услугам, предоставляемых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Кодексом;</w:t>
      </w:r>
    </w:p>
    <w:bookmarkEnd w:id="15"/>
    <w:bookmarkStart w:name="z23" w:id="16"/>
    <w:p>
      <w:pPr>
        <w:spacing w:after="0"/>
        <w:ind w:left="0"/>
        <w:jc w:val="both"/>
      </w:pPr>
      <w:r>
        <w:rPr>
          <w:rFonts w:ascii="Times New Roman"/>
          <w:b w:val="false"/>
          <w:i w:val="false"/>
          <w:color w:val="000000"/>
          <w:sz w:val="28"/>
        </w:rPr>
        <w:t>
      2) проактивная услуга – государственная услуга, оказываемая без заявления услугополучателя по инициативе услугодателя;</w:t>
      </w:r>
    </w:p>
    <w:bookmarkEnd w:id="16"/>
    <w:bookmarkStart w:name="z24" w:id="17"/>
    <w:p>
      <w:pPr>
        <w:spacing w:after="0"/>
        <w:ind w:left="0"/>
        <w:jc w:val="both"/>
      </w:pPr>
      <w:r>
        <w:rPr>
          <w:rFonts w:ascii="Times New Roman"/>
          <w:b w:val="false"/>
          <w:i w:val="false"/>
          <w:color w:val="000000"/>
          <w:sz w:val="28"/>
        </w:rPr>
        <w:t>
      3) специалист жестового языка – специалист, оказывающий услуги лицам с инвалидностью по сурдопереводу с какого-либо языка на дактильный алфавит и (или) язык жестов;</w:t>
      </w:r>
    </w:p>
    <w:bookmarkEnd w:id="17"/>
    <w:bookmarkStart w:name="z25" w:id="18"/>
    <w:p>
      <w:pPr>
        <w:spacing w:after="0"/>
        <w:ind w:left="0"/>
        <w:jc w:val="both"/>
      </w:pPr>
      <w:r>
        <w:rPr>
          <w:rFonts w:ascii="Times New Roman"/>
          <w:b w:val="false"/>
          <w:i w:val="false"/>
          <w:color w:val="000000"/>
          <w:sz w:val="28"/>
        </w:rPr>
        <w:t>
      4)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8"/>
    <w:bookmarkStart w:name="z26" w:id="19"/>
    <w:p>
      <w:pPr>
        <w:spacing w:after="0"/>
        <w:ind w:left="0"/>
        <w:jc w:val="both"/>
      </w:pPr>
      <w:r>
        <w:rPr>
          <w:rFonts w:ascii="Times New Roman"/>
          <w:b w:val="false"/>
          <w:i w:val="false"/>
          <w:color w:val="000000"/>
          <w:sz w:val="28"/>
        </w:rPr>
        <w:t xml:space="preserve">
      3. Предоставление услуг специалиста жестового языка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услуг специалиста жестового языка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bookmarkStart w:name="z27" w:id="20"/>
    <w:p>
      <w:pPr>
        <w:spacing w:after="0"/>
        <w:ind w:left="0"/>
        <w:jc w:val="both"/>
      </w:pPr>
      <w:r>
        <w:rPr>
          <w:rFonts w:ascii="Times New Roman"/>
          <w:b w:val="false"/>
          <w:i w:val="false"/>
          <w:color w:val="000000"/>
          <w:sz w:val="28"/>
        </w:rPr>
        <w:t xml:space="preserve">
      4. Услуги специалиста жестового языка предоставляются за счет средств местного бюджета согласно заявлению на предоставление услуг специалиста жестового языка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срок реализации мероприятия ИПАР.</w:t>
      </w:r>
    </w:p>
    <w:bookmarkEnd w:id="20"/>
    <w:bookmarkStart w:name="z28" w:id="21"/>
    <w:p>
      <w:pPr>
        <w:spacing w:after="0"/>
        <w:ind w:left="0"/>
        <w:jc w:val="both"/>
      </w:pPr>
      <w:r>
        <w:rPr>
          <w:rFonts w:ascii="Times New Roman"/>
          <w:b w:val="false"/>
          <w:i w:val="false"/>
          <w:color w:val="000000"/>
          <w:sz w:val="28"/>
        </w:rPr>
        <w:t xml:space="preserve">
      5. Лица с инвалидностью с нарушением слуха или их законные представители, либо лица, получившие от лица с инвалидностью доверенность на право оформления документов для предоставления услуг специалиста жестового языка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(далее – Перечень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21"/>
    <w:bookmarkStart w:name="z29" w:id="22"/>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Госкорпорация);</w:t>
      </w:r>
    </w:p>
    <w:bookmarkEnd w:id="22"/>
    <w:bookmarkStart w:name="z30" w:id="23"/>
    <w:p>
      <w:pPr>
        <w:spacing w:after="0"/>
        <w:ind w:left="0"/>
        <w:jc w:val="both"/>
      </w:pPr>
      <w:r>
        <w:rPr>
          <w:rFonts w:ascii="Times New Roman"/>
          <w:b w:val="false"/>
          <w:i w:val="false"/>
          <w:color w:val="000000"/>
          <w:sz w:val="28"/>
        </w:rPr>
        <w:t>
      2) Местные исполнительные органы (далее – МИО) городов Астана, Алматы и Шымкент (далее – горуправления), районов и городов областного значения (далее – отделы занятости);</w:t>
      </w:r>
    </w:p>
    <w:bookmarkEnd w:id="23"/>
    <w:bookmarkStart w:name="z31" w:id="24"/>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24"/>
    <w:bookmarkStart w:name="z32" w:id="25"/>
    <w:p>
      <w:pPr>
        <w:spacing w:after="0"/>
        <w:ind w:left="0"/>
        <w:jc w:val="both"/>
      </w:pPr>
      <w:r>
        <w:rPr>
          <w:rFonts w:ascii="Times New Roman"/>
          <w:b w:val="false"/>
          <w:i w:val="false"/>
          <w:color w:val="000000"/>
          <w:sz w:val="28"/>
        </w:rPr>
        <w:t>
      4) абонентское устройство сотовой связи (далее – абонентское устройство).</w:t>
      </w:r>
    </w:p>
    <w:bookmarkEnd w:id="25"/>
    <w:bookmarkStart w:name="z33" w:id="26"/>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26"/>
    <w:bookmarkStart w:name="z34" w:id="27"/>
    <w:p>
      <w:pPr>
        <w:spacing w:after="0"/>
        <w:ind w:left="0"/>
        <w:jc w:val="both"/>
      </w:pPr>
      <w:r>
        <w:rPr>
          <w:rFonts w:ascii="Times New Roman"/>
          <w:b w:val="false"/>
          <w:i w:val="false"/>
          <w:color w:val="000000"/>
          <w:sz w:val="28"/>
        </w:rPr>
        <w:t xml:space="preserve">
      Порядок оказания проактивной услуги "Оформление документов на обеспечение лиц с инвалидностью услугами специалиста жестового языка для лиц с инвалидностью по слуху" предусмотрен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настоящих Правил.</w:t>
      </w:r>
    </w:p>
    <w:bookmarkEnd w:id="27"/>
    <w:bookmarkStart w:name="z35" w:id="28"/>
    <w:p>
      <w:pPr>
        <w:spacing w:after="0"/>
        <w:ind w:left="0"/>
        <w:jc w:val="both"/>
      </w:pPr>
      <w:r>
        <w:rPr>
          <w:rFonts w:ascii="Times New Roman"/>
          <w:b w:val="false"/>
          <w:i w:val="false"/>
          <w:color w:val="000000"/>
          <w:sz w:val="28"/>
        </w:rPr>
        <w:t xml:space="preserve">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через веб-портал "электронного правительства" предусмотрен </w:t>
      </w:r>
      <w:r>
        <w:rPr>
          <w:rFonts w:ascii="Times New Roman"/>
          <w:b w:val="false"/>
          <w:i w:val="false"/>
          <w:color w:val="000000"/>
          <w:sz w:val="28"/>
        </w:rPr>
        <w:t>параграфом 3</w:t>
      </w:r>
      <w:r>
        <w:rPr>
          <w:rFonts w:ascii="Times New Roman"/>
          <w:b w:val="false"/>
          <w:i w:val="false"/>
          <w:color w:val="000000"/>
          <w:sz w:val="28"/>
        </w:rPr>
        <w:t xml:space="preserve"> главы 2 настоящих Правил.</w:t>
      </w:r>
    </w:p>
    <w:bookmarkEnd w:id="28"/>
    <w:bookmarkStart w:name="z36" w:id="29"/>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29"/>
    <w:bookmarkStart w:name="z37" w:id="30"/>
    <w:p>
      <w:pPr>
        <w:spacing w:after="0"/>
        <w:ind w:left="0"/>
        <w:jc w:val="both"/>
      </w:pPr>
      <w:r>
        <w:rPr>
          <w:rFonts w:ascii="Times New Roman"/>
          <w:b w:val="false"/>
          <w:i w:val="false"/>
          <w:color w:val="000000"/>
          <w:sz w:val="28"/>
        </w:rPr>
        <w:t>
      7. Уполномоченный государственный орган в течение 3 (трех) рабочих дней с даты внесения изменения и (или) дополнения в настоящие Правила, актуализирует их и направляет горуправлению, отделу занятости, в Единый контакт-центр, в Государственную корпорацию, оператору информационно-коммуникационной инфраструктуры "электронного правительства".</w:t>
      </w:r>
    </w:p>
    <w:bookmarkEnd w:id="30"/>
    <w:bookmarkStart w:name="z38" w:id="31"/>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bookmarkEnd w:id="31"/>
    <w:bookmarkStart w:name="z39" w:id="32"/>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на заявительной основе через Госкорпорацию, горуправления, отделы занятости</w:t>
      </w:r>
    </w:p>
    <w:bookmarkEnd w:id="32"/>
    <w:bookmarkStart w:name="z40" w:id="33"/>
    <w:p>
      <w:pPr>
        <w:spacing w:after="0"/>
        <w:ind w:left="0"/>
        <w:jc w:val="both"/>
      </w:pPr>
      <w:r>
        <w:rPr>
          <w:rFonts w:ascii="Times New Roman"/>
          <w:b w:val="false"/>
          <w:i w:val="false"/>
          <w:color w:val="000000"/>
          <w:sz w:val="28"/>
        </w:rPr>
        <w:t xml:space="preserve">
      8. Для получения государственной услуги заявитель обращается в Госкорпорацию, горуправление, отдел занятости по месту жительства с заявлением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33"/>
    <w:bookmarkStart w:name="z41" w:id="34"/>
    <w:p>
      <w:pPr>
        <w:spacing w:after="0"/>
        <w:ind w:left="0"/>
        <w:jc w:val="both"/>
      </w:pPr>
      <w:r>
        <w:rPr>
          <w:rFonts w:ascii="Times New Roman"/>
          <w:b w:val="false"/>
          <w:i w:val="false"/>
          <w:color w:val="000000"/>
          <w:sz w:val="28"/>
        </w:rPr>
        <w:t>
      9.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4"/>
    <w:bookmarkStart w:name="z42" w:id="35"/>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35"/>
    <w:bookmarkStart w:name="z43" w:id="36"/>
    <w:p>
      <w:pPr>
        <w:spacing w:after="0"/>
        <w:ind w:left="0"/>
        <w:jc w:val="both"/>
      </w:pPr>
      <w:r>
        <w:rPr>
          <w:rFonts w:ascii="Times New Roman"/>
          <w:b w:val="false"/>
          <w:i w:val="false"/>
          <w:color w:val="000000"/>
          <w:sz w:val="28"/>
        </w:rPr>
        <w:t>
      2) об установлении инвалидности;</w:t>
      </w:r>
    </w:p>
    <w:bookmarkEnd w:id="36"/>
    <w:bookmarkStart w:name="z44" w:id="37"/>
    <w:p>
      <w:pPr>
        <w:spacing w:after="0"/>
        <w:ind w:left="0"/>
        <w:jc w:val="both"/>
      </w:pPr>
      <w:r>
        <w:rPr>
          <w:rFonts w:ascii="Times New Roman"/>
          <w:b w:val="false"/>
          <w:i w:val="false"/>
          <w:color w:val="000000"/>
          <w:sz w:val="28"/>
        </w:rPr>
        <w:t>
      3) о разработанных мероприятиях в ИПАР.</w:t>
      </w:r>
    </w:p>
    <w:bookmarkEnd w:id="37"/>
    <w:bookmarkStart w:name="z45" w:id="38"/>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38"/>
    <w:bookmarkStart w:name="z46" w:id="39"/>
    <w:p>
      <w:pPr>
        <w:spacing w:after="0"/>
        <w:ind w:left="0"/>
        <w:jc w:val="both"/>
      </w:pPr>
      <w:r>
        <w:rPr>
          <w:rFonts w:ascii="Times New Roman"/>
          <w:b w:val="false"/>
          <w:i w:val="false"/>
          <w:color w:val="000000"/>
          <w:sz w:val="28"/>
        </w:rPr>
        <w:t>
      После идентификации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10 настоящих Правил, после чего оригиналы документов возвращаются заявителю.</w:t>
      </w:r>
    </w:p>
    <w:bookmarkEnd w:id="39"/>
    <w:bookmarkStart w:name="z47" w:id="40"/>
    <w:p>
      <w:pPr>
        <w:spacing w:after="0"/>
        <w:ind w:left="0"/>
        <w:jc w:val="both"/>
      </w:pPr>
      <w:r>
        <w:rPr>
          <w:rFonts w:ascii="Times New Roman"/>
          <w:b w:val="false"/>
          <w:i w:val="false"/>
          <w:color w:val="000000"/>
          <w:sz w:val="28"/>
        </w:rPr>
        <w:t>
      10. При подаче документов заявителю выдается:</w:t>
      </w:r>
    </w:p>
    <w:bookmarkEnd w:id="40"/>
    <w:bookmarkStart w:name="z48" w:id="41"/>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41"/>
    <w:bookmarkStart w:name="z49" w:id="42"/>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2"/>
    <w:bookmarkStart w:name="z50" w:id="43"/>
    <w:p>
      <w:pPr>
        <w:spacing w:after="0"/>
        <w:ind w:left="0"/>
        <w:jc w:val="both"/>
      </w:pPr>
      <w:r>
        <w:rPr>
          <w:rFonts w:ascii="Times New Roman"/>
          <w:b w:val="false"/>
          <w:i w:val="false"/>
          <w:color w:val="000000"/>
          <w:sz w:val="28"/>
        </w:rPr>
        <w:t xml:space="preserve">
      11. При представлении заявителем неполного пакета документов, указанных в пункте 9 настоящих Правил,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3"/>
    <w:bookmarkStart w:name="z51" w:id="44"/>
    <w:p>
      <w:pPr>
        <w:spacing w:after="0"/>
        <w:ind w:left="0"/>
        <w:jc w:val="both"/>
      </w:pPr>
      <w:r>
        <w:rPr>
          <w:rFonts w:ascii="Times New Roman"/>
          <w:b w:val="false"/>
          <w:i w:val="false"/>
          <w:color w:val="000000"/>
          <w:sz w:val="28"/>
        </w:rPr>
        <w:t xml:space="preserve">
      12. При соответствии пакета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горуправление, отдел занятости рассматривает документы в течение пяти рабочих дней.</w:t>
      </w:r>
    </w:p>
    <w:bookmarkEnd w:id="44"/>
    <w:bookmarkStart w:name="z52" w:id="45"/>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45"/>
    <w:bookmarkStart w:name="z53" w:id="46"/>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6"/>
    <w:bookmarkStart w:name="z54" w:id="4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7"/>
    <w:bookmarkStart w:name="z55" w:id="4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48"/>
    <w:bookmarkStart w:name="z56" w:id="49"/>
    <w:p>
      <w:pPr>
        <w:spacing w:after="0"/>
        <w:ind w:left="0"/>
        <w:jc w:val="both"/>
      </w:pPr>
      <w:r>
        <w:rPr>
          <w:rFonts w:ascii="Times New Roman"/>
          <w:b w:val="false"/>
          <w:i w:val="false"/>
          <w:color w:val="000000"/>
          <w:sz w:val="28"/>
        </w:rPr>
        <w:t>
      После получения уведомления от горуправления, отдела занятости Госкорпорация информирует заявителя о результатах оказания государственной услуги посредством передачи смс-уведомления на абонентское устройство заявителя.</w:t>
      </w:r>
    </w:p>
    <w:bookmarkEnd w:id="49"/>
    <w:bookmarkStart w:name="z57" w:id="50"/>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50"/>
    <w:bookmarkStart w:name="z58" w:id="51"/>
    <w:p>
      <w:pPr>
        <w:spacing w:after="0"/>
        <w:ind w:left="0"/>
        <w:jc w:val="both"/>
      </w:pPr>
      <w:r>
        <w:rPr>
          <w:rFonts w:ascii="Times New Roman"/>
          <w:b w:val="false"/>
          <w:i w:val="false"/>
          <w:color w:val="000000"/>
          <w:sz w:val="28"/>
        </w:rPr>
        <w:t xml:space="preserve">
      13.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1"/>
    <w:bookmarkStart w:name="z59" w:id="52"/>
    <w:p>
      <w:pPr>
        <w:spacing w:after="0"/>
        <w:ind w:left="0"/>
        <w:jc w:val="both"/>
      </w:pPr>
      <w:r>
        <w:rPr>
          <w:rFonts w:ascii="Times New Roman"/>
          <w:b w:val="false"/>
          <w:i w:val="false"/>
          <w:color w:val="000000"/>
          <w:sz w:val="28"/>
        </w:rPr>
        <w:t>
      14.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52"/>
    <w:bookmarkStart w:name="z60" w:id="53"/>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53"/>
    <w:bookmarkStart w:name="z61" w:id="54"/>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xml:space="preserve">
      Жалоба, поступившая горуправлению, отделу занятости и Госкорпорации подлежит регистрации в информационной аналитической системе "Электронные обращения" (далее - ИАС "Электронные обращения") в порядке, утвержденном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4 января 2023 года № 4 "Об утверждении Правил регистрации, учета обращений, поступающих в государственные органы, органы местного самоуправления, юридические лица со стопроцентным участием государства, а также ведения информационной аналитической системы "Электронные обращения" (зарегистрировано в Реестре государственной регистрации нормативных правовых актов за № 31679) (далее – Приказ №4).</w:t>
      </w:r>
    </w:p>
    <w:bookmarkEnd w:id="55"/>
    <w:bookmarkStart w:name="z63" w:id="56"/>
    <w:p>
      <w:pPr>
        <w:spacing w:after="0"/>
        <w:ind w:left="0"/>
        <w:jc w:val="both"/>
      </w:pPr>
      <w:r>
        <w:rPr>
          <w:rFonts w:ascii="Times New Roman"/>
          <w:b w:val="false"/>
          <w:i w:val="false"/>
          <w:color w:val="000000"/>
          <w:sz w:val="28"/>
        </w:rPr>
        <w:t xml:space="preserve">
      Регистрация жалобы производится в сроки, предусмотренные </w:t>
      </w:r>
      <w:r>
        <w:rPr>
          <w:rFonts w:ascii="Times New Roman"/>
          <w:b w:val="false"/>
          <w:i w:val="false"/>
          <w:color w:val="000000"/>
          <w:sz w:val="28"/>
        </w:rPr>
        <w:t>частью 3</w:t>
      </w:r>
      <w:r>
        <w:rPr>
          <w:rFonts w:ascii="Times New Roman"/>
          <w:b w:val="false"/>
          <w:i w:val="false"/>
          <w:color w:val="000000"/>
          <w:sz w:val="28"/>
        </w:rPr>
        <w:t xml:space="preserve"> статьи 64 АППК.</w:t>
      </w:r>
    </w:p>
    <w:bookmarkEnd w:id="56"/>
    <w:bookmarkStart w:name="z64" w:id="57"/>
    <w:p>
      <w:pPr>
        <w:spacing w:after="0"/>
        <w:ind w:left="0"/>
        <w:jc w:val="both"/>
      </w:pPr>
      <w:r>
        <w:rPr>
          <w:rFonts w:ascii="Times New Roman"/>
          <w:b w:val="false"/>
          <w:i w:val="false"/>
          <w:color w:val="000000"/>
          <w:sz w:val="28"/>
        </w:rPr>
        <w:t xml:space="preserve">
      После регистрации в ИАС "Электронные обращения" по каждой жалобе заявителю выдается талон по форме, утвержденной </w:t>
      </w:r>
      <w:r>
        <w:rPr>
          <w:rFonts w:ascii="Times New Roman"/>
          <w:b w:val="false"/>
          <w:i w:val="false"/>
          <w:color w:val="000000"/>
          <w:sz w:val="28"/>
        </w:rPr>
        <w:t>Приказом № 4</w:t>
      </w:r>
      <w:r>
        <w:rPr>
          <w:rFonts w:ascii="Times New Roman"/>
          <w:b w:val="false"/>
          <w:i w:val="false"/>
          <w:color w:val="000000"/>
          <w:sz w:val="28"/>
        </w:rPr>
        <w:t>, с указанием даты и времени, фамилии и инициалов, должности лица, принявшего жалобу.</w:t>
      </w:r>
    </w:p>
    <w:bookmarkEnd w:id="57"/>
    <w:bookmarkStart w:name="z65" w:id="5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8"/>
    <w:bookmarkStart w:name="z66" w:id="59"/>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и Госкорпорации, не позднее трех рабочих дней со дня поступления и административное дело направляется в орган, рассматривающий жалобу.</w:t>
      </w:r>
    </w:p>
    <w:bookmarkEnd w:id="59"/>
    <w:bookmarkStart w:name="z67" w:id="60"/>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0"/>
    <w:bookmarkStart w:name="z68" w:id="61"/>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61"/>
    <w:bookmarkStart w:name="z69" w:id="62"/>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2"/>
    <w:bookmarkStart w:name="z70" w:id="63"/>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3"/>
    <w:bookmarkStart w:name="z71" w:id="6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64"/>
    <w:bookmarkStart w:name="z72" w:id="65"/>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bookmarkEnd w:id="65"/>
    <w:bookmarkStart w:name="z73" w:id="66"/>
    <w:p>
      <w:pPr>
        <w:spacing w:after="0"/>
        <w:ind w:left="0"/>
        <w:jc w:val="both"/>
      </w:pPr>
      <w:r>
        <w:rPr>
          <w:rFonts w:ascii="Times New Roman"/>
          <w:b w:val="false"/>
          <w:i w:val="false"/>
          <w:color w:val="000000"/>
          <w:sz w:val="28"/>
        </w:rPr>
        <w:t xml:space="preserve">
      15.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услуг специалиста жестового языка в соответствии с Правилами проведения медико-социальной экспертизы, утвержденными уполномоченным государственным органом в соответствии с абзацем двадцать вторым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данные ИПАР автоматически передаются в AИС "Е-Собес" и на абонентское устройство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66"/>
    <w:bookmarkStart w:name="z74" w:id="67"/>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67"/>
    <w:bookmarkStart w:name="z75" w:id="68"/>
    <w:p>
      <w:pPr>
        <w:spacing w:after="0"/>
        <w:ind w:left="0"/>
        <w:jc w:val="both"/>
      </w:pPr>
      <w:r>
        <w:rPr>
          <w:rFonts w:ascii="Times New Roman"/>
          <w:b w:val="false"/>
          <w:i w:val="false"/>
          <w:color w:val="000000"/>
          <w:sz w:val="28"/>
        </w:rPr>
        <w:t>
      16.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68"/>
    <w:bookmarkStart w:name="z76" w:id="69"/>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специалиста жестового языка через проактивную услугу считается день получения согласия на оформление документов на предоставление данной услуги.</w:t>
      </w:r>
    </w:p>
    <w:bookmarkEnd w:id="69"/>
    <w:bookmarkStart w:name="z77" w:id="70"/>
    <w:p>
      <w:pPr>
        <w:spacing w:after="0"/>
        <w:ind w:left="0"/>
        <w:jc w:val="both"/>
      </w:pPr>
      <w:r>
        <w:rPr>
          <w:rFonts w:ascii="Times New Roman"/>
          <w:b w:val="false"/>
          <w:i w:val="false"/>
          <w:color w:val="000000"/>
          <w:sz w:val="28"/>
        </w:rPr>
        <w:t>
      Срок оказания услуги с даты поступления согласия составляет пять рабочих дней.</w:t>
      </w:r>
    </w:p>
    <w:bookmarkEnd w:id="70"/>
    <w:bookmarkStart w:name="z78" w:id="71"/>
    <w:p>
      <w:pPr>
        <w:spacing w:after="0"/>
        <w:ind w:left="0"/>
        <w:jc w:val="both"/>
      </w:pPr>
      <w:r>
        <w:rPr>
          <w:rFonts w:ascii="Times New Roman"/>
          <w:b w:val="false"/>
          <w:i w:val="false"/>
          <w:color w:val="000000"/>
          <w:sz w:val="28"/>
        </w:rPr>
        <w:t>
      17. При отсутствии ответа от услугополучателя в течение трех рабочих дней со дня отправки запроса, запрос аннулируется и на абонентское устройство услугополучателя направляется смс-уведомление о невозможности оформления документов для предоставления услуг специалиста жестового языка с указанием причины и необходимости обращения в Госкорпорацию, горуправление, отдел занятости.</w:t>
      </w:r>
    </w:p>
    <w:bookmarkEnd w:id="71"/>
    <w:bookmarkStart w:name="z79" w:id="72"/>
    <w:p>
      <w:pPr>
        <w:spacing w:after="0"/>
        <w:ind w:left="0"/>
        <w:jc w:val="both"/>
      </w:pPr>
      <w:r>
        <w:rPr>
          <w:rFonts w:ascii="Times New Roman"/>
          <w:b w:val="false"/>
          <w:i w:val="false"/>
          <w:color w:val="000000"/>
          <w:sz w:val="28"/>
        </w:rPr>
        <w:t>
      18. При отказе услугополучателя от оказания проактивной услуги на абонентское устройство услугополучателя из AИС "Е-Собес" направляется смс-оповещение о невозможности оформления документов для предоставления услуг специалиста жестового языка с указанием причины и необходимости обращения в Госкорпорацию, горуправление, отдел занятости.</w:t>
      </w:r>
    </w:p>
    <w:bookmarkEnd w:id="72"/>
    <w:bookmarkStart w:name="z80" w:id="73"/>
    <w:p>
      <w:pPr>
        <w:spacing w:after="0"/>
        <w:ind w:left="0"/>
        <w:jc w:val="both"/>
      </w:pPr>
      <w:r>
        <w:rPr>
          <w:rFonts w:ascii="Times New Roman"/>
          <w:b w:val="false"/>
          <w:i w:val="false"/>
          <w:color w:val="000000"/>
          <w:sz w:val="28"/>
        </w:rPr>
        <w:t>
      19.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услуг специалиста жестового языка посредством смс-уведомления на абонентское устройство.</w:t>
      </w:r>
    </w:p>
    <w:bookmarkEnd w:id="73"/>
    <w:bookmarkStart w:name="z81" w:id="74"/>
    <w:p>
      <w:pPr>
        <w:spacing w:after="0"/>
        <w:ind w:left="0"/>
        <w:jc w:val="both"/>
      </w:pPr>
      <w:r>
        <w:rPr>
          <w:rFonts w:ascii="Times New Roman"/>
          <w:b w:val="false"/>
          <w:i w:val="false"/>
          <w:color w:val="000000"/>
          <w:sz w:val="28"/>
        </w:rPr>
        <w:t xml:space="preserve">
      20. В электронном журнале смс-уведомлений по форме, установленной в Правилах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утвержденных уполномоченным государственным органом в соответствии с абзацем двадцатым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регистрируются отправленные услугополучателю смс-уведомления.</w:t>
      </w:r>
    </w:p>
    <w:bookmarkEnd w:id="74"/>
    <w:bookmarkStart w:name="z82" w:id="75"/>
    <w:p>
      <w:pPr>
        <w:spacing w:after="0"/>
        <w:ind w:left="0"/>
        <w:jc w:val="both"/>
      </w:pPr>
      <w:r>
        <w:rPr>
          <w:rFonts w:ascii="Times New Roman"/>
          <w:b w:val="false"/>
          <w:i w:val="false"/>
          <w:color w:val="000000"/>
          <w:sz w:val="28"/>
        </w:rPr>
        <w:t xml:space="preserve">
      21. При оформлении документов для предоставления услуг специалиста жестового языка через проактивную услугу запросы в информационные системы для получения необходимых сведений, предусмотренных пунктом 8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к оказанию государственной услуги, осуществляются автоматически из AИС "Е-Собес".</w:t>
      </w:r>
    </w:p>
    <w:bookmarkEnd w:id="75"/>
    <w:bookmarkStart w:name="z83" w:id="76"/>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через веб-портал</w:t>
      </w:r>
    </w:p>
    <w:bookmarkEnd w:id="76"/>
    <w:bookmarkStart w:name="z84" w:id="77"/>
    <w:p>
      <w:pPr>
        <w:spacing w:after="0"/>
        <w:ind w:left="0"/>
        <w:jc w:val="both"/>
      </w:pPr>
      <w:r>
        <w:rPr>
          <w:rFonts w:ascii="Times New Roman"/>
          <w:b w:val="false"/>
          <w:i w:val="false"/>
          <w:color w:val="000000"/>
          <w:sz w:val="28"/>
        </w:rPr>
        <w:t xml:space="preserve">
      22.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7"/>
    <w:bookmarkStart w:name="z85" w:id="78"/>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78"/>
    <w:bookmarkStart w:name="z86" w:id="79"/>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79"/>
    <w:bookmarkStart w:name="z87" w:id="80"/>
    <w:p>
      <w:pPr>
        <w:spacing w:after="0"/>
        <w:ind w:left="0"/>
        <w:jc w:val="both"/>
      </w:pPr>
      <w:r>
        <w:rPr>
          <w:rFonts w:ascii="Times New Roman"/>
          <w:b w:val="false"/>
          <w:i w:val="false"/>
          <w:color w:val="000000"/>
          <w:sz w:val="28"/>
        </w:rPr>
        <w:t>
      2) об установлении инвалидности;</w:t>
      </w:r>
    </w:p>
    <w:bookmarkEnd w:id="80"/>
    <w:bookmarkStart w:name="z88" w:id="81"/>
    <w:p>
      <w:pPr>
        <w:spacing w:after="0"/>
        <w:ind w:left="0"/>
        <w:jc w:val="both"/>
      </w:pPr>
      <w:r>
        <w:rPr>
          <w:rFonts w:ascii="Times New Roman"/>
          <w:b w:val="false"/>
          <w:i w:val="false"/>
          <w:color w:val="000000"/>
          <w:sz w:val="28"/>
        </w:rPr>
        <w:t>
      3) о разработанных мероприятиях в ИПАР.</w:t>
      </w:r>
    </w:p>
    <w:bookmarkEnd w:id="81"/>
    <w:bookmarkStart w:name="z89" w:id="82"/>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устройства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2"/>
    <w:bookmarkStart w:name="z90" w:id="83"/>
    <w:p>
      <w:pPr>
        <w:spacing w:after="0"/>
        <w:ind w:left="0"/>
        <w:jc w:val="both"/>
      </w:pPr>
      <w:r>
        <w:rPr>
          <w:rFonts w:ascii="Times New Roman"/>
          <w:b w:val="false"/>
          <w:i w:val="false"/>
          <w:color w:val="000000"/>
          <w:sz w:val="28"/>
        </w:rPr>
        <w:t>
      23. В "личный кабинет" заявителя горуправлением, отделом занятости направляется статус о принятии запроса на оказание государственной услуги.</w:t>
      </w:r>
    </w:p>
    <w:bookmarkEnd w:id="83"/>
    <w:bookmarkStart w:name="z91" w:id="84"/>
    <w:p>
      <w:pPr>
        <w:spacing w:after="0"/>
        <w:ind w:left="0"/>
        <w:jc w:val="both"/>
      </w:pPr>
      <w:r>
        <w:rPr>
          <w:rFonts w:ascii="Times New Roman"/>
          <w:b w:val="false"/>
          <w:i w:val="false"/>
          <w:color w:val="000000"/>
          <w:sz w:val="28"/>
        </w:rPr>
        <w:t xml:space="preserve">
      24. При соответствии сведений,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горуправление, отдел занятости в течение пяти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4"/>
    <w:bookmarkStart w:name="z92" w:id="85"/>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85"/>
    <w:bookmarkStart w:name="z93" w:id="86"/>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86"/>
    <w:bookmarkStart w:name="z94" w:id="87"/>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87"/>
    <w:bookmarkStart w:name="z95" w:id="88"/>
    <w:p>
      <w:pPr>
        <w:spacing w:after="0"/>
        <w:ind w:left="0"/>
        <w:jc w:val="both"/>
      </w:pPr>
      <w:r>
        <w:rPr>
          <w:rFonts w:ascii="Times New Roman"/>
          <w:b w:val="false"/>
          <w:i w:val="false"/>
          <w:color w:val="000000"/>
          <w:sz w:val="28"/>
        </w:rPr>
        <w:t>
      25.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88"/>
    <w:bookmarkStart w:name="z96" w:id="89"/>
    <w:p>
      <w:pPr>
        <w:spacing w:after="0"/>
        <w:ind w:left="0"/>
        <w:jc w:val="both"/>
      </w:pPr>
      <w:r>
        <w:rPr>
          <w:rFonts w:ascii="Times New Roman"/>
          <w:b w:val="false"/>
          <w:i w:val="false"/>
          <w:color w:val="000000"/>
          <w:sz w:val="28"/>
        </w:rPr>
        <w:t xml:space="preserve">
      26.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горуправление, отдел занятости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89"/>
    <w:bookmarkStart w:name="z97" w:id="90"/>
    <w:p>
      <w:pPr>
        <w:spacing w:after="0"/>
        <w:ind w:left="0"/>
        <w:jc w:val="left"/>
      </w:pPr>
      <w:r>
        <w:rPr>
          <w:rFonts w:ascii="Times New Roman"/>
          <w:b/>
          <w:i w:val="false"/>
          <w:color w:val="000000"/>
        </w:rPr>
        <w:t xml:space="preserve"> Глава 3. Порядок предоставления услуг специалиста жестового языка</w:t>
      </w:r>
    </w:p>
    <w:bookmarkEnd w:id="90"/>
    <w:bookmarkStart w:name="z98" w:id="91"/>
    <w:p>
      <w:pPr>
        <w:spacing w:after="0"/>
        <w:ind w:left="0"/>
        <w:jc w:val="both"/>
      </w:pPr>
      <w:r>
        <w:rPr>
          <w:rFonts w:ascii="Times New Roman"/>
          <w:b w:val="false"/>
          <w:i w:val="false"/>
          <w:color w:val="000000"/>
          <w:sz w:val="28"/>
        </w:rPr>
        <w:t>
      27. Предоставление услуг специалиста жестового языка не более шестидесяти часов в год осуществляется через портал или государственные закупки.</w:t>
      </w:r>
    </w:p>
    <w:bookmarkEnd w:id="91"/>
    <w:bookmarkStart w:name="z99" w:id="92"/>
    <w:p>
      <w:pPr>
        <w:spacing w:after="0"/>
        <w:ind w:left="0"/>
        <w:jc w:val="both"/>
      </w:pPr>
      <w:r>
        <w:rPr>
          <w:rFonts w:ascii="Times New Roman"/>
          <w:b w:val="false"/>
          <w:i w:val="false"/>
          <w:color w:val="000000"/>
          <w:sz w:val="28"/>
        </w:rPr>
        <w:t>
      28. Обеспечение услугами специалиста жестового языка приостанавливается на период нахождения лица с инвалидностью на полном государственном обеспечении.</w:t>
      </w:r>
    </w:p>
    <w:bookmarkEnd w:id="92"/>
    <w:bookmarkStart w:name="z100" w:id="93"/>
    <w:p>
      <w:pPr>
        <w:spacing w:after="0"/>
        <w:ind w:left="0"/>
        <w:jc w:val="left"/>
      </w:pPr>
      <w:r>
        <w:rPr>
          <w:rFonts w:ascii="Times New Roman"/>
          <w:b/>
          <w:i w:val="false"/>
          <w:color w:val="000000"/>
        </w:rPr>
        <w:t xml:space="preserve"> Параграф 1. Порядок предоставления услуг специалиста жестового языка через портал</w:t>
      </w:r>
    </w:p>
    <w:bookmarkEnd w:id="93"/>
    <w:bookmarkStart w:name="z101" w:id="94"/>
    <w:p>
      <w:pPr>
        <w:spacing w:after="0"/>
        <w:ind w:left="0"/>
        <w:jc w:val="both"/>
      </w:pPr>
      <w:r>
        <w:rPr>
          <w:rFonts w:ascii="Times New Roman"/>
          <w:b w:val="false"/>
          <w:i w:val="false"/>
          <w:color w:val="000000"/>
          <w:sz w:val="28"/>
        </w:rPr>
        <w:t xml:space="preserve">
      29. После регистрации в AИС "Е-Собес" заявления на предоставление услуг специалиста жестового языка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данные ИПАР лица с инвалидностью в порядке очередности передаются из AИС "Е-Собес" на портал согласно </w:t>
      </w:r>
      <w:r>
        <w:rPr>
          <w:rFonts w:ascii="Times New Roman"/>
          <w:b w:val="false"/>
          <w:i w:val="false"/>
          <w:color w:val="000000"/>
          <w:sz w:val="28"/>
        </w:rPr>
        <w:t>пункту 5</w:t>
      </w:r>
      <w:r>
        <w:rPr>
          <w:rFonts w:ascii="Times New Roman"/>
          <w:b w:val="false"/>
          <w:i w:val="false"/>
          <w:color w:val="000000"/>
          <w:sz w:val="28"/>
        </w:rPr>
        <w:t xml:space="preserve"> статьи 168 Кодекса.</w:t>
      </w:r>
    </w:p>
    <w:bookmarkEnd w:id="94"/>
    <w:bookmarkStart w:name="z102" w:id="95"/>
    <w:p>
      <w:pPr>
        <w:spacing w:after="0"/>
        <w:ind w:left="0"/>
        <w:jc w:val="both"/>
      </w:pPr>
      <w:r>
        <w:rPr>
          <w:rFonts w:ascii="Times New Roman"/>
          <w:b w:val="false"/>
          <w:i w:val="false"/>
          <w:color w:val="000000"/>
          <w:sz w:val="28"/>
        </w:rPr>
        <w:t>
      Данные ИПАР включают объем предоставляемых услуг специалиста жестового языка из расчета шестьдесят часов в год.</w:t>
      </w:r>
    </w:p>
    <w:bookmarkEnd w:id="95"/>
    <w:bookmarkStart w:name="z103" w:id="96"/>
    <w:p>
      <w:pPr>
        <w:spacing w:after="0"/>
        <w:ind w:left="0"/>
        <w:jc w:val="both"/>
      </w:pPr>
      <w:r>
        <w:rPr>
          <w:rFonts w:ascii="Times New Roman"/>
          <w:b w:val="false"/>
          <w:i w:val="false"/>
          <w:color w:val="000000"/>
          <w:sz w:val="28"/>
        </w:rPr>
        <w:t>
      Объем предоставляемых услуг специалиста жестового языка направляется специалистами горуправления, отдела занятости из AИС "Е-Собес" на портал до конца текущего года, или до окончания периода инвалидности, с учетом данных модуля "Планирование мероприятий".</w:t>
      </w:r>
    </w:p>
    <w:bookmarkEnd w:id="96"/>
    <w:bookmarkStart w:name="z104" w:id="97"/>
    <w:p>
      <w:pPr>
        <w:spacing w:after="0"/>
        <w:ind w:left="0"/>
        <w:jc w:val="both"/>
      </w:pPr>
      <w:r>
        <w:rPr>
          <w:rFonts w:ascii="Times New Roman"/>
          <w:b w:val="false"/>
          <w:i w:val="false"/>
          <w:color w:val="000000"/>
          <w:sz w:val="28"/>
        </w:rPr>
        <w:t>
      30. При наличии сведений об абонентском номере заявителя в базе мобильных граждан, на его абонентское устройство с AИС "Е-Собес" направляется смс-уведомление о необходимости авторизации и выбора поставщика услуг специалиста жестового языка (далее – поставщик) на портале.</w:t>
      </w:r>
    </w:p>
    <w:bookmarkEnd w:id="97"/>
    <w:bookmarkStart w:name="z105" w:id="98"/>
    <w:p>
      <w:pPr>
        <w:spacing w:after="0"/>
        <w:ind w:left="0"/>
        <w:jc w:val="both"/>
      </w:pPr>
      <w:r>
        <w:rPr>
          <w:rFonts w:ascii="Times New Roman"/>
          <w:b w:val="false"/>
          <w:i w:val="false"/>
          <w:color w:val="000000"/>
          <w:sz w:val="28"/>
        </w:rPr>
        <w:t>
      31.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98"/>
    <w:bookmarkStart w:name="z106" w:id="99"/>
    <w:p>
      <w:pPr>
        <w:spacing w:after="0"/>
        <w:ind w:left="0"/>
        <w:jc w:val="both"/>
      </w:pPr>
      <w:r>
        <w:rPr>
          <w:rFonts w:ascii="Times New Roman"/>
          <w:b w:val="false"/>
          <w:i w:val="false"/>
          <w:color w:val="000000"/>
          <w:sz w:val="28"/>
        </w:rPr>
        <w:t>
      32. Получатель при выборе на портале поставщика выбирает формат оказания услуги: очно (путем личного присутствия специалиста жестового языка в месте оказания услуги) или дистанционно (с использованием интернет-технологий, позволяющих предоставлять услуги жестового языка онлайн в режиме реального времени (онлайн).</w:t>
      </w:r>
    </w:p>
    <w:bookmarkEnd w:id="99"/>
    <w:bookmarkStart w:name="z107" w:id="100"/>
    <w:p>
      <w:pPr>
        <w:spacing w:after="0"/>
        <w:ind w:left="0"/>
        <w:jc w:val="both"/>
      </w:pPr>
      <w:r>
        <w:rPr>
          <w:rFonts w:ascii="Times New Roman"/>
          <w:b w:val="false"/>
          <w:i w:val="false"/>
          <w:color w:val="000000"/>
          <w:sz w:val="28"/>
        </w:rPr>
        <w:t>
      33.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100"/>
    <w:bookmarkStart w:name="z108" w:id="101"/>
    <w:p>
      <w:pPr>
        <w:spacing w:after="0"/>
        <w:ind w:left="0"/>
        <w:jc w:val="both"/>
      </w:pPr>
      <w:r>
        <w:rPr>
          <w:rFonts w:ascii="Times New Roman"/>
          <w:b w:val="false"/>
          <w:i w:val="false"/>
          <w:color w:val="000000"/>
          <w:sz w:val="28"/>
        </w:rPr>
        <w:t>
      34. При отсутствии выбора заявителем поставщика в течение месяца со дня передачи данных ИПАР на портал на абонентское устройство заявителя с AИС "Е-Собес" отправляется смс-уведомление о необходимости выбора поставщика на портале в течение следующего месяца.</w:t>
      </w:r>
    </w:p>
    <w:bookmarkEnd w:id="101"/>
    <w:bookmarkStart w:name="z109" w:id="102"/>
    <w:p>
      <w:pPr>
        <w:spacing w:after="0"/>
        <w:ind w:left="0"/>
        <w:jc w:val="both"/>
      </w:pPr>
      <w:r>
        <w:rPr>
          <w:rFonts w:ascii="Times New Roman"/>
          <w:b w:val="false"/>
          <w:i w:val="false"/>
          <w:color w:val="000000"/>
          <w:sz w:val="28"/>
        </w:rPr>
        <w:t>
      35. По истечении двух месяцев со дня передачи данных ИПАР на портал у заявителя блокируется возможность выбора поставщика на портале и на абонентское устройство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 – Собес", после чего заявитель с учетом очередности в AИС "Е – Собес" выбирает поставщика на портале.</w:t>
      </w:r>
    </w:p>
    <w:bookmarkEnd w:id="102"/>
    <w:bookmarkStart w:name="z110" w:id="103"/>
    <w:p>
      <w:pPr>
        <w:spacing w:after="0"/>
        <w:ind w:left="0"/>
        <w:jc w:val="both"/>
      </w:pPr>
      <w:r>
        <w:rPr>
          <w:rFonts w:ascii="Times New Roman"/>
          <w:b w:val="false"/>
          <w:i w:val="false"/>
          <w:color w:val="000000"/>
          <w:sz w:val="28"/>
        </w:rPr>
        <w:t xml:space="preserve">
      36. Для осуществления выбора поставщика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Кодекса заявитель авторизируется на портале http://aleumet.egov.kz, подписывает публичный договор посредством ЭЦП.</w:t>
      </w:r>
    </w:p>
    <w:bookmarkEnd w:id="103"/>
    <w:bookmarkStart w:name="z111" w:id="104"/>
    <w:p>
      <w:pPr>
        <w:spacing w:after="0"/>
        <w:ind w:left="0"/>
        <w:jc w:val="both"/>
      </w:pPr>
      <w:r>
        <w:rPr>
          <w:rFonts w:ascii="Times New Roman"/>
          <w:b w:val="false"/>
          <w:i w:val="false"/>
          <w:color w:val="000000"/>
          <w:sz w:val="28"/>
        </w:rPr>
        <w:t xml:space="preserve">
      37. Заявитель на портале оформляет и направляет поставщику заказ услуги специалиста жестового языка, с одновременным подписанием </w:t>
      </w:r>
      <w:r>
        <w:rPr>
          <w:rFonts w:ascii="Times New Roman"/>
          <w:b w:val="false"/>
          <w:i w:val="false"/>
          <w:color w:val="000000"/>
          <w:sz w:val="28"/>
        </w:rPr>
        <w:t>заявления</w:t>
      </w:r>
      <w:r>
        <w:rPr>
          <w:rFonts w:ascii="Times New Roman"/>
          <w:b w:val="false"/>
          <w:i w:val="false"/>
          <w:color w:val="000000"/>
          <w:sz w:val="28"/>
        </w:rPr>
        <w:t xml:space="preserve"> на возмещение поставщику гарантированной суммы по форме, утвержденной приказом Министра труда и социальной защиты населения Республики Казахстан от 6 июня 2023 года № 205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(зарегистрировано в Реестре государственной регистрации нормативных правовых актов под № 32720) (далее – Правила возмещения), подписанным ЭЦП заявителя.</w:t>
      </w:r>
    </w:p>
    <w:bookmarkEnd w:id="104"/>
    <w:bookmarkStart w:name="z112" w:id="105"/>
    <w:p>
      <w:pPr>
        <w:spacing w:after="0"/>
        <w:ind w:left="0"/>
        <w:jc w:val="both"/>
      </w:pPr>
      <w:r>
        <w:rPr>
          <w:rFonts w:ascii="Times New Roman"/>
          <w:b w:val="false"/>
          <w:i w:val="false"/>
          <w:color w:val="000000"/>
          <w:sz w:val="28"/>
        </w:rPr>
        <w:t>
      38. Поставщик в течение пяти рабочих дней со дня поступления заказа на портале рассматривает и направляет в "личный кабинет пользователя" подписанное ЭЦП поставщика уведомление о принятии заказа или об отказе в предоставлении услуг специалиста жестового языка с указанием следующих причин отказа:</w:t>
      </w:r>
    </w:p>
    <w:bookmarkEnd w:id="105"/>
    <w:bookmarkStart w:name="z113" w:id="106"/>
    <w:p>
      <w:pPr>
        <w:spacing w:after="0"/>
        <w:ind w:left="0"/>
        <w:jc w:val="both"/>
      </w:pPr>
      <w:r>
        <w:rPr>
          <w:rFonts w:ascii="Times New Roman"/>
          <w:b w:val="false"/>
          <w:i w:val="false"/>
          <w:color w:val="000000"/>
          <w:sz w:val="28"/>
        </w:rPr>
        <w:t>
      подано заявление на исключение из реестра (</w:t>
      </w:r>
      <w:r>
        <w:rPr>
          <w:rFonts w:ascii="Times New Roman"/>
          <w:b w:val="false"/>
          <w:i w:val="false"/>
          <w:color w:val="000000"/>
          <w:sz w:val="28"/>
        </w:rPr>
        <w:t>регистра</w:t>
      </w:r>
      <w:r>
        <w:rPr>
          <w:rFonts w:ascii="Times New Roman"/>
          <w:b w:val="false"/>
          <w:i w:val="false"/>
          <w:color w:val="000000"/>
          <w:sz w:val="28"/>
        </w:rPr>
        <w:t>) поставщиков;</w:t>
      </w:r>
    </w:p>
    <w:bookmarkEnd w:id="106"/>
    <w:bookmarkStart w:name="z114" w:id="107"/>
    <w:p>
      <w:pPr>
        <w:spacing w:after="0"/>
        <w:ind w:left="0"/>
        <w:jc w:val="both"/>
      </w:pPr>
      <w:r>
        <w:rPr>
          <w:rFonts w:ascii="Times New Roman"/>
          <w:b w:val="false"/>
          <w:i w:val="false"/>
          <w:color w:val="000000"/>
          <w:sz w:val="28"/>
        </w:rPr>
        <w:t>
      невозможность оказания услуги вследствие загруженности специалиста (специалистов);</w:t>
      </w:r>
    </w:p>
    <w:bookmarkEnd w:id="107"/>
    <w:bookmarkStart w:name="z115" w:id="108"/>
    <w:p>
      <w:pPr>
        <w:spacing w:after="0"/>
        <w:ind w:left="0"/>
        <w:jc w:val="both"/>
      </w:pPr>
      <w:r>
        <w:rPr>
          <w:rFonts w:ascii="Times New Roman"/>
          <w:b w:val="false"/>
          <w:i w:val="false"/>
          <w:color w:val="000000"/>
          <w:sz w:val="28"/>
        </w:rPr>
        <w:t>
      услуга в месте проживания получателя не оказывается;</w:t>
      </w:r>
    </w:p>
    <w:bookmarkEnd w:id="108"/>
    <w:bookmarkStart w:name="z116" w:id="109"/>
    <w:p>
      <w:pPr>
        <w:spacing w:after="0"/>
        <w:ind w:left="0"/>
        <w:jc w:val="both"/>
      </w:pPr>
      <w:r>
        <w:rPr>
          <w:rFonts w:ascii="Times New Roman"/>
          <w:b w:val="false"/>
          <w:i w:val="false"/>
          <w:color w:val="000000"/>
          <w:sz w:val="28"/>
        </w:rPr>
        <w:t>
      ранее получателю было отказано в предоставлении услуги по причине необоснованных оскорблений и обвинений, унижающих человеческое достоинство, в адрес специалиста (специалистов), которые подтверждаются письменными показаниями свидетелей;</w:t>
      </w:r>
    </w:p>
    <w:bookmarkEnd w:id="109"/>
    <w:bookmarkStart w:name="z117" w:id="110"/>
    <w:p>
      <w:pPr>
        <w:spacing w:after="0"/>
        <w:ind w:left="0"/>
        <w:jc w:val="both"/>
      </w:pPr>
      <w:r>
        <w:rPr>
          <w:rFonts w:ascii="Times New Roman"/>
          <w:b w:val="false"/>
          <w:i w:val="false"/>
          <w:color w:val="000000"/>
          <w:sz w:val="28"/>
        </w:rPr>
        <w:t>
      невозможность предоставить услугу из-за форс-мажорных обстоятельств (чрезвычайные ситуации, стихийные явления, военные действия и другие обстоятельства непреодолимой силы).</w:t>
      </w:r>
    </w:p>
    <w:bookmarkEnd w:id="110"/>
    <w:bookmarkStart w:name="z118" w:id="111"/>
    <w:p>
      <w:pPr>
        <w:spacing w:after="0"/>
        <w:ind w:left="0"/>
        <w:jc w:val="both"/>
      </w:pPr>
      <w:r>
        <w:rPr>
          <w:rFonts w:ascii="Times New Roman"/>
          <w:b w:val="false"/>
          <w:i w:val="false"/>
          <w:color w:val="000000"/>
          <w:sz w:val="28"/>
        </w:rPr>
        <w:t>
      39. Поставщик с даты оказания услуг в журнале учета оказанных услуг в модуле "личный кабинет поставщика" на портале ведет записи для учета времени оказанных услуг специалистом жестового языка.</w:t>
      </w:r>
    </w:p>
    <w:bookmarkEnd w:id="111"/>
    <w:bookmarkStart w:name="z119" w:id="112"/>
    <w:p>
      <w:pPr>
        <w:spacing w:after="0"/>
        <w:ind w:left="0"/>
        <w:jc w:val="both"/>
      </w:pPr>
      <w:r>
        <w:rPr>
          <w:rFonts w:ascii="Times New Roman"/>
          <w:b w:val="false"/>
          <w:i w:val="false"/>
          <w:color w:val="000000"/>
          <w:sz w:val="28"/>
        </w:rPr>
        <w:t>
      При повторном освидетельствовании (переосвидетельствовании) лица с инвалидностью, получающего услуги специалиста жестового языка, поставщик осуществляет записи в журнале учета оказанных услуг до даты повторного освидетельствования (переосвидетельствования) – закрытия ИПАР.</w:t>
      </w:r>
    </w:p>
    <w:bookmarkEnd w:id="112"/>
    <w:bookmarkStart w:name="z120" w:id="113"/>
    <w:p>
      <w:pPr>
        <w:spacing w:after="0"/>
        <w:ind w:left="0"/>
        <w:jc w:val="both"/>
      </w:pPr>
      <w:r>
        <w:rPr>
          <w:rFonts w:ascii="Times New Roman"/>
          <w:b w:val="false"/>
          <w:i w:val="false"/>
          <w:color w:val="000000"/>
          <w:sz w:val="28"/>
        </w:rPr>
        <w:t>
      Данные о выполнении мероприятия ИПАР в AИС "Е-Собес" заполняются автоматически.</w:t>
      </w:r>
    </w:p>
    <w:bookmarkEnd w:id="113"/>
    <w:bookmarkStart w:name="z121" w:id="114"/>
    <w:p>
      <w:pPr>
        <w:spacing w:after="0"/>
        <w:ind w:left="0"/>
        <w:jc w:val="both"/>
      </w:pPr>
      <w:r>
        <w:rPr>
          <w:rFonts w:ascii="Times New Roman"/>
          <w:b w:val="false"/>
          <w:i w:val="false"/>
          <w:color w:val="000000"/>
          <w:sz w:val="28"/>
        </w:rPr>
        <w:t>
      40. Услуги специалиста жестового языка предоставляются на срок реализации мероприятия ИПАР.</w:t>
      </w:r>
    </w:p>
    <w:bookmarkEnd w:id="114"/>
    <w:bookmarkStart w:name="z122" w:id="115"/>
    <w:p>
      <w:pPr>
        <w:spacing w:after="0"/>
        <w:ind w:left="0"/>
        <w:jc w:val="both"/>
      </w:pPr>
      <w:r>
        <w:rPr>
          <w:rFonts w:ascii="Times New Roman"/>
          <w:b w:val="false"/>
          <w:i w:val="false"/>
          <w:color w:val="000000"/>
          <w:sz w:val="28"/>
        </w:rPr>
        <w:t>
      Получатель отказывается от дальнейшего предоставления услуг специалиста жестового языка выбранным им поставщиком с указанием следующих причин отказа:</w:t>
      </w:r>
    </w:p>
    <w:bookmarkEnd w:id="115"/>
    <w:bookmarkStart w:name="z123" w:id="116"/>
    <w:p>
      <w:pPr>
        <w:spacing w:after="0"/>
        <w:ind w:left="0"/>
        <w:jc w:val="both"/>
      </w:pPr>
      <w:r>
        <w:rPr>
          <w:rFonts w:ascii="Times New Roman"/>
          <w:b w:val="false"/>
          <w:i w:val="false"/>
          <w:color w:val="000000"/>
          <w:sz w:val="28"/>
        </w:rPr>
        <w:t>
      поставщик не приступил своевременно к оказанию услуги;</w:t>
      </w:r>
    </w:p>
    <w:bookmarkEnd w:id="116"/>
    <w:bookmarkStart w:name="z124" w:id="117"/>
    <w:p>
      <w:pPr>
        <w:spacing w:after="0"/>
        <w:ind w:left="0"/>
        <w:jc w:val="both"/>
      </w:pPr>
      <w:r>
        <w:rPr>
          <w:rFonts w:ascii="Times New Roman"/>
          <w:b w:val="false"/>
          <w:i w:val="false"/>
          <w:color w:val="000000"/>
          <w:sz w:val="28"/>
        </w:rPr>
        <w:t>
      поставщик систематически нарушает сроки и время оказания услуги;</w:t>
      </w:r>
    </w:p>
    <w:bookmarkEnd w:id="117"/>
    <w:bookmarkStart w:name="z125" w:id="118"/>
    <w:p>
      <w:pPr>
        <w:spacing w:after="0"/>
        <w:ind w:left="0"/>
        <w:jc w:val="both"/>
      </w:pPr>
      <w:r>
        <w:rPr>
          <w:rFonts w:ascii="Times New Roman"/>
          <w:b w:val="false"/>
          <w:i w:val="false"/>
          <w:color w:val="000000"/>
          <w:sz w:val="28"/>
        </w:rPr>
        <w:t>
      поставщиком оказаны услуги ненадлежащего качества, и поставщик не устранил недостатки в установленный мною срок;</w:t>
      </w:r>
    </w:p>
    <w:bookmarkEnd w:id="118"/>
    <w:bookmarkStart w:name="z126" w:id="119"/>
    <w:p>
      <w:pPr>
        <w:spacing w:after="0"/>
        <w:ind w:left="0"/>
        <w:jc w:val="both"/>
      </w:pPr>
      <w:r>
        <w:rPr>
          <w:rFonts w:ascii="Times New Roman"/>
          <w:b w:val="false"/>
          <w:i w:val="false"/>
          <w:color w:val="000000"/>
          <w:sz w:val="28"/>
        </w:rPr>
        <w:t>
      неоднократные необоснованные оскорбления и обвинения, унижающие человеческое достоинство, в мой адрес со стороны поставщика;</w:t>
      </w:r>
    </w:p>
    <w:bookmarkEnd w:id="119"/>
    <w:bookmarkStart w:name="z127" w:id="120"/>
    <w:p>
      <w:pPr>
        <w:spacing w:after="0"/>
        <w:ind w:left="0"/>
        <w:jc w:val="both"/>
      </w:pPr>
      <w:r>
        <w:rPr>
          <w:rFonts w:ascii="Times New Roman"/>
          <w:b w:val="false"/>
          <w:i w:val="false"/>
          <w:color w:val="000000"/>
          <w:sz w:val="28"/>
        </w:rPr>
        <w:t>
      переезд на другое место жительства.</w:t>
      </w:r>
    </w:p>
    <w:bookmarkEnd w:id="120"/>
    <w:bookmarkStart w:name="z128" w:id="121"/>
    <w:p>
      <w:pPr>
        <w:spacing w:after="0"/>
        <w:ind w:left="0"/>
        <w:jc w:val="both"/>
      </w:pPr>
      <w:r>
        <w:rPr>
          <w:rFonts w:ascii="Times New Roman"/>
          <w:b w:val="false"/>
          <w:i w:val="false"/>
          <w:color w:val="000000"/>
          <w:sz w:val="28"/>
        </w:rPr>
        <w:t>
      Поставщик отказывается от дальнейшего предоставления услуг специалиста жестового языка с указанием следующих причин отказа:</w:t>
      </w:r>
    </w:p>
    <w:bookmarkEnd w:id="121"/>
    <w:bookmarkStart w:name="z129" w:id="122"/>
    <w:p>
      <w:pPr>
        <w:spacing w:after="0"/>
        <w:ind w:left="0"/>
        <w:jc w:val="both"/>
      </w:pPr>
      <w:r>
        <w:rPr>
          <w:rFonts w:ascii="Times New Roman"/>
          <w:b w:val="false"/>
          <w:i w:val="false"/>
          <w:color w:val="000000"/>
          <w:sz w:val="28"/>
        </w:rPr>
        <w:t>
      невозможность предоставить услугу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122"/>
    <w:bookmarkStart w:name="z130" w:id="123"/>
    <w:p>
      <w:pPr>
        <w:spacing w:after="0"/>
        <w:ind w:left="0"/>
        <w:jc w:val="both"/>
      </w:pPr>
      <w:r>
        <w:rPr>
          <w:rFonts w:ascii="Times New Roman"/>
          <w:b w:val="false"/>
          <w:i w:val="false"/>
          <w:color w:val="000000"/>
          <w:sz w:val="28"/>
        </w:rPr>
        <w:t>
      необоснованные оскорбления и обвинения, унижающие человеческое достоинство со стороны получателя услуг или членов его семьи, которые подтверждаются письменными показаниями свидетелей;</w:t>
      </w:r>
    </w:p>
    <w:bookmarkEnd w:id="123"/>
    <w:bookmarkStart w:name="z131" w:id="124"/>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предоставлялись услуги.</w:t>
      </w:r>
    </w:p>
    <w:bookmarkEnd w:id="124"/>
    <w:bookmarkStart w:name="z132" w:id="125"/>
    <w:p>
      <w:pPr>
        <w:spacing w:after="0"/>
        <w:ind w:left="0"/>
        <w:jc w:val="left"/>
      </w:pPr>
      <w:r>
        <w:rPr>
          <w:rFonts w:ascii="Times New Roman"/>
          <w:b/>
          <w:i w:val="false"/>
          <w:color w:val="000000"/>
        </w:rPr>
        <w:t xml:space="preserve"> Параграф 2. Порядок предоставления услуг специалиста жестового языка в соответствии с законодательством Республики Казахстан о государственных закупках</w:t>
      </w:r>
    </w:p>
    <w:bookmarkEnd w:id="125"/>
    <w:bookmarkStart w:name="z133" w:id="126"/>
    <w:p>
      <w:pPr>
        <w:spacing w:after="0"/>
        <w:ind w:left="0"/>
        <w:jc w:val="both"/>
      </w:pPr>
      <w:r>
        <w:rPr>
          <w:rFonts w:ascii="Times New Roman"/>
          <w:b w:val="false"/>
          <w:i w:val="false"/>
          <w:color w:val="000000"/>
          <w:sz w:val="28"/>
        </w:rPr>
        <w:t xml:space="preserve">
      41. Приобретение услуг специалиста жестового языка производится в соответствии с законодательством Республики Казахстан о государственных закупках в случае отсутствия поставщиков услуг на портале социальных услуг на основании заключения комиссии по вопросам портала социальных услуг, предусмотренного </w:t>
      </w:r>
      <w:r>
        <w:rPr>
          <w:rFonts w:ascii="Times New Roman"/>
          <w:b w:val="false"/>
          <w:i w:val="false"/>
          <w:color w:val="000000"/>
          <w:sz w:val="28"/>
        </w:rPr>
        <w:t>статьей 169</w:t>
      </w:r>
      <w:r>
        <w:rPr>
          <w:rFonts w:ascii="Times New Roman"/>
          <w:b w:val="false"/>
          <w:i w:val="false"/>
          <w:color w:val="000000"/>
          <w:sz w:val="28"/>
        </w:rPr>
        <w:t xml:space="preserve"> Кодекса.</w:t>
      </w:r>
    </w:p>
    <w:bookmarkEnd w:id="126"/>
    <w:bookmarkStart w:name="z134" w:id="127"/>
    <w:p>
      <w:pPr>
        <w:spacing w:after="0"/>
        <w:ind w:left="0"/>
        <w:jc w:val="left"/>
      </w:pPr>
      <w:r>
        <w:rPr>
          <w:rFonts w:ascii="Times New Roman"/>
          <w:b/>
          <w:i w:val="false"/>
          <w:color w:val="000000"/>
        </w:rPr>
        <w:t xml:space="preserve"> Параграф 3. Порядок оплаты услуг специалиста жестового языка</w:t>
      </w:r>
    </w:p>
    <w:bookmarkEnd w:id="127"/>
    <w:bookmarkStart w:name="z135" w:id="128"/>
    <w:p>
      <w:pPr>
        <w:spacing w:after="0"/>
        <w:ind w:left="0"/>
        <w:jc w:val="both"/>
      </w:pPr>
      <w:r>
        <w:rPr>
          <w:rFonts w:ascii="Times New Roman"/>
          <w:b w:val="false"/>
          <w:i w:val="false"/>
          <w:color w:val="000000"/>
          <w:sz w:val="28"/>
        </w:rPr>
        <w:t xml:space="preserve">
      42. Оплата услуг специалиста жестового языка в час осуществляется местными исполнительными органами из расчета 2,1 месячного расчетного показателя, установленного Законом о республиканском бюджете на соответствующий финансовый год, но не более шестидесяти часов в год на одного лица с инвалидностью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163 Кодекса.</w:t>
      </w:r>
    </w:p>
    <w:bookmarkEnd w:id="128"/>
    <w:bookmarkStart w:name="z136" w:id="129"/>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услуг сверх шестидесяти часов в год, оплачивается лицом с инвалидностью за счет собственных средств.</w:t>
      </w:r>
    </w:p>
    <w:bookmarkEnd w:id="129"/>
    <w:bookmarkStart w:name="z137" w:id="130"/>
    <w:p>
      <w:pPr>
        <w:spacing w:after="0"/>
        <w:ind w:left="0"/>
        <w:jc w:val="both"/>
      </w:pPr>
      <w:r>
        <w:rPr>
          <w:rFonts w:ascii="Times New Roman"/>
          <w:b w:val="false"/>
          <w:i w:val="false"/>
          <w:color w:val="000000"/>
          <w:sz w:val="28"/>
        </w:rPr>
        <w:t>
      43. Возмещение гарантированной суммы за услуги специалиста жестового языка осуществляется в соответствии с Правилами возмещения.</w:t>
      </w:r>
    </w:p>
    <w:bookmarkEnd w:id="130"/>
    <w:bookmarkStart w:name="z138" w:id="131"/>
    <w:p>
      <w:pPr>
        <w:spacing w:after="0"/>
        <w:ind w:left="0"/>
        <w:jc w:val="both"/>
      </w:pPr>
      <w:r>
        <w:rPr>
          <w:rFonts w:ascii="Times New Roman"/>
          <w:b w:val="false"/>
          <w:i w:val="false"/>
          <w:color w:val="000000"/>
          <w:sz w:val="28"/>
        </w:rPr>
        <w:t xml:space="preserve">
      44. Оплата услуг специалиста жестового языка производится ежемесячно на основании представленного поставщиком не позднее 10 числа месяца, следующего за отчетным периодом </w:t>
      </w:r>
      <w:r>
        <w:rPr>
          <w:rFonts w:ascii="Times New Roman"/>
          <w:b w:val="false"/>
          <w:i w:val="false"/>
          <w:color w:val="000000"/>
          <w:sz w:val="28"/>
        </w:rPr>
        <w:t>акта выполненных работ</w:t>
      </w:r>
      <w:r>
        <w:rPr>
          <w:rFonts w:ascii="Times New Roman"/>
          <w:b w:val="false"/>
          <w:i w:val="false"/>
          <w:color w:val="000000"/>
          <w:sz w:val="28"/>
        </w:rPr>
        <w:t xml:space="preserve"> (оказанных услуг) по форме, утвержденной приказом Министра финансов Республики Казахстан от 20 декабря 2012 года № 562 "Об утверждении форм первичных учетных документов" (зарегистрировано в Реестре государственной регистрации нормативных правовых актов под № 8265) с приложением листа оказания услуг специалиста жестового языка согласно приложению 6 к настоящим Правилам (далее – документы на оплату).</w:t>
      </w:r>
    </w:p>
    <w:bookmarkEnd w:id="131"/>
    <w:bookmarkStart w:name="z139" w:id="132"/>
    <w:p>
      <w:pPr>
        <w:spacing w:after="0"/>
        <w:ind w:left="0"/>
        <w:jc w:val="both"/>
      </w:pPr>
      <w:r>
        <w:rPr>
          <w:rFonts w:ascii="Times New Roman"/>
          <w:b w:val="false"/>
          <w:i w:val="false"/>
          <w:color w:val="000000"/>
          <w:sz w:val="28"/>
        </w:rPr>
        <w:t>
      Оплата поставщику осуществляется за фактически оказанное время со дня получения лицом с инвалидностью уведомления поставщика о принятии заказа.</w:t>
      </w:r>
    </w:p>
    <w:bookmarkEnd w:id="132"/>
    <w:bookmarkStart w:name="z140" w:id="133"/>
    <w:p>
      <w:pPr>
        <w:spacing w:after="0"/>
        <w:ind w:left="0"/>
        <w:jc w:val="both"/>
      </w:pPr>
      <w:r>
        <w:rPr>
          <w:rFonts w:ascii="Times New Roman"/>
          <w:b w:val="false"/>
          <w:i w:val="false"/>
          <w:color w:val="000000"/>
          <w:sz w:val="28"/>
        </w:rPr>
        <w:t>
      При наступлении смерти лица с инвалидностью документы на оплату предоставляются поставщиком в течение месяца со дня смерти, без подписи лица с инвалидностью.</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специалиста жестового</w:t>
            </w:r>
            <w:r>
              <w:br/>
            </w:r>
            <w:r>
              <w:rPr>
                <w:rFonts w:ascii="Times New Roman"/>
                <w:b w:val="false"/>
                <w:i w:val="false"/>
                <w:color w:val="000000"/>
                <w:sz w:val="20"/>
              </w:rPr>
              <w:t>языка для лиц с инвалидностью</w:t>
            </w:r>
            <w:r>
              <w:br/>
            </w:r>
            <w:r>
              <w:rPr>
                <w:rFonts w:ascii="Times New Roman"/>
                <w:b w:val="false"/>
                <w:i w:val="false"/>
                <w:color w:val="000000"/>
                <w:sz w:val="20"/>
              </w:rPr>
              <w:t>по слуху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bookmarkStart w:name="z142" w:id="134"/>
    <w:p>
      <w:pPr>
        <w:spacing w:after="0"/>
        <w:ind w:left="0"/>
        <w:jc w:val="left"/>
      </w:pPr>
      <w:r>
        <w:rPr>
          <w:rFonts w:ascii="Times New Roman"/>
          <w:b/>
          <w:i w:val="false"/>
          <w:color w:val="000000"/>
        </w:rPr>
        <w:t xml:space="preserve"> Медицинские показания и противопоказания к предоставлению услуг специалиста жестового языка</w:t>
      </w:r>
    </w:p>
    <w:bookmarkEnd w:id="134"/>
    <w:bookmarkStart w:name="z143" w:id="135"/>
    <w:p>
      <w:pPr>
        <w:spacing w:after="0"/>
        <w:ind w:left="0"/>
        <w:jc w:val="both"/>
      </w:pPr>
      <w:r>
        <w:rPr>
          <w:rFonts w:ascii="Times New Roman"/>
          <w:b w:val="false"/>
          <w:i w:val="false"/>
          <w:color w:val="000000"/>
          <w:sz w:val="28"/>
        </w:rPr>
        <w:t>
      1. Медицинскими показаниями к предоставлению услуг специалиста жестового языка лицу с инвалидностью, владеющему навыками жестового языка, являются:</w:t>
      </w:r>
    </w:p>
    <w:bookmarkEnd w:id="135"/>
    <w:bookmarkStart w:name="z144" w:id="136"/>
    <w:p>
      <w:pPr>
        <w:spacing w:after="0"/>
        <w:ind w:left="0"/>
        <w:jc w:val="both"/>
      </w:pPr>
      <w:r>
        <w:rPr>
          <w:rFonts w:ascii="Times New Roman"/>
          <w:b w:val="false"/>
          <w:i w:val="false"/>
          <w:color w:val="000000"/>
          <w:sz w:val="28"/>
        </w:rPr>
        <w:t>
      1) глухонемота;</w:t>
      </w:r>
    </w:p>
    <w:bookmarkEnd w:id="136"/>
    <w:bookmarkStart w:name="z145" w:id="137"/>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137"/>
    <w:bookmarkStart w:name="z146" w:id="138"/>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138"/>
    <w:bookmarkStart w:name="z147" w:id="139"/>
    <w:p>
      <w:pPr>
        <w:spacing w:after="0"/>
        <w:ind w:left="0"/>
        <w:jc w:val="both"/>
      </w:pPr>
      <w:r>
        <w:rPr>
          <w:rFonts w:ascii="Times New Roman"/>
          <w:b w:val="false"/>
          <w:i w:val="false"/>
          <w:color w:val="000000"/>
          <w:sz w:val="28"/>
        </w:rPr>
        <w:t>
      4) моторная афазия;</w:t>
      </w:r>
    </w:p>
    <w:bookmarkEnd w:id="139"/>
    <w:bookmarkStart w:name="z148" w:id="140"/>
    <w:p>
      <w:pPr>
        <w:spacing w:after="0"/>
        <w:ind w:left="0"/>
        <w:jc w:val="both"/>
      </w:pPr>
      <w:r>
        <w:rPr>
          <w:rFonts w:ascii="Times New Roman"/>
          <w:b w:val="false"/>
          <w:i w:val="false"/>
          <w:color w:val="000000"/>
          <w:sz w:val="28"/>
        </w:rPr>
        <w:t>
      5) отсутствие гортани.</w:t>
      </w:r>
    </w:p>
    <w:bookmarkEnd w:id="140"/>
    <w:bookmarkStart w:name="z149" w:id="141"/>
    <w:p>
      <w:pPr>
        <w:spacing w:after="0"/>
        <w:ind w:left="0"/>
        <w:jc w:val="both"/>
      </w:pPr>
      <w:r>
        <w:rPr>
          <w:rFonts w:ascii="Times New Roman"/>
          <w:b w:val="false"/>
          <w:i w:val="false"/>
          <w:color w:val="000000"/>
          <w:sz w:val="28"/>
        </w:rPr>
        <w:t>
      2. Медицинскими противопоказаниями к предоставлению лицам с инвалидностью услуг специалиста жестового языка являются следующие заболевания, требующие лечения в специализированных медицинских организациях:</w:t>
      </w:r>
    </w:p>
    <w:bookmarkEnd w:id="141"/>
    <w:bookmarkStart w:name="z150" w:id="142"/>
    <w:p>
      <w:pPr>
        <w:spacing w:after="0"/>
        <w:ind w:left="0"/>
        <w:jc w:val="both"/>
      </w:pPr>
      <w:r>
        <w:rPr>
          <w:rFonts w:ascii="Times New Roman"/>
          <w:b w:val="false"/>
          <w:i w:val="false"/>
          <w:color w:val="000000"/>
          <w:sz w:val="28"/>
        </w:rPr>
        <w:t>
      1) туберкулез с бактериовыделением (БК+);</w:t>
      </w:r>
    </w:p>
    <w:bookmarkEnd w:id="142"/>
    <w:bookmarkStart w:name="z151" w:id="143"/>
    <w:p>
      <w:pPr>
        <w:spacing w:after="0"/>
        <w:ind w:left="0"/>
        <w:jc w:val="both"/>
      </w:pPr>
      <w:r>
        <w:rPr>
          <w:rFonts w:ascii="Times New Roman"/>
          <w:b w:val="false"/>
          <w:i w:val="false"/>
          <w:color w:val="000000"/>
          <w:sz w:val="28"/>
        </w:rPr>
        <w:t>
      2) инфекционные заболевания кожи и волос;</w:t>
      </w:r>
    </w:p>
    <w:bookmarkEnd w:id="143"/>
    <w:bookmarkStart w:name="z152" w:id="144"/>
    <w:p>
      <w:pPr>
        <w:spacing w:after="0"/>
        <w:ind w:left="0"/>
        <w:jc w:val="both"/>
      </w:pPr>
      <w:r>
        <w:rPr>
          <w:rFonts w:ascii="Times New Roman"/>
          <w:b w:val="false"/>
          <w:i w:val="false"/>
          <w:color w:val="000000"/>
          <w:sz w:val="28"/>
        </w:rPr>
        <w:t>
      3) венерические болезни;</w:t>
      </w:r>
    </w:p>
    <w:bookmarkEnd w:id="144"/>
    <w:bookmarkStart w:name="z153" w:id="145"/>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специалиста жестового</w:t>
            </w:r>
            <w:r>
              <w:br/>
            </w:r>
            <w:r>
              <w:rPr>
                <w:rFonts w:ascii="Times New Roman"/>
                <w:b w:val="false"/>
                <w:i w:val="false"/>
                <w:color w:val="000000"/>
                <w:sz w:val="20"/>
              </w:rPr>
              <w:t>языка для лиц с инвалидностью</w:t>
            </w:r>
            <w:r>
              <w:br/>
            </w:r>
            <w:r>
              <w:rPr>
                <w:rFonts w:ascii="Times New Roman"/>
                <w:b w:val="false"/>
                <w:i w:val="false"/>
                <w:color w:val="000000"/>
                <w:sz w:val="20"/>
              </w:rPr>
              <w:t>по слуху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p>
        </w:tc>
      </w:tr>
    </w:tbl>
    <w:bookmarkStart w:name="z157" w:id="146"/>
    <w:p>
      <w:pPr>
        <w:spacing w:after="0"/>
        <w:ind w:left="0"/>
        <w:jc w:val="left"/>
      </w:pPr>
      <w:r>
        <w:rPr>
          <w:rFonts w:ascii="Times New Roman"/>
          <w:b/>
          <w:i w:val="false"/>
          <w:color w:val="000000"/>
        </w:rPr>
        <w:t xml:space="preserve">              Заявление на предоставление услуг специалиста жестового языка</w:t>
      </w:r>
    </w:p>
    <w:bookmarkEnd w:id="146"/>
    <w:p>
      <w:pPr>
        <w:spacing w:after="0"/>
        <w:ind w:left="0"/>
        <w:jc w:val="both"/>
      </w:pPr>
      <w:bookmarkStart w:name="z158" w:id="147"/>
      <w:r>
        <w:rPr>
          <w:rFonts w:ascii="Times New Roman"/>
          <w:b w:val="false"/>
          <w:i w:val="false"/>
          <w:color w:val="000000"/>
          <w:sz w:val="28"/>
        </w:rPr>
        <w:t>
      Фамилия _________________________________________________________</w:t>
      </w:r>
    </w:p>
    <w:bookmarkEnd w:id="147"/>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Номер документа: ___________________кем выдан: _____________________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Aдрес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w:t>
      </w:r>
    </w:p>
    <w:p>
      <w:pPr>
        <w:spacing w:after="0"/>
        <w:ind w:left="0"/>
        <w:jc w:val="both"/>
      </w:pPr>
      <w:r>
        <w:rPr>
          <w:rFonts w:ascii="Times New Roman"/>
          <w:b w:val="false"/>
          <w:i w:val="false"/>
          <w:color w:val="000000"/>
          <w:sz w:val="28"/>
        </w:rPr>
        <w:t>город (район) _________________село: __________________________</w:t>
      </w:r>
    </w:p>
    <w:p>
      <w:pPr>
        <w:spacing w:after="0"/>
        <w:ind w:left="0"/>
        <w:jc w:val="both"/>
      </w:pPr>
      <w:r>
        <w:rPr>
          <w:rFonts w:ascii="Times New Roman"/>
          <w:b w:val="false"/>
          <w:i w:val="false"/>
          <w:color w:val="000000"/>
          <w:sz w:val="28"/>
        </w:rPr>
        <w:t>улица (микрорайон)___________ ____________дом ______ квартира _____</w:t>
      </w:r>
    </w:p>
    <w:p>
      <w:pPr>
        <w:spacing w:after="0"/>
        <w:ind w:left="0"/>
        <w:jc w:val="both"/>
      </w:pPr>
      <w:r>
        <w:rPr>
          <w:rFonts w:ascii="Times New Roman"/>
          <w:b w:val="false"/>
          <w:i w:val="false"/>
          <w:color w:val="000000"/>
          <w:sz w:val="28"/>
        </w:rPr>
        <w:t>Телефон ___________________________</w:t>
      </w:r>
    </w:p>
    <w:p>
      <w:pPr>
        <w:spacing w:after="0"/>
        <w:ind w:left="0"/>
        <w:jc w:val="both"/>
      </w:pPr>
      <w:r>
        <w:rPr>
          <w:rFonts w:ascii="Times New Roman"/>
          <w:b w:val="false"/>
          <w:i w:val="false"/>
          <w:color w:val="000000"/>
          <w:sz w:val="28"/>
        </w:rPr>
        <w:t>Прошу принять документы для предоставления услуг специалиста жестового языка через:</w:t>
      </w:r>
    </w:p>
    <w:p>
      <w:pPr>
        <w:spacing w:after="0"/>
        <w:ind w:left="0"/>
        <w:jc w:val="both"/>
      </w:pPr>
      <w:r>
        <w:rPr>
          <w:rFonts w:ascii="Times New Roman"/>
          <w:b w:val="false"/>
          <w:i w:val="false"/>
          <w:color w:val="000000"/>
          <w:sz w:val="28"/>
        </w:rPr>
        <w:t>Портал социальных услуг</w:t>
      </w:r>
    </w:p>
    <w:p>
      <w:pPr>
        <w:spacing w:after="0"/>
        <w:ind w:left="0"/>
        <w:jc w:val="both"/>
      </w:pPr>
      <w:r>
        <w:rPr>
          <w:rFonts w:ascii="Times New Roman"/>
          <w:b w:val="false"/>
          <w:i w:val="false"/>
          <w:color w:val="000000"/>
          <w:sz w:val="28"/>
        </w:rPr>
        <w:t>Государственные закупки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48"/>
      <w:r>
        <w:rPr>
          <w:rFonts w:ascii="Times New Roman"/>
          <w:b w:val="false"/>
          <w:i w:val="false"/>
          <w:color w:val="000000"/>
          <w:sz w:val="28"/>
        </w:rPr>
        <w:t>
      Даю согласие на сбор и обработку моих персональных данных в соответствии с</w:t>
      </w:r>
    </w:p>
    <w:bookmarkEnd w:id="148"/>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предоставления средств и услуг</w:t>
      </w:r>
    </w:p>
    <w:p>
      <w:pPr>
        <w:spacing w:after="0"/>
        <w:ind w:left="0"/>
        <w:jc w:val="both"/>
      </w:pPr>
      <w:r>
        <w:rPr>
          <w:rFonts w:ascii="Times New Roman"/>
          <w:b w:val="false"/>
          <w:i w:val="false"/>
          <w:color w:val="000000"/>
          <w:sz w:val="28"/>
        </w:rPr>
        <w:t>реабилитации в соответствии с индивидуальной программой абилитации и реабилитации</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"____" ___________ 20____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"____" ____________ 20____ года.</w:t>
      </w:r>
    </w:p>
    <w:p>
      <w:pPr>
        <w:spacing w:after="0"/>
        <w:ind w:left="0"/>
        <w:jc w:val="both"/>
      </w:pPr>
      <w:r>
        <w:rPr>
          <w:rFonts w:ascii="Times New Roman"/>
          <w:b w:val="false"/>
          <w:i w:val="false"/>
          <w:color w:val="000000"/>
          <w:sz w:val="28"/>
        </w:rPr>
        <w:t xml:space="preserve">- - - - - - - - - - - - - - - - - - - - - - - - - - - - - - - - - - - - - - - - - - - - - - - - - - - - - - -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гражданина ____________________________________ принято.</w:t>
      </w:r>
    </w:p>
    <w:p>
      <w:pPr>
        <w:spacing w:after="0"/>
        <w:ind w:left="0"/>
        <w:jc w:val="both"/>
      </w:pPr>
      <w:r>
        <w:rPr>
          <w:rFonts w:ascii="Times New Roman"/>
          <w:b w:val="false"/>
          <w:i w:val="false"/>
          <w:color w:val="000000"/>
          <w:sz w:val="28"/>
        </w:rPr>
        <w:t>Дата принятия заявления "____" ___________ 20 ___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специалиста жестового</w:t>
            </w:r>
            <w:r>
              <w:br/>
            </w:r>
            <w:r>
              <w:rPr>
                <w:rFonts w:ascii="Times New Roman"/>
                <w:b w:val="false"/>
                <w:i w:val="false"/>
                <w:color w:val="000000"/>
                <w:sz w:val="20"/>
              </w:rPr>
              <w:t>языка для лиц с инвалидностью</w:t>
            </w:r>
            <w:r>
              <w:br/>
            </w:r>
            <w:r>
              <w:rPr>
                <w:rFonts w:ascii="Times New Roman"/>
                <w:b w:val="false"/>
                <w:i w:val="false"/>
                <w:color w:val="000000"/>
                <w:sz w:val="20"/>
              </w:rPr>
              <w:t>по слуху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–Госкорпорация);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абонентское устройство)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пять рабочих дней;</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веб-портал –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услуг специалиста жестового языка либо мотивированный отказ в оказании государственной услуги. Госкорпорация информирует заявителя о принятом решении посредством передачи смс-уведомления на абонентское устройство заявителя.</w:t>
            </w:r>
          </w:p>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1)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заявлений и выдача готовых результатов оказания государственных услуг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В Госкорпорации, горуправлениях и отделах занятости:</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предоставление услуг специалиста жестового языка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в случае обращения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горуправления, отделы занятости, Госкорпорация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Aдреса мест оказания государственной услуги размещены на интернет-ресурсах:</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www.gov.kz.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p>
            <w:pPr>
              <w:spacing w:after="20"/>
              <w:ind w:left="20"/>
              <w:jc w:val="both"/>
            </w:pPr>
            <w:r>
              <w:rPr>
                <w:rFonts w:ascii="Times New Roman"/>
                <w:b w:val="false"/>
                <w:i w:val="false"/>
                <w:color w:val="000000"/>
                <w:sz w:val="20"/>
              </w:rPr>
              <w:t>
Уполномоченный государственный орган в течение 3 (трех) рабочих дней с даты внесения изменения и (или) дополнения в Правила, актуализирует их и направляет услугодателям, в Единый контакт-центр, в Государственную корпорацию.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специалиста жестового</w:t>
            </w:r>
            <w:r>
              <w:br/>
            </w:r>
            <w:r>
              <w:rPr>
                <w:rFonts w:ascii="Times New Roman"/>
                <w:b w:val="false"/>
                <w:i w:val="false"/>
                <w:color w:val="000000"/>
                <w:sz w:val="20"/>
              </w:rPr>
              <w:t>языка для лиц с инвалидностью</w:t>
            </w:r>
            <w:r>
              <w:br/>
            </w:r>
            <w:r>
              <w:rPr>
                <w:rFonts w:ascii="Times New Roman"/>
                <w:b w:val="false"/>
                <w:i w:val="false"/>
                <w:color w:val="000000"/>
                <w:sz w:val="20"/>
              </w:rPr>
              <w:t>по слуху в соответствии с</w:t>
            </w:r>
            <w:r>
              <w:br/>
            </w:r>
            <w:r>
              <w:rPr>
                <w:rFonts w:ascii="Times New Roman"/>
                <w:b w:val="false"/>
                <w:i w:val="false"/>
                <w:color w:val="000000"/>
                <w:sz w:val="20"/>
              </w:rPr>
              <w:t xml:space="preserve"> индивидуальной программой</w:t>
            </w:r>
            <w:r>
              <w:br/>
            </w:r>
            <w:r>
              <w:rPr>
                <w:rFonts w:ascii="Times New Roman"/>
                <w:b w:val="false"/>
                <w:i w:val="false"/>
                <w:color w:val="000000"/>
                <w:sz w:val="20"/>
              </w:rPr>
              <w:t xml:space="preserve"> 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55"/>
    <w:p>
      <w:pPr>
        <w:spacing w:after="0"/>
        <w:ind w:left="0"/>
        <w:jc w:val="left"/>
      </w:pPr>
      <w:r>
        <w:rPr>
          <w:rFonts w:ascii="Times New Roman"/>
          <w:b/>
          <w:i w:val="false"/>
          <w:color w:val="000000"/>
        </w:rPr>
        <w:t xml:space="preserve">                          Расписка об отказе в приеме документов</w:t>
      </w:r>
    </w:p>
    <w:bookmarkEnd w:id="155"/>
    <w:p>
      <w:pPr>
        <w:spacing w:after="0"/>
        <w:ind w:left="0"/>
        <w:jc w:val="both"/>
      </w:pPr>
      <w:bookmarkStart w:name="z189" w:id="156"/>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56"/>
    <w:p>
      <w:pPr>
        <w:spacing w:after="0"/>
        <w:ind w:left="0"/>
        <w:jc w:val="both"/>
      </w:pPr>
      <w:r>
        <w:rPr>
          <w:rFonts w:ascii="Times New Roman"/>
          <w:b w:val="false"/>
          <w:i w:val="false"/>
          <w:color w:val="000000"/>
          <w:sz w:val="28"/>
        </w:rPr>
        <w:t xml:space="preserve"> __________________________________________________________ (отдел № __ филиала</w:t>
      </w:r>
    </w:p>
    <w:p>
      <w:pPr>
        <w:spacing w:after="0"/>
        <w:ind w:left="0"/>
        <w:jc w:val="both"/>
      </w:pPr>
      <w:r>
        <w:rPr>
          <w:rFonts w:ascii="Times New Roman"/>
          <w:b w:val="false"/>
          <w:i w:val="false"/>
          <w:color w:val="000000"/>
          <w:sz w:val="28"/>
        </w:rPr>
        <w:t>Государственной корпорации "Правительство для граждан" (указать адрес)/ местный</w:t>
      </w:r>
    </w:p>
    <w:p>
      <w:pPr>
        <w:spacing w:after="0"/>
        <w:ind w:left="0"/>
        <w:jc w:val="both"/>
      </w:pPr>
      <w:r>
        <w:rPr>
          <w:rFonts w:ascii="Times New Roman"/>
          <w:b w:val="false"/>
          <w:i w:val="false"/>
          <w:color w:val="000000"/>
          <w:sz w:val="28"/>
        </w:rPr>
        <w:t>исполнительный орган республиканского значения, столицы, районов и городов областного</w:t>
      </w:r>
    </w:p>
    <w:p>
      <w:pPr>
        <w:spacing w:after="0"/>
        <w:ind w:left="0"/>
        <w:jc w:val="both"/>
      </w:pPr>
      <w:r>
        <w:rPr>
          <w:rFonts w:ascii="Times New Roman"/>
          <w:b w:val="false"/>
          <w:i w:val="false"/>
          <w:color w:val="000000"/>
          <w:sz w:val="28"/>
        </w:rPr>
        <w:t>значения)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"Оформление документов на обеспечение лиц с инвалидностью услугами специалиста</w:t>
      </w:r>
    </w:p>
    <w:p>
      <w:pPr>
        <w:spacing w:after="0"/>
        <w:ind w:left="0"/>
        <w:jc w:val="both"/>
      </w:pPr>
      <w:r>
        <w:rPr>
          <w:rFonts w:ascii="Times New Roman"/>
          <w:b w:val="false"/>
          <w:i w:val="false"/>
          <w:color w:val="000000"/>
          <w:sz w:val="28"/>
        </w:rPr>
        <w:t>жестового языка для лиц с инвалидностью по слуху"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перечнем основных требований к</w:t>
      </w:r>
    </w:p>
    <w:p>
      <w:pPr>
        <w:spacing w:after="0"/>
        <w:ind w:left="0"/>
        <w:jc w:val="both"/>
      </w:pPr>
      <w:r>
        <w:rPr>
          <w:rFonts w:ascii="Times New Roman"/>
          <w:b w:val="false"/>
          <w:i w:val="false"/>
          <w:color w:val="000000"/>
          <w:sz w:val="28"/>
        </w:rPr>
        <w:t>оказанию государственной услуги, и (или) документов с истекшим сроком действия, а</w:t>
      </w:r>
    </w:p>
    <w:p>
      <w:pPr>
        <w:spacing w:after="0"/>
        <w:ind w:left="0"/>
        <w:jc w:val="both"/>
      </w:pPr>
      <w:r>
        <w:rPr>
          <w:rFonts w:ascii="Times New Roman"/>
          <w:b w:val="false"/>
          <w:i w:val="false"/>
          <w:color w:val="000000"/>
          <w:sz w:val="28"/>
        </w:rPr>
        <w:t>именно:</w:t>
      </w:r>
    </w:p>
    <w:p>
      <w:pPr>
        <w:spacing w:after="0"/>
        <w:ind w:left="0"/>
        <w:jc w:val="both"/>
      </w:pPr>
      <w:r>
        <w:rPr>
          <w:rFonts w:ascii="Times New Roman"/>
          <w:b w:val="false"/>
          <w:i w:val="false"/>
          <w:color w:val="000000"/>
          <w:sz w:val="28"/>
        </w:rPr>
        <w:t>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1) _______________________________;</w:t>
      </w:r>
    </w:p>
    <w:p>
      <w:pPr>
        <w:spacing w:after="0"/>
        <w:ind w:left="0"/>
        <w:jc w:val="both"/>
      </w:pPr>
      <w:r>
        <w:rPr>
          <w:rFonts w:ascii="Times New Roman"/>
          <w:b w:val="false"/>
          <w:i w:val="false"/>
          <w:color w:val="000000"/>
          <w:sz w:val="28"/>
        </w:rPr>
        <w:t>2) _______________________________;</w:t>
      </w:r>
    </w:p>
    <w:p>
      <w:pPr>
        <w:spacing w:after="0"/>
        <w:ind w:left="0"/>
        <w:jc w:val="both"/>
      </w:pPr>
      <w:r>
        <w:rPr>
          <w:rFonts w:ascii="Times New Roman"/>
          <w:b w:val="false"/>
          <w:i w:val="false"/>
          <w:color w:val="000000"/>
          <w:sz w:val="28"/>
        </w:rPr>
        <w:t>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w:t>
      </w:r>
    </w:p>
    <w:p>
      <w:pPr>
        <w:spacing w:after="0"/>
        <w:ind w:left="0"/>
        <w:jc w:val="both"/>
      </w:pPr>
      <w:r>
        <w:rPr>
          <w:rFonts w:ascii="Times New Roman"/>
          <w:b w:val="false"/>
          <w:i w:val="false"/>
          <w:color w:val="000000"/>
          <w:sz w:val="28"/>
        </w:rPr>
        <w:t>корпорации "Правительство для граждан"/ местного исполнительного органа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Получил:__________________________________________________________________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специалиста жестового</w:t>
            </w:r>
            <w:r>
              <w:br/>
            </w:r>
            <w:r>
              <w:rPr>
                <w:rFonts w:ascii="Times New Roman"/>
                <w:b w:val="false"/>
                <w:i w:val="false"/>
                <w:color w:val="000000"/>
                <w:sz w:val="20"/>
              </w:rPr>
              <w:t>языка для лиц с инвалидностью</w:t>
            </w:r>
            <w:r>
              <w:br/>
            </w:r>
            <w:r>
              <w:rPr>
                <w:rFonts w:ascii="Times New Roman"/>
                <w:b w:val="false"/>
                <w:i w:val="false"/>
                <w:color w:val="000000"/>
                <w:sz w:val="20"/>
              </w:rPr>
              <w:t>по слуху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57"/>
    <w:p>
      <w:pPr>
        <w:spacing w:after="0"/>
        <w:ind w:left="0"/>
        <w:jc w:val="left"/>
      </w:pPr>
      <w:r>
        <w:rPr>
          <w:rFonts w:ascii="Times New Roman"/>
          <w:b/>
          <w:i w:val="false"/>
          <w:color w:val="000000"/>
        </w:rPr>
        <w:t xml:space="preserve">                                Уведомление</w:t>
      </w:r>
    </w:p>
    <w:bookmarkEnd w:id="157"/>
    <w:p>
      <w:pPr>
        <w:spacing w:after="0"/>
        <w:ind w:left="0"/>
        <w:jc w:val="both"/>
      </w:pPr>
      <w:bookmarkStart w:name="z193" w:id="158"/>
      <w:r>
        <w:rPr>
          <w:rFonts w:ascii="Times New Roman"/>
          <w:b w:val="false"/>
          <w:i w:val="false"/>
          <w:color w:val="000000"/>
          <w:sz w:val="28"/>
        </w:rPr>
        <w:t>
      Фамилия ________________________________________________________</w:t>
      </w:r>
    </w:p>
    <w:bookmarkEnd w:id="158"/>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Номер документа: ____________________ кем выдан: 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Aдрес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___________________________________________________________</w:t>
      </w:r>
    </w:p>
    <w:p>
      <w:pPr>
        <w:spacing w:after="0"/>
        <w:ind w:left="0"/>
        <w:jc w:val="both"/>
      </w:pPr>
      <w:r>
        <w:rPr>
          <w:rFonts w:ascii="Times New Roman"/>
          <w:b w:val="false"/>
          <w:i w:val="false"/>
          <w:color w:val="000000"/>
          <w:sz w:val="28"/>
        </w:rPr>
        <w:t>город (район) _________________________село: ________________________</w:t>
      </w:r>
    </w:p>
    <w:p>
      <w:pPr>
        <w:spacing w:after="0"/>
        <w:ind w:left="0"/>
        <w:jc w:val="both"/>
      </w:pPr>
      <w:r>
        <w:rPr>
          <w:rFonts w:ascii="Times New Roman"/>
          <w:b w:val="false"/>
          <w:i w:val="false"/>
          <w:color w:val="000000"/>
          <w:sz w:val="28"/>
        </w:rPr>
        <w:t>улица (микрорайон)________________ дом _________ квартира ___________</w:t>
      </w:r>
    </w:p>
    <w:p>
      <w:pPr>
        <w:spacing w:after="0"/>
        <w:ind w:left="0"/>
        <w:jc w:val="both"/>
      </w:pPr>
      <w:r>
        <w:rPr>
          <w:rFonts w:ascii="Times New Roman"/>
          <w:b w:val="false"/>
          <w:i w:val="false"/>
          <w:color w:val="000000"/>
          <w:sz w:val="28"/>
        </w:rPr>
        <w:t>Уведомляем Вас об оформлении документов на предоставление услуг специалиста</w:t>
      </w:r>
    </w:p>
    <w:p>
      <w:pPr>
        <w:spacing w:after="0"/>
        <w:ind w:left="0"/>
        <w:jc w:val="both"/>
      </w:pPr>
      <w:r>
        <w:rPr>
          <w:rFonts w:ascii="Times New Roman"/>
          <w:b w:val="false"/>
          <w:i w:val="false"/>
          <w:color w:val="000000"/>
          <w:sz w:val="28"/>
        </w:rPr>
        <w:t>жестового языка.</w:t>
      </w:r>
    </w:p>
    <w:p>
      <w:pPr>
        <w:spacing w:after="0"/>
        <w:ind w:left="0"/>
        <w:jc w:val="both"/>
      </w:pPr>
      <w:r>
        <w:rPr>
          <w:rFonts w:ascii="Times New Roman"/>
          <w:b w:val="false"/>
          <w:i w:val="false"/>
          <w:color w:val="000000"/>
          <w:sz w:val="28"/>
        </w:rPr>
        <w:t>Заявление принято и зарегистрировано в электронном журнале очереди АИС</w:t>
      </w:r>
    </w:p>
    <w:p>
      <w:pPr>
        <w:spacing w:after="0"/>
        <w:ind w:left="0"/>
        <w:jc w:val="both"/>
      </w:pPr>
      <w:r>
        <w:rPr>
          <w:rFonts w:ascii="Times New Roman"/>
          <w:b w:val="false"/>
          <w:i w:val="false"/>
          <w:color w:val="000000"/>
          <w:sz w:val="28"/>
        </w:rPr>
        <w:t>"Е-Собес" под номером № __ от "__" __ 20__ года.</w:t>
      </w:r>
    </w:p>
    <w:p>
      <w:pPr>
        <w:spacing w:after="0"/>
        <w:ind w:left="0"/>
        <w:jc w:val="both"/>
      </w:pPr>
      <w:r>
        <w:rPr>
          <w:rFonts w:ascii="Times New Roman"/>
          <w:b w:val="false"/>
          <w:i w:val="false"/>
          <w:color w:val="000000"/>
          <w:sz w:val="28"/>
        </w:rPr>
        <w:t>О возможности выбора поставщика на Портале социальных услуг (aleumet.egov.kz) на Ваш</w:t>
      </w:r>
    </w:p>
    <w:p>
      <w:pPr>
        <w:spacing w:after="0"/>
        <w:ind w:left="0"/>
        <w:jc w:val="both"/>
      </w:pPr>
      <w:r>
        <w:rPr>
          <w:rFonts w:ascii="Times New Roman"/>
          <w:b w:val="false"/>
          <w:i w:val="false"/>
          <w:color w:val="000000"/>
          <w:sz w:val="28"/>
        </w:rPr>
        <w:t>абонентский номер, зарегистрированный в базе мобильных граждан, будет направлено cмc</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Руководитель государственного органа___________________________________________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специалиста жестового</w:t>
            </w:r>
            <w:r>
              <w:br/>
            </w:r>
            <w:r>
              <w:rPr>
                <w:rFonts w:ascii="Times New Roman"/>
                <w:b w:val="false"/>
                <w:i w:val="false"/>
                <w:color w:val="000000"/>
                <w:sz w:val="20"/>
              </w:rPr>
              <w:t>языка для лиц с инвалидностью</w:t>
            </w:r>
            <w:r>
              <w:br/>
            </w:r>
            <w:r>
              <w:rPr>
                <w:rFonts w:ascii="Times New Roman"/>
                <w:b w:val="false"/>
                <w:i w:val="false"/>
                <w:color w:val="000000"/>
                <w:sz w:val="20"/>
              </w:rPr>
              <w:t>по слуху в соответствии с</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59"/>
    <w:p>
      <w:pPr>
        <w:spacing w:after="0"/>
        <w:ind w:left="0"/>
        <w:jc w:val="left"/>
      </w:pPr>
      <w:r>
        <w:rPr>
          <w:rFonts w:ascii="Times New Roman"/>
          <w:b/>
          <w:i w:val="false"/>
          <w:color w:val="000000"/>
        </w:rPr>
        <w:t xml:space="preserve">                    Лист оказания услуг специалиста жестового языка</w:t>
      </w:r>
    </w:p>
    <w:bookmarkEnd w:id="159"/>
    <w:p>
      <w:pPr>
        <w:spacing w:after="0"/>
        <w:ind w:left="0"/>
        <w:jc w:val="both"/>
      </w:pPr>
      <w:bookmarkStart w:name="z197" w:id="160"/>
      <w:r>
        <w:rPr>
          <w:rFonts w:ascii="Times New Roman"/>
          <w:b w:val="false"/>
          <w:i w:val="false"/>
          <w:color w:val="000000"/>
          <w:sz w:val="28"/>
        </w:rPr>
        <w:t>
                   _______________________________________________________________</w:t>
      </w:r>
    </w:p>
    <w:bookmarkEnd w:id="160"/>
    <w:p>
      <w:pPr>
        <w:spacing w:after="0"/>
        <w:ind w:left="0"/>
        <w:jc w:val="both"/>
      </w:pPr>
      <w:r>
        <w:rPr>
          <w:rFonts w:ascii="Times New Roman"/>
          <w:b w:val="false"/>
          <w:i w:val="false"/>
          <w:color w:val="000000"/>
          <w:sz w:val="28"/>
        </w:rPr>
        <w:t xml:space="preserve">                    Фамилия, имя, отчество (при его наличии), телефон заявителя</w:t>
      </w:r>
    </w:p>
    <w:p>
      <w:pPr>
        <w:spacing w:after="0"/>
        <w:ind w:left="0"/>
        <w:jc w:val="both"/>
      </w:pPr>
      <w:r>
        <w:rPr>
          <w:rFonts w:ascii="Times New Roman"/>
          <w:b w:val="false"/>
          <w:i w:val="false"/>
          <w:color w:val="000000"/>
          <w:sz w:val="28"/>
        </w:rPr>
        <w:t>проживающего по адресу _______________________________________</w:t>
      </w:r>
    </w:p>
    <w:p>
      <w:pPr>
        <w:spacing w:after="0"/>
        <w:ind w:left="0"/>
        <w:jc w:val="both"/>
      </w:pPr>
      <w:r>
        <w:rPr>
          <w:rFonts w:ascii="Times New Roman"/>
          <w:b w:val="false"/>
          <w:i w:val="false"/>
          <w:color w:val="000000"/>
          <w:sz w:val="28"/>
        </w:rPr>
        <w:t>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61"/>
      <w:r>
        <w:rPr>
          <w:rFonts w:ascii="Times New Roman"/>
          <w:b w:val="false"/>
          <w:i w:val="false"/>
          <w:color w:val="000000"/>
          <w:sz w:val="28"/>
        </w:rPr>
        <w:t>
      __________________________________________________________________</w:t>
      </w:r>
    </w:p>
    <w:bookmarkEnd w:id="161"/>
    <w:p>
      <w:pPr>
        <w:spacing w:after="0"/>
        <w:ind w:left="0"/>
        <w:jc w:val="both"/>
      </w:pPr>
      <w:r>
        <w:rPr>
          <w:rFonts w:ascii="Times New Roman"/>
          <w:b w:val="false"/>
          <w:i w:val="false"/>
          <w:color w:val="000000"/>
          <w:sz w:val="28"/>
        </w:rPr>
        <w:t xml:space="preserve"> Фамилия, имя, отчество (при его наличии), подпись специалиста жестового</w:t>
      </w:r>
    </w:p>
    <w:p>
      <w:pPr>
        <w:spacing w:after="0"/>
        <w:ind w:left="0"/>
        <w:jc w:val="both"/>
      </w:pPr>
      <w:r>
        <w:rPr>
          <w:rFonts w:ascii="Times New Roman"/>
          <w:b w:val="false"/>
          <w:i w:val="false"/>
          <w:color w:val="000000"/>
          <w:sz w:val="28"/>
        </w:rPr>
        <w:t xml:space="preserve">языка /ЭЦП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заявителя/ЭЦП (не требуется в случае смерти)</w:t>
      </w:r>
    </w:p>
    <w:p>
      <w:pPr>
        <w:spacing w:after="0"/>
        <w:ind w:left="0"/>
        <w:jc w:val="both"/>
      </w:pPr>
      <w:r>
        <w:rPr>
          <w:rFonts w:ascii="Times New Roman"/>
          <w:b w:val="false"/>
          <w:i w:val="false"/>
          <w:color w:val="000000"/>
          <w:sz w:val="28"/>
        </w:rPr>
        <w:t>Дата "___"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2</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286</w:t>
            </w:r>
          </w:p>
        </w:tc>
      </w:tr>
    </w:tbl>
    <w:bookmarkStart w:name="z200" w:id="162"/>
    <w:p>
      <w:pPr>
        <w:spacing w:after="0"/>
        <w:ind w:left="0"/>
        <w:jc w:val="both"/>
      </w:pPr>
      <w:r>
        <w:rPr>
          <w:rFonts w:ascii="Times New Roman"/>
          <w:b w:val="false"/>
          <w:i w:val="false"/>
          <w:color w:val="000000"/>
          <w:sz w:val="28"/>
        </w:rPr>
        <w:t>
      Перечень утративших силу некоторых приказов:</w:t>
      </w:r>
    </w:p>
    <w:bookmarkEnd w:id="162"/>
    <w:bookmarkStart w:name="z201" w:id="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 в Реестре нормативных правовых актов Республики Казахстан за № 10370);</w:t>
      </w:r>
    </w:p>
    <w:bookmarkEnd w:id="163"/>
    <w:bookmarkStart w:name="z202"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ноября 2016 года № 982 "О внесении изменений и дополнения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14557); </w:t>
      </w:r>
    </w:p>
    <w:bookmarkEnd w:id="164"/>
    <w:bookmarkStart w:name="z203" w:id="1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Министра труда и социальной защиты Республики Казахстан от 28 апреля 2017 года № 103 "О внесении изменений и дополнения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15320);</w:t>
      </w:r>
    </w:p>
    <w:bookmarkEnd w:id="165"/>
    <w:bookmarkStart w:name="z204" w:id="1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мая 2019 года № 271 "О внесении изменений и дополнения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18733);</w:t>
      </w:r>
    </w:p>
    <w:bookmarkEnd w:id="166"/>
    <w:bookmarkStart w:name="z205" w:id="1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января 2020 года № 33 "О внесении изменений и дополнения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19952);</w:t>
      </w:r>
    </w:p>
    <w:bookmarkEnd w:id="167"/>
    <w:bookmarkStart w:name="z206" w:id="1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мая 2020 года № 205 "О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20799); </w:t>
      </w:r>
    </w:p>
    <w:bookmarkEnd w:id="168"/>
    <w:bookmarkStart w:name="z207" w:id="1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марта 2021 года № 61 "О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22299);</w:t>
      </w:r>
    </w:p>
    <w:bookmarkEnd w:id="169"/>
    <w:bookmarkStart w:name="z208" w:id="1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6 декабря 2021 года № 458 "О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25681);</w:t>
      </w:r>
    </w:p>
    <w:bookmarkEnd w:id="170"/>
    <w:bookmarkStart w:name="z209" w:id="1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февраля 2022 года № 77 "О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26944);</w:t>
      </w:r>
    </w:p>
    <w:bookmarkEnd w:id="171"/>
    <w:bookmarkStart w:name="z210" w:id="1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октября 2022 года № 404 "О внесении изменений и дополнений в приказ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нормативных правовых актов Республики Казахстан за № 30015);</w:t>
      </w:r>
    </w:p>
    <w:bookmarkEnd w:id="172"/>
    <w:bookmarkStart w:name="z211" w:id="1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приказа Министра труда и социальной защиты населения Республики Казахстан от 1 декабря 2022 года № 481 "О внесении изменений в приказ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и приказ Министра труда и социальной защиты населения Республики Казахстан от 27 декабря 2021 года № 502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нормативных правовых актов Республики Казахстан за № 30908).</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