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4eb1" w14:textId="aa44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двадцать первым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bookmarkEnd w:id="1"/>
    <w:bookmarkStart w:name="z7" w:id="2"/>
    <w:p>
      <w:pPr>
        <w:spacing w:after="0"/>
        <w:ind w:left="0"/>
        <w:jc w:val="both"/>
      </w:pPr>
      <w:r>
        <w:rPr>
          <w:rFonts w:ascii="Times New Roman"/>
          <w:b w:val="false"/>
          <w:i w:val="false"/>
          <w:color w:val="000000"/>
          <w:sz w:val="28"/>
        </w:rPr>
        <w:t>
      2.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министрі</w:t>
            </w:r>
            <w:r>
              <w:br/>
            </w:r>
            <w:r>
              <w:rPr>
                <w:rFonts w:ascii="Times New Roman"/>
                <w:b w:val="false"/>
                <w:i w:val="false"/>
                <w:color w:val="000000"/>
                <w:sz w:val="20"/>
              </w:rPr>
              <w:t>2023 жылғы 30 маусымдағы № 283</w:t>
            </w:r>
          </w:p>
        </w:tc>
      </w:tr>
    </w:tbl>
    <w:bookmarkStart w:name="z19" w:id="12"/>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 разработаны в соответствии с абзацем двадцать первым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Законом Республики Казахстан "О государственных услугах" и определяют порядок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ИПАР).</w:t>
      </w:r>
    </w:p>
    <w:bookmarkEnd w:id="14"/>
    <w:bookmarkStart w:name="z22" w:id="1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xml:space="preserve">
      1) портал социальных услуг (далее – портал) – объект информатизации, представляющий собой единую точку доступа к товарам и услугам,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2) проактивная услуга – государственная услуга, оказываемая без заявления услугополучателя по инициативе услугодателя;</w:t>
      </w:r>
    </w:p>
    <w:bookmarkEnd w:id="17"/>
    <w:bookmarkStart w:name="z25" w:id="18"/>
    <w:p>
      <w:pPr>
        <w:spacing w:after="0"/>
        <w:ind w:left="0"/>
        <w:jc w:val="both"/>
      </w:pPr>
      <w:r>
        <w:rPr>
          <w:rFonts w:ascii="Times New Roman"/>
          <w:b w:val="false"/>
          <w:i w:val="false"/>
          <w:color w:val="000000"/>
          <w:sz w:val="28"/>
        </w:rPr>
        <w:t>
      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18"/>
    <w:bookmarkStart w:name="z26" w:id="19"/>
    <w:p>
      <w:pPr>
        <w:spacing w:after="0"/>
        <w:ind w:left="0"/>
        <w:jc w:val="both"/>
      </w:pPr>
      <w:r>
        <w:rPr>
          <w:rFonts w:ascii="Times New Roman"/>
          <w:b w:val="false"/>
          <w:i w:val="false"/>
          <w:color w:val="000000"/>
          <w:sz w:val="28"/>
        </w:rPr>
        <w:t>
      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9"/>
    <w:bookmarkStart w:name="z27" w:id="20"/>
    <w:p>
      <w:pPr>
        <w:spacing w:after="0"/>
        <w:ind w:left="0"/>
        <w:jc w:val="both"/>
      </w:pPr>
      <w:r>
        <w:rPr>
          <w:rFonts w:ascii="Times New Roman"/>
          <w:b w:val="false"/>
          <w:i w:val="false"/>
          <w:color w:val="000000"/>
          <w:sz w:val="28"/>
        </w:rPr>
        <w:t xml:space="preserve">
      3. Предоставление санаторно-курортного лечения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противопоказаний к обеспечению лиц с инвалидностью санаторно-курортным лечением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0"/>
    <w:bookmarkStart w:name="z28" w:id="21"/>
    <w:p>
      <w:pPr>
        <w:spacing w:after="0"/>
        <w:ind w:left="0"/>
        <w:jc w:val="both"/>
      </w:pPr>
      <w:r>
        <w:rPr>
          <w:rFonts w:ascii="Times New Roman"/>
          <w:b w:val="false"/>
          <w:i w:val="false"/>
          <w:color w:val="000000"/>
          <w:sz w:val="28"/>
        </w:rPr>
        <w:t>
      Оценка потребности в санаторно-курортном лечении лица с инвалидностью определяется с учетом медицинских показаний и противопоказаний при заполнении санаторно-курортной карты непосредственно перед санаторно-курортным лечением.</w:t>
      </w:r>
    </w:p>
    <w:bookmarkEnd w:id="21"/>
    <w:bookmarkStart w:name="z29" w:id="22"/>
    <w:p>
      <w:pPr>
        <w:spacing w:after="0"/>
        <w:ind w:left="0"/>
        <w:jc w:val="both"/>
      </w:pPr>
      <w:r>
        <w:rPr>
          <w:rFonts w:ascii="Times New Roman"/>
          <w:b w:val="false"/>
          <w:i w:val="false"/>
          <w:color w:val="000000"/>
          <w:sz w:val="28"/>
        </w:rPr>
        <w:t xml:space="preserve">
      4. Санаторно-курортное лечение предоставляется за счет средств государственного бюджета согласно заявлению на предоставление санаторно-курортного лечения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на срок реализации мероприятия ИПАР.</w:t>
      </w:r>
    </w:p>
    <w:bookmarkEnd w:id="22"/>
    <w:bookmarkStart w:name="z30" w:id="23"/>
    <w:p>
      <w:pPr>
        <w:spacing w:after="0"/>
        <w:ind w:left="0"/>
        <w:jc w:val="both"/>
      </w:pPr>
      <w:r>
        <w:rPr>
          <w:rFonts w:ascii="Times New Roman"/>
          <w:b w:val="false"/>
          <w:i w:val="false"/>
          <w:color w:val="000000"/>
          <w:sz w:val="28"/>
        </w:rPr>
        <w:t xml:space="preserve">
      5. Лица с инвалидностью или их законные представители, либо лица, действующие от лица с инвалидностью на основании доверенности на право оформления документов для предоставления санаторно-курортного лечения (далее – заявитель), предоставляют по месту жительства лица с инвалидностью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 (далее – перечень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 через:</w:t>
      </w:r>
    </w:p>
    <w:bookmarkEnd w:id="23"/>
    <w:bookmarkStart w:name="z31" w:id="2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–Госкорпорация);</w:t>
      </w:r>
    </w:p>
    <w:bookmarkEnd w:id="24"/>
    <w:bookmarkStart w:name="z32" w:id="25"/>
    <w:p>
      <w:pPr>
        <w:spacing w:after="0"/>
        <w:ind w:left="0"/>
        <w:jc w:val="both"/>
      </w:pPr>
      <w:r>
        <w:rPr>
          <w:rFonts w:ascii="Times New Roman"/>
          <w:b w:val="false"/>
          <w:i w:val="false"/>
          <w:color w:val="000000"/>
          <w:sz w:val="28"/>
        </w:rPr>
        <w:t>
      2) Местные исполнительные органы (далее – МИО) городов Астана, Алматы и Шымкент (далее – горуправления), районов и городов областного значения (далее – отделы занятости);</w:t>
      </w:r>
    </w:p>
    <w:bookmarkEnd w:id="25"/>
    <w:bookmarkStart w:name="z33" w:id="26"/>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26"/>
    <w:bookmarkStart w:name="z34" w:id="27"/>
    <w:p>
      <w:pPr>
        <w:spacing w:after="0"/>
        <w:ind w:left="0"/>
        <w:jc w:val="both"/>
      </w:pPr>
      <w:r>
        <w:rPr>
          <w:rFonts w:ascii="Times New Roman"/>
          <w:b w:val="false"/>
          <w:i w:val="false"/>
          <w:color w:val="000000"/>
          <w:sz w:val="28"/>
        </w:rPr>
        <w:t>
      4) абонентское устройство сотовой связи (далее – абонентский номер).</w:t>
      </w:r>
    </w:p>
    <w:bookmarkEnd w:id="27"/>
    <w:bookmarkStart w:name="z35" w:id="28"/>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8"/>
    <w:bookmarkStart w:name="z36" w:id="29"/>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лиц с инвалидностью и детей с инвалидностью санаторно-курортным лечением" предусмотрен </w:t>
      </w:r>
      <w:r>
        <w:rPr>
          <w:rFonts w:ascii="Times New Roman"/>
          <w:b w:val="false"/>
          <w:i w:val="false"/>
          <w:color w:val="000000"/>
          <w:sz w:val="28"/>
        </w:rPr>
        <w:t>параграфом 2</w:t>
      </w:r>
      <w:r>
        <w:rPr>
          <w:rFonts w:ascii="Times New Roman"/>
          <w:b w:val="false"/>
          <w:i w:val="false"/>
          <w:color w:val="000000"/>
          <w:sz w:val="28"/>
        </w:rPr>
        <w:t xml:space="preserve"> главы 2 Правил.</w:t>
      </w:r>
    </w:p>
    <w:bookmarkEnd w:id="29"/>
    <w:bookmarkStart w:name="z37" w:id="30"/>
    <w:p>
      <w:pPr>
        <w:spacing w:after="0"/>
        <w:ind w:left="0"/>
        <w:jc w:val="both"/>
      </w:pPr>
      <w:r>
        <w:rPr>
          <w:rFonts w:ascii="Times New Roman"/>
          <w:b w:val="false"/>
          <w:i w:val="false"/>
          <w:color w:val="000000"/>
          <w:sz w:val="28"/>
        </w:rPr>
        <w:t xml:space="preserve">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 "электронного правительства" предусмотрен </w:t>
      </w:r>
      <w:r>
        <w:rPr>
          <w:rFonts w:ascii="Times New Roman"/>
          <w:b w:val="false"/>
          <w:i w:val="false"/>
          <w:color w:val="000000"/>
          <w:sz w:val="28"/>
        </w:rPr>
        <w:t>параграфом 3</w:t>
      </w:r>
      <w:r>
        <w:rPr>
          <w:rFonts w:ascii="Times New Roman"/>
          <w:b w:val="false"/>
          <w:i w:val="false"/>
          <w:color w:val="000000"/>
          <w:sz w:val="28"/>
        </w:rPr>
        <w:t xml:space="preserve"> главы 2 Правил.</w:t>
      </w:r>
    </w:p>
    <w:bookmarkEnd w:id="30"/>
    <w:bookmarkStart w:name="z38" w:id="31"/>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1"/>
    <w:bookmarkStart w:name="z39" w:id="32"/>
    <w:p>
      <w:pPr>
        <w:spacing w:after="0"/>
        <w:ind w:left="0"/>
        <w:jc w:val="both"/>
      </w:pPr>
      <w:r>
        <w:rPr>
          <w:rFonts w:ascii="Times New Roman"/>
          <w:b w:val="false"/>
          <w:i w:val="false"/>
          <w:color w:val="000000"/>
          <w:sz w:val="28"/>
        </w:rPr>
        <w:t>
      7.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w:t>
      </w:r>
    </w:p>
    <w:bookmarkEnd w:id="32"/>
    <w:bookmarkStart w:name="z40" w:id="33"/>
    <w:p>
      <w:pPr>
        <w:spacing w:after="0"/>
        <w:ind w:left="0"/>
        <w:jc w:val="both"/>
      </w:pPr>
      <w:r>
        <w:rPr>
          <w:rFonts w:ascii="Times New Roman"/>
          <w:b w:val="false"/>
          <w:i w:val="false"/>
          <w:color w:val="000000"/>
          <w:sz w:val="28"/>
        </w:rPr>
        <w:t xml:space="preserve">
      8. Лицу с инвалидностью,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со </w:t>
      </w:r>
      <w:r>
        <w:rPr>
          <w:rFonts w:ascii="Times New Roman"/>
          <w:b w:val="false"/>
          <w:i w:val="false"/>
          <w:color w:val="000000"/>
          <w:sz w:val="28"/>
        </w:rPr>
        <w:t xml:space="preserve">статьей 937 </w:t>
      </w:r>
      <w:r>
        <w:rPr>
          <w:rFonts w:ascii="Times New Roman"/>
          <w:b w:val="false"/>
          <w:i w:val="false"/>
          <w:color w:val="000000"/>
          <w:sz w:val="28"/>
        </w:rPr>
        <w:t>Гражданского кодекса Республики Казахстан (Особенная часть).</w:t>
      </w:r>
    </w:p>
    <w:bookmarkEnd w:id="33"/>
    <w:bookmarkStart w:name="z41" w:id="34"/>
    <w:p>
      <w:pPr>
        <w:spacing w:after="0"/>
        <w:ind w:left="0"/>
        <w:jc w:val="both"/>
      </w:pPr>
      <w:r>
        <w:rPr>
          <w:rFonts w:ascii="Times New Roman"/>
          <w:b w:val="false"/>
          <w:i w:val="false"/>
          <w:color w:val="000000"/>
          <w:sz w:val="28"/>
        </w:rPr>
        <w:t xml:space="preserve">
      9. При прекращении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за счет средств государственного бюджета в соответствии со </w:t>
      </w:r>
      <w:r>
        <w:rPr>
          <w:rFonts w:ascii="Times New Roman"/>
          <w:b w:val="false"/>
          <w:i w:val="false"/>
          <w:color w:val="000000"/>
          <w:sz w:val="28"/>
        </w:rPr>
        <w:t>статьей 160</w:t>
      </w:r>
      <w:r>
        <w:rPr>
          <w:rFonts w:ascii="Times New Roman"/>
          <w:b w:val="false"/>
          <w:i w:val="false"/>
          <w:color w:val="000000"/>
          <w:sz w:val="28"/>
        </w:rPr>
        <w:t xml:space="preserve"> Кодекса.</w:t>
      </w:r>
    </w:p>
    <w:bookmarkEnd w:id="34"/>
    <w:bookmarkStart w:name="z42" w:id="35"/>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w:t>
      </w:r>
    </w:p>
    <w:bookmarkEnd w:id="35"/>
    <w:bookmarkStart w:name="z43" w:id="36"/>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на заявительной основе через Госкорпорацию, горуправления, отделы занятости</w:t>
      </w:r>
    </w:p>
    <w:bookmarkEnd w:id="36"/>
    <w:bookmarkStart w:name="z44" w:id="37"/>
    <w:p>
      <w:pPr>
        <w:spacing w:after="0"/>
        <w:ind w:left="0"/>
        <w:jc w:val="both"/>
      </w:pPr>
      <w:r>
        <w:rPr>
          <w:rFonts w:ascii="Times New Roman"/>
          <w:b w:val="false"/>
          <w:i w:val="false"/>
          <w:color w:val="000000"/>
          <w:sz w:val="28"/>
        </w:rPr>
        <w:t xml:space="preserve">
      10. Для получения государственной услуги заявитель обращается в Госкорпорацию, горуправление, отдел занятости по месту жительства с заявлением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7"/>
    <w:bookmarkStart w:name="z45" w:id="38"/>
    <w:p>
      <w:pPr>
        <w:spacing w:after="0"/>
        <w:ind w:left="0"/>
        <w:jc w:val="both"/>
      </w:pPr>
      <w:r>
        <w:rPr>
          <w:rFonts w:ascii="Times New Roman"/>
          <w:b w:val="false"/>
          <w:i w:val="false"/>
          <w:color w:val="000000"/>
          <w:sz w:val="28"/>
        </w:rPr>
        <w:t>
      11.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8"/>
    <w:bookmarkStart w:name="z46" w:id="39"/>
    <w:p>
      <w:pPr>
        <w:spacing w:after="0"/>
        <w:ind w:left="0"/>
        <w:jc w:val="both"/>
      </w:pPr>
      <w:r>
        <w:rPr>
          <w:rFonts w:ascii="Times New Roman"/>
          <w:b w:val="false"/>
          <w:i w:val="false"/>
          <w:color w:val="000000"/>
          <w:sz w:val="28"/>
        </w:rPr>
        <w:t>
      1) о документе, удостоверяющим личность;</w:t>
      </w:r>
    </w:p>
    <w:bookmarkEnd w:id="39"/>
    <w:bookmarkStart w:name="z47" w:id="40"/>
    <w:p>
      <w:pPr>
        <w:spacing w:after="0"/>
        <w:ind w:left="0"/>
        <w:jc w:val="both"/>
      </w:pPr>
      <w:r>
        <w:rPr>
          <w:rFonts w:ascii="Times New Roman"/>
          <w:b w:val="false"/>
          <w:i w:val="false"/>
          <w:color w:val="000000"/>
          <w:sz w:val="28"/>
        </w:rPr>
        <w:t>
      2) об установлении инвалидности;</w:t>
      </w:r>
    </w:p>
    <w:bookmarkEnd w:id="40"/>
    <w:bookmarkStart w:name="z48" w:id="41"/>
    <w:p>
      <w:pPr>
        <w:spacing w:after="0"/>
        <w:ind w:left="0"/>
        <w:jc w:val="both"/>
      </w:pPr>
      <w:r>
        <w:rPr>
          <w:rFonts w:ascii="Times New Roman"/>
          <w:b w:val="false"/>
          <w:i w:val="false"/>
          <w:color w:val="000000"/>
          <w:sz w:val="28"/>
        </w:rPr>
        <w:t>
      3) о разработанных мероприятиях в ИПАР.</w:t>
      </w:r>
    </w:p>
    <w:bookmarkEnd w:id="41"/>
    <w:bookmarkStart w:name="z49" w:id="42"/>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санаторно-курортного лечения, дополнительно запрашиваются сведения:</w:t>
      </w:r>
    </w:p>
    <w:bookmarkEnd w:id="42"/>
    <w:bookmarkStart w:name="z50" w:id="43"/>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43"/>
    <w:bookmarkStart w:name="z51" w:id="44"/>
    <w:p>
      <w:pPr>
        <w:spacing w:after="0"/>
        <w:ind w:left="0"/>
        <w:jc w:val="both"/>
      </w:pPr>
      <w:r>
        <w:rPr>
          <w:rFonts w:ascii="Times New Roman"/>
          <w:b w:val="false"/>
          <w:i w:val="false"/>
          <w:color w:val="000000"/>
          <w:sz w:val="28"/>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4"/>
    <w:bookmarkStart w:name="z52" w:id="45"/>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5"/>
    <w:bookmarkStart w:name="z53" w:id="46"/>
    <w:p>
      <w:pPr>
        <w:spacing w:after="0"/>
        <w:ind w:left="0"/>
        <w:jc w:val="both"/>
      </w:pPr>
      <w:r>
        <w:rPr>
          <w:rFonts w:ascii="Times New Roman"/>
          <w:b w:val="false"/>
          <w:i w:val="false"/>
          <w:color w:val="000000"/>
          <w:sz w:val="28"/>
        </w:rPr>
        <w:t>
      После идентификации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12 Правил, после чего оригиналы документов возвращаются заявителю.</w:t>
      </w:r>
    </w:p>
    <w:bookmarkEnd w:id="46"/>
    <w:bookmarkStart w:name="z54" w:id="47"/>
    <w:p>
      <w:pPr>
        <w:spacing w:after="0"/>
        <w:ind w:left="0"/>
        <w:jc w:val="both"/>
      </w:pPr>
      <w:r>
        <w:rPr>
          <w:rFonts w:ascii="Times New Roman"/>
          <w:b w:val="false"/>
          <w:i w:val="false"/>
          <w:color w:val="000000"/>
          <w:sz w:val="28"/>
        </w:rPr>
        <w:t>
      12. При подаче документов заявителю выдается:</w:t>
      </w:r>
    </w:p>
    <w:bookmarkEnd w:id="47"/>
    <w:bookmarkStart w:name="z55" w:id="48"/>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8"/>
    <w:bookmarkStart w:name="z56" w:id="49"/>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9"/>
    <w:bookmarkStart w:name="z57" w:id="50"/>
    <w:p>
      <w:pPr>
        <w:spacing w:after="0"/>
        <w:ind w:left="0"/>
        <w:jc w:val="both"/>
      </w:pPr>
      <w:r>
        <w:rPr>
          <w:rFonts w:ascii="Times New Roman"/>
          <w:b w:val="false"/>
          <w:i w:val="false"/>
          <w:color w:val="000000"/>
          <w:sz w:val="28"/>
        </w:rPr>
        <w:t xml:space="preserve">
      13.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0"/>
    <w:bookmarkStart w:name="z58" w:id="51"/>
    <w:p>
      <w:pPr>
        <w:spacing w:after="0"/>
        <w:ind w:left="0"/>
        <w:jc w:val="both"/>
      </w:pPr>
      <w:r>
        <w:rPr>
          <w:rFonts w:ascii="Times New Roman"/>
          <w:b w:val="false"/>
          <w:i w:val="false"/>
          <w:color w:val="000000"/>
          <w:sz w:val="28"/>
        </w:rPr>
        <w:t xml:space="preserve">
      14.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пяти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День приема документов Госкорпорацией не входит в срок оказания государственной услуги.</w:t>
      </w:r>
    </w:p>
    <w:bookmarkEnd w:id="51"/>
    <w:bookmarkStart w:name="z59" w:id="52"/>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уведомляют заявителя о предварительном решении об отказе в оказании государственной услуги, а также времени и месте (способе) проведения заслушивания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для возможности выразить заявителю позицию по предварительному решению.</w:t>
      </w:r>
    </w:p>
    <w:bookmarkEnd w:id="52"/>
    <w:bookmarkStart w:name="z60" w:id="5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3"/>
    <w:bookmarkStart w:name="z61" w:id="54"/>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4"/>
    <w:bookmarkStart w:name="z62" w:id="55"/>
    <w:p>
      <w:pPr>
        <w:spacing w:after="0"/>
        <w:ind w:left="0"/>
        <w:jc w:val="both"/>
      </w:pPr>
      <w:r>
        <w:rPr>
          <w:rFonts w:ascii="Times New Roman"/>
          <w:b w:val="false"/>
          <w:i w:val="false"/>
          <w:color w:val="000000"/>
          <w:sz w:val="28"/>
        </w:rPr>
        <w:t>
      После получения уведомления от горуправления, отдела занятости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55"/>
    <w:bookmarkStart w:name="z63" w:id="56"/>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56"/>
    <w:bookmarkStart w:name="z64" w:id="57"/>
    <w:p>
      <w:pPr>
        <w:spacing w:after="0"/>
        <w:ind w:left="0"/>
        <w:jc w:val="both"/>
      </w:pPr>
      <w:r>
        <w:rPr>
          <w:rFonts w:ascii="Times New Roman"/>
          <w:b w:val="false"/>
          <w:i w:val="false"/>
          <w:color w:val="000000"/>
          <w:sz w:val="28"/>
        </w:rPr>
        <w:t xml:space="preserve">
      15.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7"/>
    <w:bookmarkStart w:name="z65" w:id="58"/>
    <w:p>
      <w:pPr>
        <w:spacing w:after="0"/>
        <w:ind w:left="0"/>
        <w:jc w:val="both"/>
      </w:pPr>
      <w:r>
        <w:rPr>
          <w:rFonts w:ascii="Times New Roman"/>
          <w:b w:val="false"/>
          <w:i w:val="false"/>
          <w:color w:val="000000"/>
          <w:sz w:val="28"/>
        </w:rPr>
        <w:t>
      16.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8"/>
    <w:bookmarkStart w:name="z66" w:id="59"/>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bookmarkEnd w:id="59"/>
    <w:bookmarkStart w:name="z67" w:id="60"/>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bookmarkEnd w:id="60"/>
    <w:bookmarkStart w:name="z68" w:id="61"/>
    <w:p>
      <w:pPr>
        <w:spacing w:after="0"/>
        <w:ind w:left="0"/>
        <w:jc w:val="both"/>
      </w:pPr>
      <w:r>
        <w:rPr>
          <w:rFonts w:ascii="Times New Roman"/>
          <w:b w:val="false"/>
          <w:i w:val="false"/>
          <w:color w:val="000000"/>
          <w:sz w:val="28"/>
        </w:rPr>
        <w:t xml:space="preserve">
      Жалоба, поступившая горуправлению, отделу занятости и Госкорпорации подлежит регистрации в информационной аналитической системе "Электронные обращения" (далее - ИАС "Электронные обращения")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4 января 2023 года № 4 "Об утверждении Правил регистрации, учета обращений, поступающих в государственные органы, органы местного самоуправления, юридические лица со стопроцентным участием государства, а также ведения информационной аналитической системы "Электронные обращения" (Зарегистрирован в Министерстве юстиции Республики Казахстан 11 января 2023 года № 31679) (далее – Приказ №4).</w:t>
      </w:r>
    </w:p>
    <w:bookmarkEnd w:id="61"/>
    <w:bookmarkStart w:name="z69" w:id="62"/>
    <w:p>
      <w:pPr>
        <w:spacing w:after="0"/>
        <w:ind w:left="0"/>
        <w:jc w:val="both"/>
      </w:pPr>
      <w:r>
        <w:rPr>
          <w:rFonts w:ascii="Times New Roman"/>
          <w:b w:val="false"/>
          <w:i w:val="false"/>
          <w:color w:val="000000"/>
          <w:sz w:val="28"/>
        </w:rPr>
        <w:t>
      Отказ в приеме жалобы запрещается.</w:t>
      </w:r>
    </w:p>
    <w:bookmarkEnd w:id="62"/>
    <w:bookmarkStart w:name="z70" w:id="63"/>
    <w:p>
      <w:pPr>
        <w:spacing w:after="0"/>
        <w:ind w:left="0"/>
        <w:jc w:val="both"/>
      </w:pPr>
      <w:r>
        <w:rPr>
          <w:rFonts w:ascii="Times New Roman"/>
          <w:b w:val="false"/>
          <w:i w:val="false"/>
          <w:color w:val="000000"/>
          <w:sz w:val="28"/>
        </w:rPr>
        <w:t xml:space="preserve">
      Регистрация жалобы производится в сроки, предусмотренные </w:t>
      </w:r>
      <w:r>
        <w:rPr>
          <w:rFonts w:ascii="Times New Roman"/>
          <w:b w:val="false"/>
          <w:i w:val="false"/>
          <w:color w:val="000000"/>
          <w:sz w:val="28"/>
        </w:rPr>
        <w:t>частью 3</w:t>
      </w:r>
      <w:r>
        <w:rPr>
          <w:rFonts w:ascii="Times New Roman"/>
          <w:b w:val="false"/>
          <w:i w:val="false"/>
          <w:color w:val="000000"/>
          <w:sz w:val="28"/>
        </w:rPr>
        <w:t xml:space="preserve"> статьи 64 АППК.</w:t>
      </w:r>
    </w:p>
    <w:bookmarkEnd w:id="63"/>
    <w:bookmarkStart w:name="z71" w:id="64"/>
    <w:p>
      <w:pPr>
        <w:spacing w:after="0"/>
        <w:ind w:left="0"/>
        <w:jc w:val="both"/>
      </w:pPr>
      <w:r>
        <w:rPr>
          <w:rFonts w:ascii="Times New Roman"/>
          <w:b w:val="false"/>
          <w:i w:val="false"/>
          <w:color w:val="000000"/>
          <w:sz w:val="28"/>
        </w:rPr>
        <w:t xml:space="preserve">
      После регистрации в ИАС "Электронные обращения" по каждой жалобе заявителю выдается талон по форме, утвержденной </w:t>
      </w:r>
      <w:r>
        <w:rPr>
          <w:rFonts w:ascii="Times New Roman"/>
          <w:b w:val="false"/>
          <w:i w:val="false"/>
          <w:color w:val="000000"/>
          <w:sz w:val="28"/>
        </w:rPr>
        <w:t>Приказом № 4</w:t>
      </w:r>
      <w:r>
        <w:rPr>
          <w:rFonts w:ascii="Times New Roman"/>
          <w:b w:val="false"/>
          <w:i w:val="false"/>
          <w:color w:val="000000"/>
          <w:sz w:val="28"/>
        </w:rPr>
        <w:t>, с указанием даты и времени, фамилии и инициалов, должности лица, принявшего жалобу.</w:t>
      </w:r>
    </w:p>
    <w:bookmarkEnd w:id="64"/>
    <w:bookmarkStart w:name="z72" w:id="6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5"/>
    <w:bookmarkStart w:name="z73" w:id="66"/>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6"/>
    <w:bookmarkStart w:name="z74" w:id="67"/>
    <w:p>
      <w:pPr>
        <w:spacing w:after="0"/>
        <w:ind w:left="0"/>
        <w:jc w:val="both"/>
      </w:pPr>
      <w:r>
        <w:rPr>
          <w:rFonts w:ascii="Times New Roman"/>
          <w:b w:val="false"/>
          <w:i w:val="false"/>
          <w:color w:val="000000"/>
          <w:sz w:val="28"/>
        </w:rPr>
        <w:t>
      При этом Госкорпорация, горуправления, отделы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7"/>
    <w:bookmarkStart w:name="z75" w:id="68"/>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8"/>
    <w:bookmarkStart w:name="z76" w:id="69"/>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9"/>
    <w:bookmarkStart w:name="z77" w:id="70"/>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0"/>
    <w:bookmarkStart w:name="z78" w:id="7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71"/>
    <w:bookmarkStart w:name="z79" w:id="72"/>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и детей с инвалидностью санаторно-курортным лечением"</w:t>
      </w:r>
    </w:p>
    <w:bookmarkEnd w:id="72"/>
    <w:bookmarkStart w:name="z80" w:id="73"/>
    <w:p>
      <w:pPr>
        <w:spacing w:after="0"/>
        <w:ind w:left="0"/>
        <w:jc w:val="both"/>
      </w:pPr>
      <w:r>
        <w:rPr>
          <w:rFonts w:ascii="Times New Roman"/>
          <w:b w:val="false"/>
          <w:i w:val="false"/>
          <w:color w:val="000000"/>
          <w:sz w:val="28"/>
        </w:rPr>
        <w:t xml:space="preserve">
      17.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санаторно-курортного лечения в соответствии с Правилами проведения медико-социальной экспертизы, утвержденными уполномоченным государственным органом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73"/>
    <w:bookmarkStart w:name="z81" w:id="74"/>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74"/>
    <w:bookmarkStart w:name="z82" w:id="75"/>
    <w:p>
      <w:pPr>
        <w:spacing w:after="0"/>
        <w:ind w:left="0"/>
        <w:jc w:val="both"/>
      </w:pPr>
      <w:r>
        <w:rPr>
          <w:rFonts w:ascii="Times New Roman"/>
          <w:b w:val="false"/>
          <w:i w:val="false"/>
          <w:color w:val="000000"/>
          <w:sz w:val="28"/>
        </w:rPr>
        <w:t>
      18.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75"/>
    <w:bookmarkStart w:name="z83" w:id="76"/>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76"/>
    <w:bookmarkStart w:name="z84" w:id="77"/>
    <w:p>
      <w:pPr>
        <w:spacing w:after="0"/>
        <w:ind w:left="0"/>
        <w:jc w:val="both"/>
      </w:pPr>
      <w:r>
        <w:rPr>
          <w:rFonts w:ascii="Times New Roman"/>
          <w:b w:val="false"/>
          <w:i w:val="false"/>
          <w:color w:val="000000"/>
          <w:sz w:val="28"/>
        </w:rPr>
        <w:t>
      Срок оказания услуги с даты поступления согласия составляет пять рабочих дней.</w:t>
      </w:r>
    </w:p>
    <w:bookmarkEnd w:id="77"/>
    <w:bookmarkStart w:name="z85" w:id="78"/>
    <w:p>
      <w:pPr>
        <w:spacing w:after="0"/>
        <w:ind w:left="0"/>
        <w:jc w:val="both"/>
      </w:pPr>
      <w:r>
        <w:rPr>
          <w:rFonts w:ascii="Times New Roman"/>
          <w:b w:val="false"/>
          <w:i w:val="false"/>
          <w:color w:val="000000"/>
          <w:sz w:val="28"/>
        </w:rPr>
        <w:t>
      19.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78"/>
    <w:bookmarkStart w:name="z86" w:id="79"/>
    <w:p>
      <w:pPr>
        <w:spacing w:after="0"/>
        <w:ind w:left="0"/>
        <w:jc w:val="both"/>
      </w:pPr>
      <w:r>
        <w:rPr>
          <w:rFonts w:ascii="Times New Roman"/>
          <w:b w:val="false"/>
          <w:i w:val="false"/>
          <w:color w:val="000000"/>
          <w:sz w:val="28"/>
        </w:rPr>
        <w:t>
      20.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79"/>
    <w:bookmarkStart w:name="z87" w:id="80"/>
    <w:p>
      <w:pPr>
        <w:spacing w:after="0"/>
        <w:ind w:left="0"/>
        <w:jc w:val="both"/>
      </w:pPr>
      <w:r>
        <w:rPr>
          <w:rFonts w:ascii="Times New Roman"/>
          <w:b w:val="false"/>
          <w:i w:val="false"/>
          <w:color w:val="000000"/>
          <w:sz w:val="28"/>
        </w:rPr>
        <w:t>
      21.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санаторно-курортного лечения посредством смс-уведомления на абонентский номер.</w:t>
      </w:r>
    </w:p>
    <w:bookmarkEnd w:id="80"/>
    <w:bookmarkStart w:name="z88" w:id="81"/>
    <w:p>
      <w:pPr>
        <w:spacing w:after="0"/>
        <w:ind w:left="0"/>
        <w:jc w:val="both"/>
      </w:pPr>
      <w:r>
        <w:rPr>
          <w:rFonts w:ascii="Times New Roman"/>
          <w:b w:val="false"/>
          <w:i w:val="false"/>
          <w:color w:val="000000"/>
          <w:sz w:val="28"/>
        </w:rPr>
        <w:t xml:space="preserve">
      22. В электронном журнале смс-уведомлений по форме, установленной в Правилах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утвержденных уполномоченным государственным органом в соответствии с абзацем двадцатым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регистрируются отправленные услугополучателю смс-уведомления.</w:t>
      </w:r>
    </w:p>
    <w:bookmarkEnd w:id="81"/>
    <w:bookmarkStart w:name="z89" w:id="82"/>
    <w:p>
      <w:pPr>
        <w:spacing w:after="0"/>
        <w:ind w:left="0"/>
        <w:jc w:val="both"/>
      </w:pPr>
      <w:r>
        <w:rPr>
          <w:rFonts w:ascii="Times New Roman"/>
          <w:b w:val="false"/>
          <w:i w:val="false"/>
          <w:color w:val="000000"/>
          <w:sz w:val="28"/>
        </w:rPr>
        <w:t xml:space="preserve">
      23. При оформлении документов для предоставления санаторно-курортного лечения через проактивную услугу запросы в информационные системы для получения необходимых сведений,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перечня основных требований к оказанию государственной услуги, осуществляются автоматически из AИС "Е-Собес".</w:t>
      </w:r>
    </w:p>
    <w:bookmarkEnd w:id="82"/>
    <w:bookmarkStart w:name="z90" w:id="83"/>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w:t>
      </w:r>
    </w:p>
    <w:bookmarkEnd w:id="83"/>
    <w:bookmarkStart w:name="z91" w:id="84"/>
    <w:p>
      <w:pPr>
        <w:spacing w:after="0"/>
        <w:ind w:left="0"/>
        <w:jc w:val="both"/>
      </w:pPr>
      <w:r>
        <w:rPr>
          <w:rFonts w:ascii="Times New Roman"/>
          <w:b w:val="false"/>
          <w:i w:val="false"/>
          <w:color w:val="000000"/>
          <w:sz w:val="28"/>
        </w:rPr>
        <w:t xml:space="preserve">
      24.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4"/>
    <w:bookmarkStart w:name="z92" w:id="85"/>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85"/>
    <w:bookmarkStart w:name="z93" w:id="86"/>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86"/>
    <w:bookmarkStart w:name="z94" w:id="87"/>
    <w:p>
      <w:pPr>
        <w:spacing w:after="0"/>
        <w:ind w:left="0"/>
        <w:jc w:val="both"/>
      </w:pPr>
      <w:r>
        <w:rPr>
          <w:rFonts w:ascii="Times New Roman"/>
          <w:b w:val="false"/>
          <w:i w:val="false"/>
          <w:color w:val="000000"/>
          <w:sz w:val="28"/>
        </w:rPr>
        <w:t>
      2) об установлении инвалидности;</w:t>
      </w:r>
    </w:p>
    <w:bookmarkEnd w:id="87"/>
    <w:bookmarkStart w:name="z95" w:id="88"/>
    <w:p>
      <w:pPr>
        <w:spacing w:after="0"/>
        <w:ind w:left="0"/>
        <w:jc w:val="both"/>
      </w:pPr>
      <w:r>
        <w:rPr>
          <w:rFonts w:ascii="Times New Roman"/>
          <w:b w:val="false"/>
          <w:i w:val="false"/>
          <w:color w:val="000000"/>
          <w:sz w:val="28"/>
        </w:rPr>
        <w:t>
      3) о разработанных мероприятиях в ИПАР.</w:t>
      </w:r>
    </w:p>
    <w:bookmarkEnd w:id="88"/>
    <w:bookmarkStart w:name="z96" w:id="89"/>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9"/>
    <w:bookmarkStart w:name="z97" w:id="90"/>
    <w:p>
      <w:pPr>
        <w:spacing w:after="0"/>
        <w:ind w:left="0"/>
        <w:jc w:val="both"/>
      </w:pPr>
      <w:r>
        <w:rPr>
          <w:rFonts w:ascii="Times New Roman"/>
          <w:b w:val="false"/>
          <w:i w:val="false"/>
          <w:color w:val="000000"/>
          <w:sz w:val="28"/>
        </w:rPr>
        <w:t>
      25. В "личный кабинет" заявителя на веб-портале горуправлением, отделом занятости направляется статус о принятии запроса на оказание государственной услуги.</w:t>
      </w:r>
    </w:p>
    <w:bookmarkEnd w:id="90"/>
    <w:bookmarkStart w:name="z98" w:id="91"/>
    <w:p>
      <w:pPr>
        <w:spacing w:after="0"/>
        <w:ind w:left="0"/>
        <w:jc w:val="both"/>
      </w:pPr>
      <w:r>
        <w:rPr>
          <w:rFonts w:ascii="Times New Roman"/>
          <w:b w:val="false"/>
          <w:i w:val="false"/>
          <w:color w:val="000000"/>
          <w:sz w:val="28"/>
        </w:rPr>
        <w:t xml:space="preserve">
      26. При соответствии сведений, указанных в пункте 8 перечня основных требований к оказанию государственной услуги, горуправление, отдел занятости в течение пяти рабочих дней рассматривает документы, по итогам заявителю о результате оказания государственной услуги выдает уведомление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91"/>
    <w:bookmarkStart w:name="z99" w:id="92"/>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2"/>
    <w:bookmarkStart w:name="z100" w:id="9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3"/>
    <w:bookmarkStart w:name="z101" w:id="94"/>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4"/>
    <w:bookmarkStart w:name="z102" w:id="95"/>
    <w:p>
      <w:pPr>
        <w:spacing w:after="0"/>
        <w:ind w:left="0"/>
        <w:jc w:val="both"/>
      </w:pPr>
      <w:r>
        <w:rPr>
          <w:rFonts w:ascii="Times New Roman"/>
          <w:b w:val="false"/>
          <w:i w:val="false"/>
          <w:color w:val="000000"/>
          <w:sz w:val="28"/>
        </w:rPr>
        <w:t>
      27.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5"/>
    <w:bookmarkStart w:name="z103" w:id="96"/>
    <w:p>
      <w:pPr>
        <w:spacing w:after="0"/>
        <w:ind w:left="0"/>
        <w:jc w:val="both"/>
      </w:pPr>
      <w:r>
        <w:rPr>
          <w:rFonts w:ascii="Times New Roman"/>
          <w:b w:val="false"/>
          <w:i w:val="false"/>
          <w:color w:val="000000"/>
          <w:sz w:val="28"/>
        </w:rPr>
        <w:t>
      28. В соответствии с подпунктом 11) пункта 2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6"/>
    <w:bookmarkStart w:name="z104" w:id="97"/>
    <w:p>
      <w:pPr>
        <w:spacing w:after="0"/>
        <w:ind w:left="0"/>
        <w:jc w:val="left"/>
      </w:pPr>
      <w:r>
        <w:rPr>
          <w:rFonts w:ascii="Times New Roman"/>
          <w:b/>
          <w:i w:val="false"/>
          <w:color w:val="000000"/>
        </w:rPr>
        <w:t xml:space="preserve"> Глава 3. Порядок предоставления санаторно-курортного лечения</w:t>
      </w:r>
    </w:p>
    <w:bookmarkEnd w:id="97"/>
    <w:bookmarkStart w:name="z105" w:id="98"/>
    <w:p>
      <w:pPr>
        <w:spacing w:after="0"/>
        <w:ind w:left="0"/>
        <w:jc w:val="both"/>
      </w:pPr>
      <w:r>
        <w:rPr>
          <w:rFonts w:ascii="Times New Roman"/>
          <w:b w:val="false"/>
          <w:i w:val="false"/>
          <w:color w:val="000000"/>
          <w:sz w:val="28"/>
        </w:rPr>
        <w:t>
      29. Предоставление санаторно-курортного лечения осуществляется через портал или государственные закупки.</w:t>
      </w:r>
    </w:p>
    <w:bookmarkEnd w:id="98"/>
    <w:bookmarkStart w:name="z106" w:id="99"/>
    <w:p>
      <w:pPr>
        <w:spacing w:after="0"/>
        <w:ind w:left="0"/>
        <w:jc w:val="both"/>
      </w:pPr>
      <w:r>
        <w:rPr>
          <w:rFonts w:ascii="Times New Roman"/>
          <w:b w:val="false"/>
          <w:i w:val="false"/>
          <w:color w:val="000000"/>
          <w:sz w:val="28"/>
        </w:rPr>
        <w:t>
      30. Санаторно-курортное лечение предоставляется не более одного раза в календарный год на срок не более четырнадцати суток.</w:t>
      </w:r>
    </w:p>
    <w:bookmarkEnd w:id="99"/>
    <w:bookmarkStart w:name="z107" w:id="100"/>
    <w:p>
      <w:pPr>
        <w:spacing w:after="0"/>
        <w:ind w:left="0"/>
        <w:jc w:val="both"/>
      </w:pPr>
      <w:r>
        <w:rPr>
          <w:rFonts w:ascii="Times New Roman"/>
          <w:b w:val="false"/>
          <w:i w:val="false"/>
          <w:color w:val="000000"/>
          <w:sz w:val="28"/>
        </w:rPr>
        <w:t xml:space="preserve">
      31. Один из законных представителей, сопровождающий ребенка с инвалидностью на санаторно-курортное лечение (далее – сопровождающий),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168 Кодекса.</w:t>
      </w:r>
    </w:p>
    <w:bookmarkEnd w:id="100"/>
    <w:bookmarkStart w:name="z108" w:id="101"/>
    <w:p>
      <w:pPr>
        <w:spacing w:after="0"/>
        <w:ind w:left="0"/>
        <w:jc w:val="both"/>
      </w:pPr>
      <w:r>
        <w:rPr>
          <w:rFonts w:ascii="Times New Roman"/>
          <w:b w:val="false"/>
          <w:i w:val="false"/>
          <w:color w:val="000000"/>
          <w:sz w:val="28"/>
        </w:rPr>
        <w:t xml:space="preserve">
      32. Оплата расходов проезда на санаторно-курортное лечение осуществляется за счет средств лица с инвалидностью. </w:t>
      </w:r>
    </w:p>
    <w:bookmarkEnd w:id="101"/>
    <w:bookmarkStart w:name="z109" w:id="102"/>
    <w:p>
      <w:pPr>
        <w:spacing w:after="0"/>
        <w:ind w:left="0"/>
        <w:jc w:val="both"/>
      </w:pPr>
      <w:r>
        <w:rPr>
          <w:rFonts w:ascii="Times New Roman"/>
          <w:b w:val="false"/>
          <w:i w:val="false"/>
          <w:color w:val="000000"/>
          <w:sz w:val="28"/>
        </w:rPr>
        <w:t>
      Оплата расходов проезда сопровождающего, осуществляется за счет средств сопровождающего.</w:t>
      </w:r>
    </w:p>
    <w:bookmarkEnd w:id="102"/>
    <w:bookmarkStart w:name="z110" w:id="103"/>
    <w:p>
      <w:pPr>
        <w:spacing w:after="0"/>
        <w:ind w:left="0"/>
        <w:jc w:val="both"/>
      </w:pPr>
      <w:r>
        <w:rPr>
          <w:rFonts w:ascii="Times New Roman"/>
          <w:b w:val="false"/>
          <w:i w:val="false"/>
          <w:color w:val="000000"/>
          <w:sz w:val="28"/>
        </w:rPr>
        <w:t>
      33. При прибытии в санаторно-курортную организацию поставщику услуг санаторно-курортного лечения (далее – поставщик) предоставляются:</w:t>
      </w:r>
    </w:p>
    <w:bookmarkEnd w:id="103"/>
    <w:bookmarkStart w:name="z111" w:id="104"/>
    <w:p>
      <w:pPr>
        <w:spacing w:after="0"/>
        <w:ind w:left="0"/>
        <w:jc w:val="both"/>
      </w:pPr>
      <w:r>
        <w:rPr>
          <w:rFonts w:ascii="Times New Roman"/>
          <w:b w:val="false"/>
          <w:i w:val="false"/>
          <w:color w:val="000000"/>
          <w:sz w:val="28"/>
        </w:rPr>
        <w:t>
      1) документы лица с инвалидностью, ребенка с инвалидностью:</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санаторно-курортную карту</w:t>
      </w:r>
      <w:r>
        <w:rPr>
          <w:rFonts w:ascii="Times New Roman"/>
          <w:b w:val="false"/>
          <w:i w:val="false"/>
          <w:color w:val="000000"/>
          <w:sz w:val="28"/>
        </w:rPr>
        <w:t xml:space="preserve"> по форме 069/у,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санаторно-курортная карта);</w:t>
      </w:r>
    </w:p>
    <w:bookmarkStart w:name="z114" w:id="105"/>
    <w:p>
      <w:pPr>
        <w:spacing w:after="0"/>
        <w:ind w:left="0"/>
        <w:jc w:val="both"/>
      </w:pPr>
      <w:r>
        <w:rPr>
          <w:rFonts w:ascii="Times New Roman"/>
          <w:b w:val="false"/>
          <w:i w:val="false"/>
          <w:color w:val="000000"/>
          <w:sz w:val="28"/>
        </w:rPr>
        <w:t xml:space="preserve">
      при предоставлении санаторно-курортного лечения через портал – уведомление о подтверждении наличия койко-места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полученное от поставщика на портале (далее – уведомление о подтверждении наличия койко-места).</w:t>
      </w:r>
    </w:p>
    <w:bookmarkEnd w:id="105"/>
    <w:bookmarkStart w:name="z115" w:id="106"/>
    <w:p>
      <w:pPr>
        <w:spacing w:after="0"/>
        <w:ind w:left="0"/>
        <w:jc w:val="both"/>
      </w:pPr>
      <w:r>
        <w:rPr>
          <w:rFonts w:ascii="Times New Roman"/>
          <w:b w:val="false"/>
          <w:i w:val="false"/>
          <w:color w:val="000000"/>
          <w:sz w:val="28"/>
        </w:rPr>
        <w:t xml:space="preserve">
      2) документы сопровождающего: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 подтверждающий статус законного представителя: </w:t>
      </w:r>
    </w:p>
    <w:bookmarkStart w:name="z118" w:id="107"/>
    <w:p>
      <w:pPr>
        <w:spacing w:after="0"/>
        <w:ind w:left="0"/>
        <w:jc w:val="both"/>
      </w:pPr>
      <w:r>
        <w:rPr>
          <w:rFonts w:ascii="Times New Roman"/>
          <w:b w:val="false"/>
          <w:i w:val="false"/>
          <w:color w:val="000000"/>
          <w:sz w:val="28"/>
        </w:rPr>
        <w:t>
      справку эпидемиолога об отсутствии контакта с инфекционными пациентами по месту жительства в случае, если прохождение санаторно-курортного лечения не планируется;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санаторно-курортную карту в случае планирования прохождения санаторно-курортного лечения.</w:t>
      </w:r>
    </w:p>
    <w:bookmarkStart w:name="z120" w:id="108"/>
    <w:p>
      <w:pPr>
        <w:spacing w:after="0"/>
        <w:ind w:left="0"/>
        <w:jc w:val="both"/>
      </w:pPr>
      <w:r>
        <w:rPr>
          <w:rFonts w:ascii="Times New Roman"/>
          <w:b w:val="false"/>
          <w:i w:val="false"/>
          <w:color w:val="000000"/>
          <w:sz w:val="28"/>
        </w:rPr>
        <w:t>
      34. При наличии сопровождающего заезд и выезд в санаторно-курортную организацию ребенка с инвалидностью (детей с инвалидностью) осуществляется только в сопровождении.</w:t>
      </w:r>
    </w:p>
    <w:bookmarkEnd w:id="108"/>
    <w:bookmarkStart w:name="z121" w:id="109"/>
    <w:p>
      <w:pPr>
        <w:spacing w:after="0"/>
        <w:ind w:left="0"/>
        <w:jc w:val="both"/>
      </w:pPr>
      <w:r>
        <w:rPr>
          <w:rFonts w:ascii="Times New Roman"/>
          <w:b w:val="false"/>
          <w:i w:val="false"/>
          <w:color w:val="000000"/>
          <w:sz w:val="28"/>
        </w:rPr>
        <w:t>
      Поставщик с учетом пола ребенка с инвалидностью (детей с инвалидностью) и сопровождающего (-их) обеспечивает пребывание в двухместном номере или в одной комнате.</w:t>
      </w:r>
    </w:p>
    <w:bookmarkEnd w:id="109"/>
    <w:bookmarkStart w:name="z122" w:id="110"/>
    <w:p>
      <w:pPr>
        <w:spacing w:after="0"/>
        <w:ind w:left="0"/>
        <w:jc w:val="left"/>
      </w:pPr>
      <w:r>
        <w:rPr>
          <w:rFonts w:ascii="Times New Roman"/>
          <w:b/>
          <w:i w:val="false"/>
          <w:color w:val="000000"/>
        </w:rPr>
        <w:t xml:space="preserve"> Параграф 1. Порядок предоставления санаторно-курортного лечения через портал</w:t>
      </w:r>
    </w:p>
    <w:bookmarkEnd w:id="110"/>
    <w:bookmarkStart w:name="z123" w:id="111"/>
    <w:p>
      <w:pPr>
        <w:spacing w:after="0"/>
        <w:ind w:left="0"/>
        <w:jc w:val="both"/>
      </w:pPr>
      <w:r>
        <w:rPr>
          <w:rFonts w:ascii="Times New Roman"/>
          <w:b w:val="false"/>
          <w:i w:val="false"/>
          <w:color w:val="000000"/>
          <w:sz w:val="28"/>
        </w:rPr>
        <w:t xml:space="preserve">
      35. После регистрации в AИС "Е-Собес" заявления на предоставление санаторно-курортного лечения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данные ИПАР лица с инвалидностью в порядке очередности передаются из AИС "Е-Собес" на портал.</w:t>
      </w:r>
    </w:p>
    <w:bookmarkEnd w:id="111"/>
    <w:bookmarkStart w:name="z124" w:id="112"/>
    <w:p>
      <w:pPr>
        <w:spacing w:after="0"/>
        <w:ind w:left="0"/>
        <w:jc w:val="both"/>
      </w:pPr>
      <w:r>
        <w:rPr>
          <w:rFonts w:ascii="Times New Roman"/>
          <w:b w:val="false"/>
          <w:i w:val="false"/>
          <w:color w:val="000000"/>
          <w:sz w:val="28"/>
        </w:rPr>
        <w:t>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на портале.</w:t>
      </w:r>
    </w:p>
    <w:bookmarkEnd w:id="112"/>
    <w:bookmarkStart w:name="z125" w:id="113"/>
    <w:p>
      <w:pPr>
        <w:spacing w:after="0"/>
        <w:ind w:left="0"/>
        <w:jc w:val="both"/>
      </w:pPr>
      <w:r>
        <w:rPr>
          <w:rFonts w:ascii="Times New Roman"/>
          <w:b w:val="false"/>
          <w:i w:val="false"/>
          <w:color w:val="000000"/>
          <w:sz w:val="28"/>
        </w:rPr>
        <w:t>
      36.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113"/>
    <w:bookmarkStart w:name="z126" w:id="114"/>
    <w:p>
      <w:pPr>
        <w:spacing w:after="0"/>
        <w:ind w:left="0"/>
        <w:jc w:val="both"/>
      </w:pPr>
      <w:r>
        <w:rPr>
          <w:rFonts w:ascii="Times New Roman"/>
          <w:b w:val="false"/>
          <w:i w:val="false"/>
          <w:color w:val="000000"/>
          <w:sz w:val="28"/>
        </w:rPr>
        <w:t>
      37.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114"/>
    <w:bookmarkStart w:name="z127" w:id="115"/>
    <w:p>
      <w:pPr>
        <w:spacing w:after="0"/>
        <w:ind w:left="0"/>
        <w:jc w:val="both"/>
      </w:pPr>
      <w:r>
        <w:rPr>
          <w:rFonts w:ascii="Times New Roman"/>
          <w:b w:val="false"/>
          <w:i w:val="false"/>
          <w:color w:val="000000"/>
          <w:sz w:val="28"/>
        </w:rPr>
        <w:t>
      38.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115"/>
    <w:bookmarkStart w:name="z128" w:id="116"/>
    <w:p>
      <w:pPr>
        <w:spacing w:after="0"/>
        <w:ind w:left="0"/>
        <w:jc w:val="both"/>
      </w:pPr>
      <w:r>
        <w:rPr>
          <w:rFonts w:ascii="Times New Roman"/>
          <w:b w:val="false"/>
          <w:i w:val="false"/>
          <w:color w:val="000000"/>
          <w:sz w:val="28"/>
        </w:rPr>
        <w:t>
      39. По истечении двух месяцев со дня передачи данных ИПАР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"Е-Собес", после чего заявитель с учетом очередности в AИС "Е-Собес" выбирает поставщика на портале.</w:t>
      </w:r>
    </w:p>
    <w:bookmarkEnd w:id="116"/>
    <w:bookmarkStart w:name="z129" w:id="117"/>
    <w:p>
      <w:pPr>
        <w:spacing w:after="0"/>
        <w:ind w:left="0"/>
        <w:jc w:val="both"/>
      </w:pPr>
      <w:r>
        <w:rPr>
          <w:rFonts w:ascii="Times New Roman"/>
          <w:b w:val="false"/>
          <w:i w:val="false"/>
          <w:color w:val="000000"/>
          <w:sz w:val="28"/>
        </w:rPr>
        <w:t xml:space="preserve">
      40. Для осуществления выбора поставщика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Кодекса заявитель авторизуется на портале, подписывает публичный договор посредством ЭЦП.</w:t>
      </w:r>
    </w:p>
    <w:bookmarkEnd w:id="117"/>
    <w:bookmarkStart w:name="z130" w:id="118"/>
    <w:p>
      <w:pPr>
        <w:spacing w:after="0"/>
        <w:ind w:left="0"/>
        <w:jc w:val="both"/>
      </w:pPr>
      <w:r>
        <w:rPr>
          <w:rFonts w:ascii="Times New Roman"/>
          <w:b w:val="false"/>
          <w:i w:val="false"/>
          <w:color w:val="000000"/>
          <w:sz w:val="28"/>
        </w:rPr>
        <w:t xml:space="preserve">
      41. Заявитель на портале оформляет и направляет поставщику заказ на предоставление санаторно-курортного лечения, с одновременным подписанием заявления на возмещение поставщику гарантированной суммы по форме, установленной в </w:t>
      </w:r>
      <w:r>
        <w:rPr>
          <w:rFonts w:ascii="Times New Roman"/>
          <w:b w:val="false"/>
          <w:i w:val="false"/>
          <w:color w:val="000000"/>
          <w:sz w:val="28"/>
        </w:rPr>
        <w:t>Правилах</w:t>
      </w:r>
      <w:r>
        <w:rPr>
          <w:rFonts w:ascii="Times New Roman"/>
          <w:b w:val="false"/>
          <w:i w:val="false"/>
          <w:color w:val="000000"/>
          <w:sz w:val="28"/>
        </w:rPr>
        <w:t xml:space="preserve">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утвержденных уполномоченным государственным органом в соответствии с абзацем двадцать третьим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(далее – Правила возмещения), подписанным ЭЦП заявителя.</w:t>
      </w:r>
    </w:p>
    <w:bookmarkEnd w:id="118"/>
    <w:bookmarkStart w:name="z131" w:id="119"/>
    <w:p>
      <w:pPr>
        <w:spacing w:after="0"/>
        <w:ind w:left="0"/>
        <w:jc w:val="both"/>
      </w:pPr>
      <w:r>
        <w:rPr>
          <w:rFonts w:ascii="Times New Roman"/>
          <w:b w:val="false"/>
          <w:i w:val="false"/>
          <w:color w:val="000000"/>
          <w:sz w:val="28"/>
        </w:rPr>
        <w:t>
      При выборе поставщика заявитель подтверждает или отказывается от сопровождения ребенка с инвалидностью.</w:t>
      </w:r>
    </w:p>
    <w:bookmarkEnd w:id="119"/>
    <w:bookmarkStart w:name="z132" w:id="120"/>
    <w:p>
      <w:pPr>
        <w:spacing w:after="0"/>
        <w:ind w:left="0"/>
        <w:jc w:val="both"/>
      </w:pPr>
      <w:r>
        <w:rPr>
          <w:rFonts w:ascii="Times New Roman"/>
          <w:b w:val="false"/>
          <w:i w:val="false"/>
          <w:color w:val="000000"/>
          <w:sz w:val="28"/>
        </w:rPr>
        <w:t>
      42. Поставщик в течение пяти рабочих дней со дня поступления заказа на портале рассматривает и направляет в "личный кабинет пользователя" уведомление о подтверждении наличия койко-места или уведомление об отказе в предоставлении санаторно-курортного лечения с указанием причины отказа, подписанное ЭЦП поставщика:</w:t>
      </w:r>
    </w:p>
    <w:bookmarkEnd w:id="120"/>
    <w:bookmarkStart w:name="z133" w:id="121"/>
    <w:p>
      <w:pPr>
        <w:spacing w:after="0"/>
        <w:ind w:left="0"/>
        <w:jc w:val="both"/>
      </w:pPr>
      <w:r>
        <w:rPr>
          <w:rFonts w:ascii="Times New Roman"/>
          <w:b w:val="false"/>
          <w:i w:val="false"/>
          <w:color w:val="000000"/>
          <w:sz w:val="28"/>
        </w:rPr>
        <w:t>
      на данное койко-место были оформлены одновременно две и более заявки;</w:t>
      </w:r>
    </w:p>
    <w:bookmarkEnd w:id="121"/>
    <w:bookmarkStart w:name="z134" w:id="122"/>
    <w:p>
      <w:pPr>
        <w:spacing w:after="0"/>
        <w:ind w:left="0"/>
        <w:jc w:val="both"/>
      </w:pPr>
      <w:r>
        <w:rPr>
          <w:rFonts w:ascii="Times New Roman"/>
          <w:b w:val="false"/>
          <w:i w:val="false"/>
          <w:color w:val="000000"/>
          <w:sz w:val="28"/>
        </w:rPr>
        <w:t>
      санаторно-курортная организация находится на стадии исключения из реестра поставщиков на Портале социальных услуг и не сможет выполнить свои обязательства;</w:t>
      </w:r>
    </w:p>
    <w:bookmarkEnd w:id="122"/>
    <w:bookmarkStart w:name="z135" w:id="123"/>
    <w:p>
      <w:pPr>
        <w:spacing w:after="0"/>
        <w:ind w:left="0"/>
        <w:jc w:val="both"/>
      </w:pPr>
      <w:r>
        <w:rPr>
          <w:rFonts w:ascii="Times New Roman"/>
          <w:b w:val="false"/>
          <w:i w:val="false"/>
          <w:color w:val="000000"/>
          <w:sz w:val="28"/>
        </w:rPr>
        <w:t>
      лицо с инвалидностью не относится к контингенту санатория;</w:t>
      </w:r>
    </w:p>
    <w:bookmarkEnd w:id="123"/>
    <w:bookmarkStart w:name="z136" w:id="124"/>
    <w:p>
      <w:pPr>
        <w:spacing w:after="0"/>
        <w:ind w:left="0"/>
        <w:jc w:val="both"/>
      </w:pPr>
      <w:r>
        <w:rPr>
          <w:rFonts w:ascii="Times New Roman"/>
          <w:b w:val="false"/>
          <w:i w:val="false"/>
          <w:color w:val="000000"/>
          <w:sz w:val="28"/>
        </w:rPr>
        <w:t>
      санаторно-курортная организация предоставляет услуги только детскому контингенту (при наличии сопровождающего);</w:t>
      </w:r>
    </w:p>
    <w:bookmarkEnd w:id="124"/>
    <w:bookmarkStart w:name="z137" w:id="125"/>
    <w:p>
      <w:pPr>
        <w:spacing w:after="0"/>
        <w:ind w:left="0"/>
        <w:jc w:val="both"/>
      </w:pPr>
      <w:r>
        <w:rPr>
          <w:rFonts w:ascii="Times New Roman"/>
          <w:b w:val="false"/>
          <w:i w:val="false"/>
          <w:color w:val="000000"/>
          <w:sz w:val="28"/>
        </w:rPr>
        <w:t>
      отсутствие двухместных номеров в случае несовпадения пола ребенка с инвалидностью и сопровождающего;</w:t>
      </w:r>
    </w:p>
    <w:bookmarkEnd w:id="125"/>
    <w:bookmarkStart w:name="z138" w:id="126"/>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126"/>
    <w:bookmarkStart w:name="z139" w:id="127"/>
    <w:p>
      <w:pPr>
        <w:spacing w:after="0"/>
        <w:ind w:left="0"/>
        <w:jc w:val="both"/>
      </w:pPr>
      <w:r>
        <w:rPr>
          <w:rFonts w:ascii="Times New Roman"/>
          <w:b w:val="false"/>
          <w:i w:val="false"/>
          <w:color w:val="000000"/>
          <w:sz w:val="28"/>
        </w:rPr>
        <w:t>
      43. Поставщик вводит на портале следующие данные:</w:t>
      </w:r>
    </w:p>
    <w:bookmarkEnd w:id="127"/>
    <w:bookmarkStart w:name="z140" w:id="128"/>
    <w:p>
      <w:pPr>
        <w:spacing w:after="0"/>
        <w:ind w:left="0"/>
        <w:jc w:val="both"/>
      </w:pPr>
      <w:r>
        <w:rPr>
          <w:rFonts w:ascii="Times New Roman"/>
          <w:b w:val="false"/>
          <w:i w:val="false"/>
          <w:color w:val="000000"/>
          <w:sz w:val="28"/>
        </w:rPr>
        <w:t>
      о дате и времени прибытия лица с инвалидностью в санаторно-курортную организацию и его выбытии;</w:t>
      </w:r>
    </w:p>
    <w:bookmarkEnd w:id="128"/>
    <w:bookmarkStart w:name="z141" w:id="129"/>
    <w:p>
      <w:pPr>
        <w:spacing w:after="0"/>
        <w:ind w:left="0"/>
        <w:jc w:val="both"/>
      </w:pPr>
      <w:r>
        <w:rPr>
          <w:rFonts w:ascii="Times New Roman"/>
          <w:b w:val="false"/>
          <w:i w:val="false"/>
          <w:color w:val="000000"/>
          <w:sz w:val="28"/>
        </w:rPr>
        <w:t>
      о неприбытии лица с инвалидностью в санаторно-курортную организацию в сроки, указанные в заказе;</w:t>
      </w:r>
    </w:p>
    <w:bookmarkEnd w:id="129"/>
    <w:bookmarkStart w:name="z142" w:id="130"/>
    <w:p>
      <w:pPr>
        <w:spacing w:after="0"/>
        <w:ind w:left="0"/>
        <w:jc w:val="both"/>
      </w:pPr>
      <w:r>
        <w:rPr>
          <w:rFonts w:ascii="Times New Roman"/>
          <w:b w:val="false"/>
          <w:i w:val="false"/>
          <w:color w:val="000000"/>
          <w:sz w:val="28"/>
        </w:rPr>
        <w:t>
      об отказе в предоставлении услуги после прибытия лица с инвалидностью в санаторно-курортную организацию в связи с ненадлежащим исполнением обязательств лица с инвалидностью, которые автоматически передаются в AИС "Е-Собес".</w:t>
      </w:r>
    </w:p>
    <w:bookmarkEnd w:id="130"/>
    <w:bookmarkStart w:name="z143" w:id="131"/>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131"/>
    <w:bookmarkStart w:name="z144" w:id="132"/>
    <w:p>
      <w:pPr>
        <w:spacing w:after="0"/>
        <w:ind w:left="0"/>
        <w:jc w:val="both"/>
      </w:pPr>
      <w:r>
        <w:rPr>
          <w:rFonts w:ascii="Times New Roman"/>
          <w:b w:val="false"/>
          <w:i w:val="false"/>
          <w:color w:val="000000"/>
          <w:sz w:val="28"/>
        </w:rPr>
        <w:t>
      44. Отмена заявителем принятого поставщиком заказа производится не позднее трех рабочих дней до даты прибытия в санаторно-курортную организацию, указанной в уведомлении путем направления поставщику через личный кабинет на портале уведомления об отмене заказа койко-места, подписанного ЭЦП. При этом, заявитель в течении месяца выбирает другого поставщика на портале.</w:t>
      </w:r>
    </w:p>
    <w:bookmarkEnd w:id="132"/>
    <w:bookmarkStart w:name="z338" w:id="133"/>
    <w:p>
      <w:pPr>
        <w:spacing w:after="0"/>
        <w:ind w:left="0"/>
        <w:jc w:val="both"/>
      </w:pPr>
      <w:r>
        <w:rPr>
          <w:rFonts w:ascii="Times New Roman"/>
          <w:b w:val="false"/>
          <w:i w:val="false"/>
          <w:color w:val="000000"/>
          <w:sz w:val="28"/>
        </w:rPr>
        <w:t>
      44-1. Прибытие лица с инвалидностью в санаторно-курортную организацию фиксируется на портале одноразовым паролем или информацией о местоположении GPS (Global Positioning System).</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Министра труда и социальной защиты населения РК от 14.05.2024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34"/>
    <w:p>
      <w:pPr>
        <w:spacing w:after="0"/>
        <w:ind w:left="0"/>
        <w:jc w:val="both"/>
      </w:pPr>
      <w:r>
        <w:rPr>
          <w:rFonts w:ascii="Times New Roman"/>
          <w:b w:val="false"/>
          <w:i w:val="false"/>
          <w:color w:val="000000"/>
          <w:sz w:val="28"/>
        </w:rPr>
        <w:t xml:space="preserve">
      44-2. В кабинете поставщика формируется электронный журнал прибытия в санаторно-курортную организацию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приказом Министра труда и социальной защиты населения РК от 14.05.2024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45. Если лицо с инвалидностью не прибыл в санаторно-курортную организацию в дату заезда без уведомления поставщика об отмене заказа койко-места, направление на портал для выбора другого поставщика осуществляется в порядке общей очередности в АИС "Е-Собес".</w:t>
      </w:r>
    </w:p>
    <w:bookmarkEnd w:id="135"/>
    <w:bookmarkStart w:name="z146" w:id="136"/>
    <w:p>
      <w:pPr>
        <w:spacing w:after="0"/>
        <w:ind w:left="0"/>
        <w:jc w:val="both"/>
      </w:pPr>
      <w:r>
        <w:rPr>
          <w:rFonts w:ascii="Times New Roman"/>
          <w:b w:val="false"/>
          <w:i w:val="false"/>
          <w:color w:val="000000"/>
          <w:sz w:val="28"/>
        </w:rPr>
        <w:t>
      46. Поставщик не позднее трех рабочих дней до даты прибытия лица с инвалидностью в санаторно-курортную организацию отказывает ему в предоставлении услуги после подтверждения принятия заказа посредством направления в личный кабинет заявителя уведомления об отмене заказа, подписанного ЭЦП, с отражением одной из следующих причин:</w:t>
      </w:r>
    </w:p>
    <w:bookmarkEnd w:id="136"/>
    <w:bookmarkStart w:name="z147" w:id="137"/>
    <w:p>
      <w:pPr>
        <w:spacing w:after="0"/>
        <w:ind w:left="0"/>
        <w:jc w:val="both"/>
      </w:pPr>
      <w:r>
        <w:rPr>
          <w:rFonts w:ascii="Times New Roman"/>
          <w:b w:val="false"/>
          <w:i w:val="false"/>
          <w:color w:val="000000"/>
          <w:sz w:val="28"/>
        </w:rPr>
        <w:t>
      поставщиком подано заявление на исключение из реестра (регистра) поставщиков;</w:t>
      </w:r>
    </w:p>
    <w:bookmarkEnd w:id="137"/>
    <w:bookmarkStart w:name="z148" w:id="138"/>
    <w:p>
      <w:pPr>
        <w:spacing w:after="0"/>
        <w:ind w:left="0"/>
        <w:jc w:val="both"/>
      </w:pPr>
      <w:r>
        <w:rPr>
          <w:rFonts w:ascii="Times New Roman"/>
          <w:b w:val="false"/>
          <w:i w:val="false"/>
          <w:color w:val="000000"/>
          <w:sz w:val="28"/>
        </w:rPr>
        <w:t>
      предоставление неполного пакета документов, в соответствии с пунктом 33 Правил;</w:t>
      </w:r>
    </w:p>
    <w:bookmarkEnd w:id="138"/>
    <w:bookmarkStart w:name="z149" w:id="139"/>
    <w:p>
      <w:pPr>
        <w:spacing w:after="0"/>
        <w:ind w:left="0"/>
        <w:jc w:val="both"/>
      </w:pPr>
      <w:r>
        <w:rPr>
          <w:rFonts w:ascii="Times New Roman"/>
          <w:b w:val="false"/>
          <w:i w:val="false"/>
          <w:color w:val="000000"/>
          <w:sz w:val="28"/>
        </w:rPr>
        <w:t>
      несоответствие данных в заявке по полу;</w:t>
      </w:r>
    </w:p>
    <w:bookmarkEnd w:id="139"/>
    <w:bookmarkStart w:name="z150" w:id="140"/>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140"/>
    <w:bookmarkStart w:name="z151" w:id="141"/>
    <w:p>
      <w:pPr>
        <w:spacing w:after="0"/>
        <w:ind w:left="0"/>
        <w:jc w:val="left"/>
      </w:pPr>
      <w:r>
        <w:rPr>
          <w:rFonts w:ascii="Times New Roman"/>
          <w:b/>
          <w:i w:val="false"/>
          <w:color w:val="000000"/>
        </w:rPr>
        <w:t xml:space="preserve"> Параграф 2. Порядок предоставления санаторно-курортного лечения в соответствии с законодательством Республики Казахстан о государственных закупках</w:t>
      </w:r>
    </w:p>
    <w:bookmarkEnd w:id="141"/>
    <w:bookmarkStart w:name="z152" w:id="142"/>
    <w:p>
      <w:pPr>
        <w:spacing w:after="0"/>
        <w:ind w:left="0"/>
        <w:jc w:val="both"/>
      </w:pPr>
      <w:r>
        <w:rPr>
          <w:rFonts w:ascii="Times New Roman"/>
          <w:b w:val="false"/>
          <w:i w:val="false"/>
          <w:color w:val="000000"/>
          <w:sz w:val="28"/>
        </w:rPr>
        <w:t xml:space="preserve">
      47. Приобретение санаторно-курортного лечения производится в соответствии с законодательством Республики Казахстан о государственных закупках в случае отсутствия поставщиков услуг на портале социальных услуг на основании заключения комиссии, предусмотренного </w:t>
      </w:r>
      <w:r>
        <w:rPr>
          <w:rFonts w:ascii="Times New Roman"/>
          <w:b w:val="false"/>
          <w:i w:val="false"/>
          <w:color w:val="000000"/>
          <w:sz w:val="28"/>
        </w:rPr>
        <w:t>статьей 169</w:t>
      </w:r>
      <w:r>
        <w:rPr>
          <w:rFonts w:ascii="Times New Roman"/>
          <w:b w:val="false"/>
          <w:i w:val="false"/>
          <w:color w:val="000000"/>
          <w:sz w:val="28"/>
        </w:rPr>
        <w:t xml:space="preserve"> Кодекса.</w:t>
      </w:r>
    </w:p>
    <w:bookmarkEnd w:id="142"/>
    <w:bookmarkStart w:name="z153" w:id="143"/>
    <w:p>
      <w:pPr>
        <w:spacing w:after="0"/>
        <w:ind w:left="0"/>
        <w:jc w:val="both"/>
      </w:pPr>
      <w:r>
        <w:rPr>
          <w:rFonts w:ascii="Times New Roman"/>
          <w:b w:val="false"/>
          <w:i w:val="false"/>
          <w:color w:val="000000"/>
          <w:sz w:val="28"/>
        </w:rPr>
        <w:t>
      48. Обеспечение санаторно-курортным лечением осуществляется путем предоставления санаторно-курортной путевки (далее – путевка).</w:t>
      </w:r>
    </w:p>
    <w:bookmarkEnd w:id="143"/>
    <w:bookmarkStart w:name="z154" w:id="144"/>
    <w:p>
      <w:pPr>
        <w:spacing w:after="0"/>
        <w:ind w:left="0"/>
        <w:jc w:val="both"/>
      </w:pPr>
      <w:r>
        <w:rPr>
          <w:rFonts w:ascii="Times New Roman"/>
          <w:b w:val="false"/>
          <w:i w:val="false"/>
          <w:color w:val="000000"/>
          <w:sz w:val="28"/>
        </w:rPr>
        <w:t xml:space="preserve">
      49. Горуправлением, отделом занятости ведется журнал выдачи путевок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журнал).</w:t>
      </w:r>
    </w:p>
    <w:bookmarkEnd w:id="144"/>
    <w:bookmarkStart w:name="z155" w:id="145"/>
    <w:p>
      <w:pPr>
        <w:spacing w:after="0"/>
        <w:ind w:left="0"/>
        <w:jc w:val="both"/>
      </w:pPr>
      <w:r>
        <w:rPr>
          <w:rFonts w:ascii="Times New Roman"/>
          <w:b w:val="false"/>
          <w:i w:val="false"/>
          <w:color w:val="000000"/>
          <w:sz w:val="28"/>
        </w:rPr>
        <w:t>
      Путевка выдается горуправлением, отделом занятости на руки заявителю, указанному в заявлении.</w:t>
      </w:r>
    </w:p>
    <w:bookmarkEnd w:id="145"/>
    <w:bookmarkStart w:name="z156" w:id="146"/>
    <w:p>
      <w:pPr>
        <w:spacing w:after="0"/>
        <w:ind w:left="0"/>
        <w:jc w:val="both"/>
      </w:pPr>
      <w:r>
        <w:rPr>
          <w:rFonts w:ascii="Times New Roman"/>
          <w:b w:val="false"/>
          <w:i w:val="false"/>
          <w:color w:val="000000"/>
          <w:sz w:val="28"/>
        </w:rPr>
        <w:t>
      50. При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не позднее трех рабочих дней до даты заезда в санаторно-курортную организацию подлежит возврату в горуправление, отдел занятости и выдаче другому лицу в порядке очередности.</w:t>
      </w:r>
    </w:p>
    <w:bookmarkEnd w:id="146"/>
    <w:bookmarkStart w:name="z157" w:id="147"/>
    <w:p>
      <w:pPr>
        <w:spacing w:after="0"/>
        <w:ind w:left="0"/>
        <w:jc w:val="both"/>
      </w:pPr>
      <w:r>
        <w:rPr>
          <w:rFonts w:ascii="Times New Roman"/>
          <w:b w:val="false"/>
          <w:i w:val="false"/>
          <w:color w:val="000000"/>
          <w:sz w:val="28"/>
        </w:rPr>
        <w:t>
      Возврат путевки фиксируется в журнале.</w:t>
      </w:r>
    </w:p>
    <w:bookmarkEnd w:id="147"/>
    <w:bookmarkStart w:name="z158" w:id="148"/>
    <w:p>
      <w:pPr>
        <w:spacing w:after="0"/>
        <w:ind w:left="0"/>
        <w:jc w:val="both"/>
      </w:pPr>
      <w:r>
        <w:rPr>
          <w:rFonts w:ascii="Times New Roman"/>
          <w:b w:val="false"/>
          <w:i w:val="false"/>
          <w:color w:val="000000"/>
          <w:sz w:val="28"/>
        </w:rPr>
        <w:t>
      Лицу с инвалидностью, вернувшему путевку, при наличии путевок предлагается заезд на другой период.</w:t>
      </w:r>
    </w:p>
    <w:bookmarkEnd w:id="148"/>
    <w:bookmarkStart w:name="z159" w:id="149"/>
    <w:p>
      <w:pPr>
        <w:spacing w:after="0"/>
        <w:ind w:left="0"/>
        <w:jc w:val="both"/>
      </w:pPr>
      <w:r>
        <w:rPr>
          <w:rFonts w:ascii="Times New Roman"/>
          <w:b w:val="false"/>
          <w:i w:val="false"/>
          <w:color w:val="000000"/>
          <w:sz w:val="28"/>
        </w:rPr>
        <w:t>
      51. При неиспользовании путевки или возврате позднее трех дней до начала заезда, указанного в путевке, лицо с инвалидностью обеспечивается санаторно-курортным лечением в порядке общей очередности в АИС "Е-Собес".</w:t>
      </w:r>
    </w:p>
    <w:bookmarkEnd w:id="149"/>
    <w:bookmarkStart w:name="z160" w:id="150"/>
    <w:p>
      <w:pPr>
        <w:spacing w:after="0"/>
        <w:ind w:left="0"/>
        <w:jc w:val="left"/>
      </w:pPr>
      <w:r>
        <w:rPr>
          <w:rFonts w:ascii="Times New Roman"/>
          <w:b/>
          <w:i w:val="false"/>
          <w:color w:val="000000"/>
        </w:rPr>
        <w:t xml:space="preserve"> Параграф 3. Порядок оплаты санаторно-курортного лечения</w:t>
      </w:r>
    </w:p>
    <w:bookmarkEnd w:id="150"/>
    <w:bookmarkStart w:name="z161" w:id="151"/>
    <w:p>
      <w:pPr>
        <w:spacing w:after="0"/>
        <w:ind w:left="0"/>
        <w:jc w:val="both"/>
      </w:pPr>
      <w:r>
        <w:rPr>
          <w:rFonts w:ascii="Times New Roman"/>
          <w:b w:val="false"/>
          <w:i w:val="false"/>
          <w:color w:val="000000"/>
          <w:sz w:val="28"/>
        </w:rPr>
        <w:t>
      52. Возмещение гарантированной суммы за санаторно-курортное лечение осуществляется в соответствии с Правилами возмещения.</w:t>
      </w:r>
    </w:p>
    <w:bookmarkEnd w:id="151"/>
    <w:bookmarkStart w:name="z162" w:id="152"/>
    <w:p>
      <w:pPr>
        <w:spacing w:after="0"/>
        <w:ind w:left="0"/>
        <w:jc w:val="both"/>
      </w:pPr>
      <w:r>
        <w:rPr>
          <w:rFonts w:ascii="Times New Roman"/>
          <w:b w:val="false"/>
          <w:i w:val="false"/>
          <w:color w:val="000000"/>
          <w:sz w:val="28"/>
        </w:rPr>
        <w:t xml:space="preserve">
      53. При предоставлении санаторно-курортного лечения в соответствии с законодательством Республики Казахстан о государственных закупках оплата производится на основании ведомости представления санаторно-курортного лечения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с приложением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w:t>
      </w:r>
    </w:p>
    <w:bookmarkEnd w:id="152"/>
    <w:bookmarkStart w:name="z163" w:id="153"/>
    <w:p>
      <w:pPr>
        <w:spacing w:after="0"/>
        <w:ind w:left="0"/>
        <w:jc w:val="both"/>
      </w:pPr>
      <w:r>
        <w:rPr>
          <w:rFonts w:ascii="Times New Roman"/>
          <w:b w:val="false"/>
          <w:i w:val="false"/>
          <w:color w:val="000000"/>
          <w:sz w:val="28"/>
        </w:rPr>
        <w:t>
      54. Сопровождающему одновременно одного и более ребенка с инвалидностью на санаторно-курортное лечение, возмещение местными исполнительными органами стоимости пребывания в санаторно-курортной организации осуществляется однократно в размере семидесяти процентов от гарантированной суммы, предоставляемой в качестве возмещения стоимости санаторно-курортного лечения.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165" w:id="154"/>
    <w:p>
      <w:pPr>
        <w:spacing w:after="0"/>
        <w:ind w:left="0"/>
        <w:jc w:val="left"/>
      </w:pPr>
      <w:r>
        <w:rPr>
          <w:rFonts w:ascii="Times New Roman"/>
          <w:b/>
          <w:i w:val="false"/>
          <w:color w:val="000000"/>
        </w:rPr>
        <w:t xml:space="preserve"> Медицинские противопоказания к обеспечению лиц с инвалидностью санаторно-курортным лечением</w:t>
      </w:r>
    </w:p>
    <w:bookmarkEnd w:id="154"/>
    <w:bookmarkStart w:name="z166" w:id="155"/>
    <w:p>
      <w:pPr>
        <w:spacing w:after="0"/>
        <w:ind w:left="0"/>
        <w:jc w:val="both"/>
      </w:pPr>
      <w:r>
        <w:rPr>
          <w:rFonts w:ascii="Times New Roman"/>
          <w:b w:val="false"/>
          <w:i w:val="false"/>
          <w:color w:val="000000"/>
          <w:sz w:val="28"/>
        </w:rPr>
        <w:t>
      1. Все заболевания в острой стадии или в период обострения, осложненные острогнойными процессами или внелегочными осложнениями, а также требующие стационарного лечения, в том числе и хирургического вмешательства.</w:t>
      </w:r>
    </w:p>
    <w:bookmarkEnd w:id="155"/>
    <w:bookmarkStart w:name="z167" w:id="156"/>
    <w:p>
      <w:pPr>
        <w:spacing w:after="0"/>
        <w:ind w:left="0"/>
        <w:jc w:val="both"/>
      </w:pPr>
      <w:r>
        <w:rPr>
          <w:rFonts w:ascii="Times New Roman"/>
          <w:b w:val="false"/>
          <w:i w:val="false"/>
          <w:color w:val="000000"/>
          <w:sz w:val="28"/>
        </w:rPr>
        <w:t>
      2. Инфекционные заболевания до окончания срока изоляции.</w:t>
      </w:r>
    </w:p>
    <w:bookmarkEnd w:id="156"/>
    <w:bookmarkStart w:name="z168" w:id="157"/>
    <w:p>
      <w:pPr>
        <w:spacing w:after="0"/>
        <w:ind w:left="0"/>
        <w:jc w:val="both"/>
      </w:pPr>
      <w:r>
        <w:rPr>
          <w:rFonts w:ascii="Times New Roman"/>
          <w:b w:val="false"/>
          <w:i w:val="false"/>
          <w:color w:val="000000"/>
          <w:sz w:val="28"/>
        </w:rPr>
        <w:t>
      3. Все венерические заболевания в острой или заразной форме.</w:t>
      </w:r>
    </w:p>
    <w:bookmarkEnd w:id="157"/>
    <w:bookmarkStart w:name="z169" w:id="158"/>
    <w:p>
      <w:pPr>
        <w:spacing w:after="0"/>
        <w:ind w:left="0"/>
        <w:jc w:val="both"/>
      </w:pPr>
      <w:r>
        <w:rPr>
          <w:rFonts w:ascii="Times New Roman"/>
          <w:b w:val="false"/>
          <w:i w:val="false"/>
          <w:color w:val="000000"/>
          <w:sz w:val="28"/>
        </w:rPr>
        <w:t>
      4. Злокачественные новообразования;</w:t>
      </w:r>
    </w:p>
    <w:bookmarkEnd w:id="158"/>
    <w:bookmarkStart w:name="z170" w:id="159"/>
    <w:p>
      <w:pPr>
        <w:spacing w:after="0"/>
        <w:ind w:left="0"/>
        <w:jc w:val="both"/>
      </w:pPr>
      <w:r>
        <w:rPr>
          <w:rFonts w:ascii="Times New Roman"/>
          <w:b w:val="false"/>
          <w:i w:val="false"/>
          <w:color w:val="000000"/>
          <w:sz w:val="28"/>
        </w:rPr>
        <w:t>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w:t>
      </w:r>
    </w:p>
    <w:bookmarkEnd w:id="159"/>
    <w:bookmarkStart w:name="z171" w:id="160"/>
    <w:p>
      <w:pPr>
        <w:spacing w:after="0"/>
        <w:ind w:left="0"/>
        <w:jc w:val="both"/>
      </w:pPr>
      <w:r>
        <w:rPr>
          <w:rFonts w:ascii="Times New Roman"/>
          <w:b w:val="false"/>
          <w:i w:val="false"/>
          <w:color w:val="000000"/>
          <w:sz w:val="28"/>
        </w:rPr>
        <w:t>
      6. Все формы наркомании и хронический алкоголизм. Психические, поведенческие расстройства (заболевания) (далее – ППР), за исключением ППР у детей со 2Б группы динамического психиатрического наблюдения со стабилизированными состояниями в длительной немедикаментозной ремиссии, без обострения психической симптоматики, не склонные к социально-опасным действиям, по сопутствующим заболеваниям при наличии заключения ВКК или врача-психиатра организации, оказывающей медицинскую помощь в области психического здоровья.</w:t>
      </w:r>
    </w:p>
    <w:bookmarkEnd w:id="160"/>
    <w:bookmarkStart w:name="z172" w:id="161"/>
    <w:p>
      <w:pPr>
        <w:spacing w:after="0"/>
        <w:ind w:left="0"/>
        <w:jc w:val="both"/>
      </w:pPr>
      <w:r>
        <w:rPr>
          <w:rFonts w:ascii="Times New Roman"/>
          <w:b w:val="false"/>
          <w:i w:val="false"/>
          <w:color w:val="000000"/>
          <w:sz w:val="28"/>
        </w:rPr>
        <w:t>
      7. Эпилепсия:</w:t>
      </w:r>
    </w:p>
    <w:bookmarkEnd w:id="161"/>
    <w:bookmarkStart w:name="z173" w:id="162"/>
    <w:p>
      <w:pPr>
        <w:spacing w:after="0"/>
        <w:ind w:left="0"/>
        <w:jc w:val="both"/>
      </w:pPr>
      <w:r>
        <w:rPr>
          <w:rFonts w:ascii="Times New Roman"/>
          <w:b w:val="false"/>
          <w:i w:val="false"/>
          <w:color w:val="000000"/>
          <w:sz w:val="28"/>
        </w:rPr>
        <w:t>
      с приступами (фокальная, генерализованная), в том числе резистентная к проводимому лечению;</w:t>
      </w:r>
    </w:p>
    <w:bookmarkEnd w:id="162"/>
    <w:bookmarkStart w:name="z174" w:id="163"/>
    <w:p>
      <w:pPr>
        <w:spacing w:after="0"/>
        <w:ind w:left="0"/>
        <w:jc w:val="both"/>
      </w:pPr>
      <w:r>
        <w:rPr>
          <w:rFonts w:ascii="Times New Roman"/>
          <w:b w:val="false"/>
          <w:i w:val="false"/>
          <w:color w:val="000000"/>
          <w:sz w:val="28"/>
        </w:rPr>
        <w:t>
      с умственной отсталостью, патологическим развитием личности с выраженными расстройствами поведения и социальной адаптации.</w:t>
      </w:r>
    </w:p>
    <w:bookmarkEnd w:id="163"/>
    <w:bookmarkStart w:name="z175" w:id="164"/>
    <w:p>
      <w:pPr>
        <w:spacing w:after="0"/>
        <w:ind w:left="0"/>
        <w:jc w:val="both"/>
      </w:pPr>
      <w:r>
        <w:rPr>
          <w:rFonts w:ascii="Times New Roman"/>
          <w:b w:val="false"/>
          <w:i w:val="false"/>
          <w:color w:val="000000"/>
          <w:sz w:val="28"/>
        </w:rPr>
        <w:t>
      Эпилептические синдромы различного генеза.</w:t>
      </w:r>
    </w:p>
    <w:bookmarkEnd w:id="164"/>
    <w:bookmarkStart w:name="z176" w:id="165"/>
    <w:p>
      <w:pPr>
        <w:spacing w:after="0"/>
        <w:ind w:left="0"/>
        <w:jc w:val="both"/>
      </w:pPr>
      <w:r>
        <w:rPr>
          <w:rFonts w:ascii="Times New Roman"/>
          <w:b w:val="false"/>
          <w:i w:val="false"/>
          <w:color w:val="000000"/>
          <w:sz w:val="28"/>
        </w:rPr>
        <w:t>
      8. Синкопальные состояния.</w:t>
      </w:r>
    </w:p>
    <w:bookmarkEnd w:id="165"/>
    <w:bookmarkStart w:name="z177" w:id="166"/>
    <w:p>
      <w:pPr>
        <w:spacing w:after="0"/>
        <w:ind w:left="0"/>
        <w:jc w:val="both"/>
      </w:pPr>
      <w:r>
        <w:rPr>
          <w:rFonts w:ascii="Times New Roman"/>
          <w:b w:val="false"/>
          <w:i w:val="false"/>
          <w:color w:val="000000"/>
          <w:sz w:val="28"/>
        </w:rPr>
        <w:t>
      9. Эхинококкоз любой локализации.</w:t>
      </w:r>
    </w:p>
    <w:bookmarkEnd w:id="166"/>
    <w:bookmarkStart w:name="z178" w:id="167"/>
    <w:p>
      <w:pPr>
        <w:spacing w:after="0"/>
        <w:ind w:left="0"/>
        <w:jc w:val="both"/>
      </w:pPr>
      <w:r>
        <w:rPr>
          <w:rFonts w:ascii="Times New Roman"/>
          <w:b w:val="false"/>
          <w:i w:val="false"/>
          <w:color w:val="000000"/>
          <w:sz w:val="28"/>
        </w:rPr>
        <w:t>
      10. Часто повторяющиеся или обильные кровотечения различного происхождения.</w:t>
      </w:r>
    </w:p>
    <w:bookmarkEnd w:id="167"/>
    <w:bookmarkStart w:name="z179" w:id="168"/>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168"/>
    <w:bookmarkStart w:name="z180" w:id="169"/>
    <w:p>
      <w:pPr>
        <w:spacing w:after="0"/>
        <w:ind w:left="0"/>
        <w:jc w:val="both"/>
      </w:pPr>
      <w:r>
        <w:rPr>
          <w:rFonts w:ascii="Times New Roman"/>
          <w:b w:val="false"/>
          <w:i w:val="false"/>
          <w:color w:val="000000"/>
          <w:sz w:val="28"/>
        </w:rPr>
        <w:t>
      12. Все формы туберкулеза в активной стадии (для курортов и санаториев нетуберкулезного профиля).</w:t>
      </w:r>
    </w:p>
    <w:bookmarkEnd w:id="169"/>
    <w:bookmarkStart w:name="z181" w:id="170"/>
    <w:p>
      <w:pPr>
        <w:spacing w:after="0"/>
        <w:ind w:left="0"/>
        <w:jc w:val="both"/>
      </w:pPr>
      <w:r>
        <w:rPr>
          <w:rFonts w:ascii="Times New Roman"/>
          <w:b w:val="false"/>
          <w:i w:val="false"/>
          <w:color w:val="000000"/>
          <w:sz w:val="28"/>
        </w:rPr>
        <w:t>
      13. Дистрофия 3 степени.</w:t>
      </w:r>
    </w:p>
    <w:bookmarkEnd w:id="170"/>
    <w:bookmarkStart w:name="z182" w:id="171"/>
    <w:p>
      <w:pPr>
        <w:spacing w:after="0"/>
        <w:ind w:left="0"/>
        <w:jc w:val="both"/>
      </w:pPr>
      <w:r>
        <w:rPr>
          <w:rFonts w:ascii="Times New Roman"/>
          <w:b w:val="false"/>
          <w:i w:val="false"/>
          <w:color w:val="000000"/>
          <w:sz w:val="28"/>
        </w:rPr>
        <w:t>
      14.Осложненные нарушения ритма сердца, сердечной недостаточности, недостаточность функции дыхания III степени и более.</w:t>
      </w:r>
    </w:p>
    <w:bookmarkEnd w:id="171"/>
    <w:bookmarkStart w:name="z183" w:id="172"/>
    <w:p>
      <w:pPr>
        <w:spacing w:after="0"/>
        <w:ind w:left="0"/>
        <w:jc w:val="both"/>
      </w:pPr>
      <w:r>
        <w:rPr>
          <w:rFonts w:ascii="Times New Roman"/>
          <w:b w:val="false"/>
          <w:i w:val="false"/>
          <w:color w:val="000000"/>
          <w:sz w:val="28"/>
        </w:rPr>
        <w:t>
      15. Различные гнойные (легочные) заболевания, при значительной интоксикации.</w:t>
      </w:r>
    </w:p>
    <w:bookmarkEnd w:id="172"/>
    <w:bookmarkStart w:name="z184" w:id="173"/>
    <w:p>
      <w:pPr>
        <w:spacing w:after="0"/>
        <w:ind w:left="0"/>
        <w:jc w:val="both"/>
      </w:pPr>
      <w:r>
        <w:rPr>
          <w:rFonts w:ascii="Times New Roman"/>
          <w:b w:val="false"/>
          <w:i w:val="false"/>
          <w:color w:val="000000"/>
          <w:sz w:val="28"/>
        </w:rPr>
        <w:t>
      16. Заболевания в стадии декомпенсации, а именно, некорректируемые метаболические болезни (сахарный диабет, микседема, тиреотоксикоз и другие), функциональная недостаточность печени, поджелудочной железы III степени.</w:t>
      </w:r>
    </w:p>
    <w:bookmarkEnd w:id="173"/>
    <w:bookmarkStart w:name="z185" w:id="174"/>
    <w:p>
      <w:pPr>
        <w:spacing w:after="0"/>
        <w:ind w:left="0"/>
        <w:jc w:val="both"/>
      </w:pPr>
      <w:r>
        <w:rPr>
          <w:rFonts w:ascii="Times New Roman"/>
          <w:b w:val="false"/>
          <w:i w:val="false"/>
          <w:color w:val="000000"/>
          <w:sz w:val="28"/>
        </w:rPr>
        <w:t>
      17. Гнойные болезни кожи, заразные болезни кожи (чесотка, грибковые заболевания и другие).</w:t>
      </w:r>
    </w:p>
    <w:bookmarkEnd w:id="174"/>
    <w:bookmarkStart w:name="z186" w:id="175"/>
    <w:p>
      <w:pPr>
        <w:spacing w:after="0"/>
        <w:ind w:left="0"/>
        <w:jc w:val="both"/>
      </w:pPr>
      <w:r>
        <w:rPr>
          <w:rFonts w:ascii="Times New Roman"/>
          <w:b w:val="false"/>
          <w:i w:val="false"/>
          <w:color w:val="000000"/>
          <w:sz w:val="28"/>
        </w:rPr>
        <w:t>
      18. Анемия 2-3 степени.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190" w:id="176"/>
    <w:p>
      <w:pPr>
        <w:spacing w:after="0"/>
        <w:ind w:left="0"/>
        <w:jc w:val="left"/>
      </w:pPr>
      <w:r>
        <w:rPr>
          <w:rFonts w:ascii="Times New Roman"/>
          <w:b/>
          <w:i w:val="false"/>
          <w:color w:val="000000"/>
        </w:rPr>
        <w:t xml:space="preserve"> Заявление на предоставление санаторно-курортного лечения</w:t>
      </w:r>
    </w:p>
    <w:bookmarkEnd w:id="176"/>
    <w:bookmarkStart w:name="z191" w:id="177"/>
    <w:p>
      <w:pPr>
        <w:spacing w:after="0"/>
        <w:ind w:left="0"/>
        <w:jc w:val="both"/>
      </w:pPr>
      <w:r>
        <w:rPr>
          <w:rFonts w:ascii="Times New Roman"/>
          <w:b w:val="false"/>
          <w:i w:val="false"/>
          <w:color w:val="000000"/>
          <w:sz w:val="28"/>
        </w:rPr>
        <w:t>
      Фамилия _____________________________________________________________</w:t>
      </w:r>
    </w:p>
    <w:bookmarkEnd w:id="177"/>
    <w:bookmarkStart w:name="z192" w:id="178"/>
    <w:p>
      <w:pPr>
        <w:spacing w:after="0"/>
        <w:ind w:left="0"/>
        <w:jc w:val="both"/>
      </w:pPr>
      <w:r>
        <w:rPr>
          <w:rFonts w:ascii="Times New Roman"/>
          <w:b w:val="false"/>
          <w:i w:val="false"/>
          <w:color w:val="000000"/>
          <w:sz w:val="28"/>
        </w:rPr>
        <w:t>
      Имя _________________________________________________________________</w:t>
      </w:r>
    </w:p>
    <w:bookmarkEnd w:id="178"/>
    <w:bookmarkStart w:name="z193" w:id="179"/>
    <w:p>
      <w:pPr>
        <w:spacing w:after="0"/>
        <w:ind w:left="0"/>
        <w:jc w:val="both"/>
      </w:pPr>
      <w:r>
        <w:rPr>
          <w:rFonts w:ascii="Times New Roman"/>
          <w:b w:val="false"/>
          <w:i w:val="false"/>
          <w:color w:val="000000"/>
          <w:sz w:val="28"/>
        </w:rPr>
        <w:t>
      Отчество (при его наличии) _____________________________________________</w:t>
      </w:r>
    </w:p>
    <w:bookmarkEnd w:id="179"/>
    <w:bookmarkStart w:name="z194" w:id="180"/>
    <w:p>
      <w:pPr>
        <w:spacing w:after="0"/>
        <w:ind w:left="0"/>
        <w:jc w:val="both"/>
      </w:pPr>
      <w:r>
        <w:rPr>
          <w:rFonts w:ascii="Times New Roman"/>
          <w:b w:val="false"/>
          <w:i w:val="false"/>
          <w:color w:val="000000"/>
          <w:sz w:val="28"/>
        </w:rPr>
        <w:t>
      Дата рождения: _______________________________________________________</w:t>
      </w:r>
    </w:p>
    <w:bookmarkEnd w:id="180"/>
    <w:bookmarkStart w:name="z195" w:id="181"/>
    <w:p>
      <w:pPr>
        <w:spacing w:after="0"/>
        <w:ind w:left="0"/>
        <w:jc w:val="both"/>
      </w:pPr>
      <w:r>
        <w:rPr>
          <w:rFonts w:ascii="Times New Roman"/>
          <w:b w:val="false"/>
          <w:i w:val="false"/>
          <w:color w:val="000000"/>
          <w:sz w:val="28"/>
        </w:rPr>
        <w:t>
      Инвалидность ________________________________________________________</w:t>
      </w:r>
    </w:p>
    <w:bookmarkEnd w:id="181"/>
    <w:bookmarkStart w:name="z196" w:id="182"/>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182"/>
    <w:bookmarkStart w:name="z197" w:id="183"/>
    <w:p>
      <w:pPr>
        <w:spacing w:after="0"/>
        <w:ind w:left="0"/>
        <w:jc w:val="both"/>
      </w:pPr>
      <w:r>
        <w:rPr>
          <w:rFonts w:ascii="Times New Roman"/>
          <w:b w:val="false"/>
          <w:i w:val="false"/>
          <w:color w:val="000000"/>
          <w:sz w:val="28"/>
        </w:rPr>
        <w:t>
      Номер документа: ____________________ кем выдан: ______________________</w:t>
      </w:r>
    </w:p>
    <w:bookmarkEnd w:id="183"/>
    <w:bookmarkStart w:name="z198" w:id="184"/>
    <w:p>
      <w:pPr>
        <w:spacing w:after="0"/>
        <w:ind w:left="0"/>
        <w:jc w:val="both"/>
      </w:pPr>
      <w:r>
        <w:rPr>
          <w:rFonts w:ascii="Times New Roman"/>
          <w:b w:val="false"/>
          <w:i w:val="false"/>
          <w:color w:val="000000"/>
          <w:sz w:val="28"/>
        </w:rPr>
        <w:t>
      Дата выдачи: "____" _____________________ _______ года</w:t>
      </w:r>
    </w:p>
    <w:bookmarkEnd w:id="184"/>
    <w:bookmarkStart w:name="z199" w:id="185"/>
    <w:p>
      <w:pPr>
        <w:spacing w:after="0"/>
        <w:ind w:left="0"/>
        <w:jc w:val="both"/>
      </w:pPr>
      <w:r>
        <w:rPr>
          <w:rFonts w:ascii="Times New Roman"/>
          <w:b w:val="false"/>
          <w:i w:val="false"/>
          <w:color w:val="000000"/>
          <w:sz w:val="28"/>
        </w:rPr>
        <w:t>
      Индивидуальный идентификационный номер: ________________________</w:t>
      </w:r>
    </w:p>
    <w:bookmarkEnd w:id="185"/>
    <w:bookmarkStart w:name="z200" w:id="186"/>
    <w:p>
      <w:pPr>
        <w:spacing w:after="0"/>
        <w:ind w:left="0"/>
        <w:jc w:val="both"/>
      </w:pPr>
      <w:r>
        <w:rPr>
          <w:rFonts w:ascii="Times New Roman"/>
          <w:b w:val="false"/>
          <w:i w:val="false"/>
          <w:color w:val="000000"/>
          <w:sz w:val="28"/>
        </w:rPr>
        <w:t>
      Aдрес постоянного местожительства (регистрации):</w:t>
      </w:r>
    </w:p>
    <w:bookmarkEnd w:id="186"/>
    <w:bookmarkStart w:name="z201" w:id="187"/>
    <w:p>
      <w:pPr>
        <w:spacing w:after="0"/>
        <w:ind w:left="0"/>
        <w:jc w:val="both"/>
      </w:pPr>
      <w:r>
        <w:rPr>
          <w:rFonts w:ascii="Times New Roman"/>
          <w:b w:val="false"/>
          <w:i w:val="false"/>
          <w:color w:val="000000"/>
          <w:sz w:val="28"/>
        </w:rPr>
        <w:t>
      Область _______________________________________________</w:t>
      </w:r>
    </w:p>
    <w:bookmarkEnd w:id="187"/>
    <w:bookmarkStart w:name="z202" w:id="188"/>
    <w:p>
      <w:pPr>
        <w:spacing w:after="0"/>
        <w:ind w:left="0"/>
        <w:jc w:val="both"/>
      </w:pPr>
      <w:r>
        <w:rPr>
          <w:rFonts w:ascii="Times New Roman"/>
          <w:b w:val="false"/>
          <w:i w:val="false"/>
          <w:color w:val="000000"/>
          <w:sz w:val="28"/>
        </w:rPr>
        <w:t>
      город (район) ____________ село: ________________________</w:t>
      </w:r>
    </w:p>
    <w:bookmarkEnd w:id="188"/>
    <w:bookmarkStart w:name="z203" w:id="189"/>
    <w:p>
      <w:pPr>
        <w:spacing w:after="0"/>
        <w:ind w:left="0"/>
        <w:jc w:val="both"/>
      </w:pPr>
      <w:r>
        <w:rPr>
          <w:rFonts w:ascii="Times New Roman"/>
          <w:b w:val="false"/>
          <w:i w:val="false"/>
          <w:color w:val="000000"/>
          <w:sz w:val="28"/>
        </w:rPr>
        <w:t>
      улица (микрорайон)__________ дом __________ квартира ___________</w:t>
      </w:r>
    </w:p>
    <w:bookmarkEnd w:id="189"/>
    <w:bookmarkStart w:name="z204" w:id="190"/>
    <w:p>
      <w:pPr>
        <w:spacing w:after="0"/>
        <w:ind w:left="0"/>
        <w:jc w:val="both"/>
      </w:pPr>
      <w:r>
        <w:rPr>
          <w:rFonts w:ascii="Times New Roman"/>
          <w:b w:val="false"/>
          <w:i w:val="false"/>
          <w:color w:val="000000"/>
          <w:sz w:val="28"/>
        </w:rPr>
        <w:t>
      Телефон ___________________________________</w:t>
      </w:r>
    </w:p>
    <w:bookmarkEnd w:id="190"/>
    <w:bookmarkStart w:name="z205" w:id="191"/>
    <w:p>
      <w:pPr>
        <w:spacing w:after="0"/>
        <w:ind w:left="0"/>
        <w:jc w:val="both"/>
      </w:pPr>
      <w:r>
        <w:rPr>
          <w:rFonts w:ascii="Times New Roman"/>
          <w:b w:val="false"/>
          <w:i w:val="false"/>
          <w:color w:val="000000"/>
          <w:sz w:val="28"/>
        </w:rPr>
        <w:t>
      Прошу принять документы для предоставления санаторно-курортного лечения:</w:t>
      </w:r>
    </w:p>
    <w:bookmarkEnd w:id="191"/>
    <w:bookmarkStart w:name="z206" w:id="192"/>
    <w:p>
      <w:pPr>
        <w:spacing w:after="0"/>
        <w:ind w:left="0"/>
        <w:jc w:val="both"/>
      </w:pPr>
      <w:r>
        <w:rPr>
          <w:rFonts w:ascii="Times New Roman"/>
          <w:b w:val="false"/>
          <w:i w:val="false"/>
          <w:color w:val="000000"/>
          <w:sz w:val="28"/>
        </w:rPr>
        <w:t>
      лицу с инвалидностью; ребенку с инвалидностью;</w:t>
      </w:r>
    </w:p>
    <w:bookmarkEnd w:id="192"/>
    <w:bookmarkStart w:name="z207" w:id="193"/>
    <w:p>
      <w:pPr>
        <w:spacing w:after="0"/>
        <w:ind w:left="0"/>
        <w:jc w:val="both"/>
      </w:pPr>
      <w:r>
        <w:rPr>
          <w:rFonts w:ascii="Times New Roman"/>
          <w:b w:val="false"/>
          <w:i w:val="false"/>
          <w:color w:val="000000"/>
          <w:sz w:val="28"/>
        </w:rPr>
        <w:t xml:space="preserve">
      ребенку с инвалидностью с сопровождением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168 Социального Кодекса Республики Казахстан</w:t>
      </w:r>
    </w:p>
    <w:bookmarkEnd w:id="193"/>
    <w:bookmarkStart w:name="z208" w:id="194"/>
    <w:p>
      <w:pPr>
        <w:spacing w:after="0"/>
        <w:ind w:left="0"/>
        <w:jc w:val="both"/>
      </w:pPr>
      <w:r>
        <w:rPr>
          <w:rFonts w:ascii="Times New Roman"/>
          <w:b w:val="false"/>
          <w:i w:val="false"/>
          <w:color w:val="000000"/>
          <w:sz w:val="28"/>
        </w:rPr>
        <w:t>
      (нужное отметить)</w:t>
      </w:r>
    </w:p>
    <w:bookmarkEnd w:id="194"/>
    <w:bookmarkStart w:name="z209" w:id="195"/>
    <w:p>
      <w:pPr>
        <w:spacing w:after="0"/>
        <w:ind w:left="0"/>
        <w:jc w:val="both"/>
      </w:pPr>
      <w:r>
        <w:rPr>
          <w:rFonts w:ascii="Times New Roman"/>
          <w:b w:val="false"/>
          <w:i w:val="false"/>
          <w:color w:val="000000"/>
          <w:sz w:val="28"/>
        </w:rPr>
        <w:t>
      через:</w:t>
      </w:r>
    </w:p>
    <w:bookmarkEnd w:id="195"/>
    <w:bookmarkStart w:name="z210" w:id="196"/>
    <w:p>
      <w:pPr>
        <w:spacing w:after="0"/>
        <w:ind w:left="0"/>
        <w:jc w:val="both"/>
      </w:pPr>
      <w:r>
        <w:rPr>
          <w:rFonts w:ascii="Times New Roman"/>
          <w:b w:val="false"/>
          <w:i w:val="false"/>
          <w:color w:val="000000"/>
          <w:sz w:val="28"/>
        </w:rPr>
        <w:t>
      Портал социальных услуг;</w:t>
      </w:r>
    </w:p>
    <w:bookmarkEnd w:id="196"/>
    <w:bookmarkStart w:name="z211" w:id="197"/>
    <w:p>
      <w:pPr>
        <w:spacing w:after="0"/>
        <w:ind w:left="0"/>
        <w:jc w:val="both"/>
      </w:pPr>
      <w:r>
        <w:rPr>
          <w:rFonts w:ascii="Times New Roman"/>
          <w:b w:val="false"/>
          <w:i w:val="false"/>
          <w:color w:val="000000"/>
          <w:sz w:val="28"/>
        </w:rPr>
        <w:t>
      Государственные закупки.</w:t>
      </w:r>
    </w:p>
    <w:bookmarkEnd w:id="197"/>
    <w:bookmarkStart w:name="z212" w:id="198"/>
    <w:p>
      <w:pPr>
        <w:spacing w:after="0"/>
        <w:ind w:left="0"/>
        <w:jc w:val="both"/>
      </w:pPr>
      <w:r>
        <w:rPr>
          <w:rFonts w:ascii="Times New Roman"/>
          <w:b w:val="false"/>
          <w:i w:val="false"/>
          <w:color w:val="000000"/>
          <w:sz w:val="28"/>
        </w:rPr>
        <w:t>
      (нужное отметить)</w:t>
      </w:r>
    </w:p>
    <w:bookmarkEnd w:id="198"/>
    <w:bookmarkStart w:name="z213" w:id="199"/>
    <w:p>
      <w:pPr>
        <w:spacing w:after="0"/>
        <w:ind w:left="0"/>
        <w:jc w:val="left"/>
      </w:pPr>
      <w:r>
        <w:rPr>
          <w:rFonts w:ascii="Times New Roman"/>
          <w:b/>
          <w:i w:val="false"/>
          <w:color w:val="000000"/>
        </w:rPr>
        <w:t xml:space="preserve"> Перечень документов, приложенных к заявлению:</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0"/>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 Законом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абилитации и реабилитации лица с инвалидностью.</w:t>
      </w:r>
    </w:p>
    <w:bookmarkEnd w:id="200"/>
    <w:bookmarkStart w:name="z215" w:id="201"/>
    <w:p>
      <w:pPr>
        <w:spacing w:after="0"/>
        <w:ind w:left="0"/>
        <w:jc w:val="both"/>
      </w:pPr>
      <w:r>
        <w:rPr>
          <w:rFonts w:ascii="Times New Roman"/>
          <w:b w:val="false"/>
          <w:i w:val="false"/>
          <w:color w:val="000000"/>
          <w:sz w:val="28"/>
        </w:rPr>
        <w:t>
      "____"___________ 20____ года.</w:t>
      </w:r>
    </w:p>
    <w:bookmarkEnd w:id="201"/>
    <w:p>
      <w:pPr>
        <w:spacing w:after="0"/>
        <w:ind w:left="0"/>
        <w:jc w:val="both"/>
      </w:pPr>
      <w:bookmarkStart w:name="z216" w:id="202"/>
      <w:r>
        <w:rPr>
          <w:rFonts w:ascii="Times New Roman"/>
          <w:b w:val="false"/>
          <w:i w:val="false"/>
          <w:color w:val="000000"/>
          <w:sz w:val="28"/>
        </w:rPr>
        <w:t>
      ________________________________________________________________________________</w:t>
      </w:r>
    </w:p>
    <w:bookmarkEnd w:id="202"/>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bookmarkStart w:name="z217" w:id="203"/>
    <w:p>
      <w:pPr>
        <w:spacing w:after="0"/>
        <w:ind w:left="0"/>
        <w:jc w:val="both"/>
      </w:pPr>
      <w:r>
        <w:rPr>
          <w:rFonts w:ascii="Times New Roman"/>
          <w:b w:val="false"/>
          <w:i w:val="false"/>
          <w:color w:val="000000"/>
          <w:sz w:val="28"/>
        </w:rPr>
        <w:t>
      "____"____________ 20____ года.</w:t>
      </w:r>
    </w:p>
    <w:bookmarkEnd w:id="203"/>
    <w:bookmarkStart w:name="z218" w:id="204"/>
    <w:p>
      <w:pPr>
        <w:spacing w:after="0"/>
        <w:ind w:left="0"/>
        <w:jc w:val="both"/>
      </w:pPr>
      <w:r>
        <w:rPr>
          <w:rFonts w:ascii="Times New Roman"/>
          <w:b w:val="false"/>
          <w:i w:val="false"/>
          <w:color w:val="000000"/>
          <w:sz w:val="28"/>
        </w:rPr>
        <w:t xml:space="preserve">
      - - - - - - - - - - - - - - - - - - - - - - - - - - - - - - - - - - - - - - - - - - - - - - - - - - - - - - - - - - - - - - - - - - - - </w:t>
      </w:r>
    </w:p>
    <w:bookmarkEnd w:id="204"/>
    <w:bookmarkStart w:name="z219" w:id="205"/>
    <w:p>
      <w:pPr>
        <w:spacing w:after="0"/>
        <w:ind w:left="0"/>
        <w:jc w:val="both"/>
      </w:pPr>
      <w:r>
        <w:rPr>
          <w:rFonts w:ascii="Times New Roman"/>
          <w:b w:val="false"/>
          <w:i w:val="false"/>
          <w:color w:val="000000"/>
          <w:sz w:val="28"/>
        </w:rPr>
        <w:t>
                                           линия отреза</w:t>
      </w:r>
    </w:p>
    <w:bookmarkEnd w:id="205"/>
    <w:bookmarkStart w:name="z220" w:id="206"/>
    <w:p>
      <w:pPr>
        <w:spacing w:after="0"/>
        <w:ind w:left="0"/>
        <w:jc w:val="both"/>
      </w:pPr>
      <w:r>
        <w:rPr>
          <w:rFonts w:ascii="Times New Roman"/>
          <w:b w:val="false"/>
          <w:i w:val="false"/>
          <w:color w:val="000000"/>
          <w:sz w:val="28"/>
        </w:rPr>
        <w:t>
      Заявление гражданина _________________________________________ принято.</w:t>
      </w:r>
    </w:p>
    <w:bookmarkEnd w:id="206"/>
    <w:bookmarkStart w:name="z221" w:id="207"/>
    <w:p>
      <w:pPr>
        <w:spacing w:after="0"/>
        <w:ind w:left="0"/>
        <w:jc w:val="both"/>
      </w:pPr>
      <w:r>
        <w:rPr>
          <w:rFonts w:ascii="Times New Roman"/>
          <w:b w:val="false"/>
          <w:i w:val="false"/>
          <w:color w:val="000000"/>
          <w:sz w:val="28"/>
        </w:rPr>
        <w:t>
      Дата принятия заявления "____" ___________ 20 ___ года.</w:t>
      </w:r>
    </w:p>
    <w:bookmarkEnd w:id="207"/>
    <w:p>
      <w:pPr>
        <w:spacing w:after="0"/>
        <w:ind w:left="0"/>
        <w:jc w:val="both"/>
      </w:pPr>
      <w:bookmarkStart w:name="z222" w:id="208"/>
      <w:r>
        <w:rPr>
          <w:rFonts w:ascii="Times New Roman"/>
          <w:b w:val="false"/>
          <w:i w:val="false"/>
          <w:color w:val="000000"/>
          <w:sz w:val="28"/>
        </w:rPr>
        <w:t>
      ________________________________________________________________________________</w:t>
      </w:r>
    </w:p>
    <w:bookmarkEnd w:id="208"/>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пять рабочих дней;</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веб-портал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и детям с инвалидностью санаторно-курортного лечения либо мотивированный отказ в оказании государственной услуги. Госкорпорация информирует заявителя о принятом решении посредством передачи смс-уведомления на абонентский номер заявителя.</w:t>
            </w:r>
          </w:p>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1)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заявлений и выдача готовых результатов оказания государственных услуг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В Госкорпорации, горуправлениях и отделах занятости:</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предоставление санаторно-курортного лечения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санаторно-курортного лечения,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Госкорпорации, горуправления, отделы занятости, получают в форме электронных документов, удостоверенных ЭЦП уполномоченных должностных лиц.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услуги2;</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Госкорпорация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p>
            <w:pPr>
              <w:spacing w:after="20"/>
              <w:ind w:left="20"/>
              <w:jc w:val="both"/>
            </w:pPr>
            <w:r>
              <w:rPr>
                <w:rFonts w:ascii="Times New Roman"/>
                <w:b w:val="false"/>
                <w:i w:val="false"/>
                <w:color w:val="000000"/>
                <w:sz w:val="20"/>
              </w:rPr>
              <w:t>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215"/>
    <w:p>
      <w:pPr>
        <w:spacing w:after="0"/>
        <w:ind w:left="0"/>
        <w:jc w:val="left"/>
      </w:pPr>
      <w:r>
        <w:rPr>
          <w:rFonts w:ascii="Times New Roman"/>
          <w:b/>
          <w:i w:val="false"/>
          <w:color w:val="000000"/>
        </w:rPr>
        <w:t xml:space="preserve"> Расписка об отказе в приеме документов</w:t>
      </w:r>
    </w:p>
    <w:bookmarkEnd w:id="215"/>
    <w:p>
      <w:pPr>
        <w:spacing w:after="0"/>
        <w:ind w:left="0"/>
        <w:jc w:val="both"/>
      </w:pPr>
      <w:bookmarkStart w:name="z256" w:id="216"/>
      <w:r>
        <w:rPr>
          <w:rFonts w:ascii="Times New Roman"/>
          <w:b w:val="false"/>
          <w:i w:val="false"/>
          <w:color w:val="000000"/>
          <w:sz w:val="28"/>
        </w:rPr>
        <w:t>
      Руководствуясь Законом Республики Казахстан "О государственных услугах",</w:t>
      </w:r>
    </w:p>
    <w:bookmarkEnd w:id="21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(отдел № __ филиала Государственной корпорации "Правительство для граждан" (указать</w:t>
      </w:r>
    </w:p>
    <w:p>
      <w:pPr>
        <w:spacing w:after="0"/>
        <w:ind w:left="0"/>
        <w:jc w:val="both"/>
      </w:pPr>
      <w:r>
        <w:rPr>
          <w:rFonts w:ascii="Times New Roman"/>
          <w:b w:val="false"/>
          <w:i w:val="false"/>
          <w:color w:val="000000"/>
          <w:sz w:val="28"/>
        </w:rPr>
        <w:t>адрес)/местный исполнительный орган республиканского значения, столицы, районов и</w:t>
      </w:r>
    </w:p>
    <w:p>
      <w:pPr>
        <w:spacing w:after="0"/>
        <w:ind w:left="0"/>
        <w:jc w:val="both"/>
      </w:pPr>
      <w:r>
        <w:rPr>
          <w:rFonts w:ascii="Times New Roman"/>
          <w:b w:val="false"/>
          <w:i w:val="false"/>
          <w:color w:val="000000"/>
          <w:sz w:val="28"/>
        </w:rPr>
        <w:t xml:space="preserve">                         городов областного значения)</w:t>
      </w:r>
    </w:p>
    <w:p>
      <w:pPr>
        <w:spacing w:after="0"/>
        <w:ind w:left="0"/>
        <w:jc w:val="both"/>
      </w:pPr>
      <w:bookmarkStart w:name="z257" w:id="217"/>
      <w:r>
        <w:rPr>
          <w:rFonts w:ascii="Times New Roman"/>
          <w:b w:val="false"/>
          <w:i w:val="false"/>
          <w:color w:val="000000"/>
          <w:sz w:val="28"/>
        </w:rPr>
        <w:t>
      отказывает в приеме документов на оказание государственной услуги "Оформление</w:t>
      </w:r>
    </w:p>
    <w:bookmarkEnd w:id="217"/>
    <w:p>
      <w:pPr>
        <w:spacing w:after="0"/>
        <w:ind w:left="0"/>
        <w:jc w:val="both"/>
      </w:pPr>
      <w:r>
        <w:rPr>
          <w:rFonts w:ascii="Times New Roman"/>
          <w:b w:val="false"/>
          <w:i w:val="false"/>
          <w:color w:val="000000"/>
          <w:sz w:val="28"/>
        </w:rPr>
        <w:t>документов на обеспечение лиц с инвалидностью и детей с инвалидностью санаторно-</w:t>
      </w:r>
    </w:p>
    <w:p>
      <w:pPr>
        <w:spacing w:after="0"/>
        <w:ind w:left="0"/>
        <w:jc w:val="both"/>
      </w:pPr>
      <w:r>
        <w:rPr>
          <w:rFonts w:ascii="Times New Roman"/>
          <w:b w:val="false"/>
          <w:i w:val="false"/>
          <w:color w:val="000000"/>
          <w:sz w:val="28"/>
        </w:rPr>
        <w:t>курортным лечением"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перечню, 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и (или) документов с истекшим сроком действия, а именно:</w:t>
      </w:r>
    </w:p>
    <w:bookmarkStart w:name="z258" w:id="218"/>
    <w:p>
      <w:pPr>
        <w:spacing w:after="0"/>
        <w:ind w:left="0"/>
        <w:jc w:val="both"/>
      </w:pPr>
      <w:r>
        <w:rPr>
          <w:rFonts w:ascii="Times New Roman"/>
          <w:b w:val="false"/>
          <w:i w:val="false"/>
          <w:color w:val="000000"/>
          <w:sz w:val="28"/>
        </w:rPr>
        <w:t>
      наименование отсутствующих документов/документов с истекшим сроком действия:</w:t>
      </w:r>
    </w:p>
    <w:bookmarkEnd w:id="218"/>
    <w:bookmarkStart w:name="z259" w:id="219"/>
    <w:p>
      <w:pPr>
        <w:spacing w:after="0"/>
        <w:ind w:left="0"/>
        <w:jc w:val="both"/>
      </w:pPr>
      <w:r>
        <w:rPr>
          <w:rFonts w:ascii="Times New Roman"/>
          <w:b w:val="false"/>
          <w:i w:val="false"/>
          <w:color w:val="000000"/>
          <w:sz w:val="28"/>
        </w:rPr>
        <w:t>
      1) _______________________________;</w:t>
      </w:r>
    </w:p>
    <w:bookmarkEnd w:id="219"/>
    <w:bookmarkStart w:name="z260" w:id="220"/>
    <w:p>
      <w:pPr>
        <w:spacing w:after="0"/>
        <w:ind w:left="0"/>
        <w:jc w:val="both"/>
      </w:pPr>
      <w:r>
        <w:rPr>
          <w:rFonts w:ascii="Times New Roman"/>
          <w:b w:val="false"/>
          <w:i w:val="false"/>
          <w:color w:val="000000"/>
          <w:sz w:val="28"/>
        </w:rPr>
        <w:t>
      2) _______________________________;</w:t>
      </w:r>
    </w:p>
    <w:bookmarkEnd w:id="220"/>
    <w:bookmarkStart w:name="z261" w:id="221"/>
    <w:p>
      <w:pPr>
        <w:spacing w:after="0"/>
        <w:ind w:left="0"/>
        <w:jc w:val="both"/>
      </w:pPr>
      <w:r>
        <w:rPr>
          <w:rFonts w:ascii="Times New Roman"/>
          <w:b w:val="false"/>
          <w:i w:val="false"/>
          <w:color w:val="000000"/>
          <w:sz w:val="28"/>
        </w:rPr>
        <w:t>
      3) _______________________________.</w:t>
      </w:r>
    </w:p>
    <w:bookmarkEnd w:id="221"/>
    <w:bookmarkStart w:name="z262" w:id="222"/>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222"/>
    <w:p>
      <w:pPr>
        <w:spacing w:after="0"/>
        <w:ind w:left="0"/>
        <w:jc w:val="both"/>
      </w:pPr>
      <w:bookmarkStart w:name="z263" w:id="223"/>
      <w:r>
        <w:rPr>
          <w:rFonts w:ascii="Times New Roman"/>
          <w:b w:val="false"/>
          <w:i w:val="false"/>
          <w:color w:val="000000"/>
          <w:sz w:val="28"/>
        </w:rPr>
        <w:t>
      __________________________________________________________________________</w:t>
      </w:r>
    </w:p>
    <w:bookmarkEnd w:id="223"/>
    <w:p>
      <w:pPr>
        <w:spacing w:after="0"/>
        <w:ind w:left="0"/>
        <w:jc w:val="both"/>
      </w:pPr>
      <w:r>
        <w:rPr>
          <w:rFonts w:ascii="Times New Roman"/>
          <w:b w:val="false"/>
          <w:i w:val="false"/>
          <w:color w:val="000000"/>
          <w:sz w:val="28"/>
        </w:rPr>
        <w:t xml:space="preserve">             (Фамилия, имя, отчество (при его наличии) (подпись) (работника</w:t>
      </w:r>
    </w:p>
    <w:p>
      <w:pPr>
        <w:spacing w:after="0"/>
        <w:ind w:left="0"/>
        <w:jc w:val="both"/>
      </w:pPr>
      <w:r>
        <w:rPr>
          <w:rFonts w:ascii="Times New Roman"/>
          <w:b w:val="false"/>
          <w:i w:val="false"/>
          <w:color w:val="000000"/>
          <w:sz w:val="28"/>
        </w:rPr>
        <w:t xml:space="preserve">             Государственной корпорации "Правительство для граждан"/ местного</w:t>
      </w:r>
    </w:p>
    <w:p>
      <w:pPr>
        <w:spacing w:after="0"/>
        <w:ind w:left="0"/>
        <w:jc w:val="both"/>
      </w:pPr>
      <w:r>
        <w:rPr>
          <w:rFonts w:ascii="Times New Roman"/>
          <w:b w:val="false"/>
          <w:i w:val="false"/>
          <w:color w:val="000000"/>
          <w:sz w:val="28"/>
        </w:rPr>
        <w:t xml:space="preserve">             исполнительного органа городов республиканского значения, столицы,</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bookmarkStart w:name="z264" w:id="224"/>
      <w:r>
        <w:rPr>
          <w:rFonts w:ascii="Times New Roman"/>
          <w:b w:val="false"/>
          <w:i w:val="false"/>
          <w:color w:val="000000"/>
          <w:sz w:val="28"/>
        </w:rPr>
        <w:t>
      Получил:__________________________________________________________________</w:t>
      </w:r>
    </w:p>
    <w:bookmarkEnd w:id="224"/>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265" w:id="225"/>
    <w:p>
      <w:pPr>
        <w:spacing w:after="0"/>
        <w:ind w:left="0"/>
        <w:jc w:val="both"/>
      </w:pPr>
      <w:r>
        <w:rPr>
          <w:rFonts w:ascii="Times New Roman"/>
          <w:b w:val="false"/>
          <w:i w:val="false"/>
          <w:color w:val="000000"/>
          <w:sz w:val="28"/>
        </w:rPr>
        <w:t>
      "___" ____________ 20___ г.</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26"/>
    <w:p>
      <w:pPr>
        <w:spacing w:after="0"/>
        <w:ind w:left="0"/>
        <w:jc w:val="left"/>
      </w:pPr>
      <w:r>
        <w:rPr>
          <w:rFonts w:ascii="Times New Roman"/>
          <w:b/>
          <w:i w:val="false"/>
          <w:color w:val="000000"/>
        </w:rPr>
        <w:t xml:space="preserve"> Уведомление</w:t>
      </w:r>
    </w:p>
    <w:bookmarkEnd w:id="226"/>
    <w:bookmarkStart w:name="z269" w:id="227"/>
    <w:p>
      <w:pPr>
        <w:spacing w:after="0"/>
        <w:ind w:left="0"/>
        <w:jc w:val="both"/>
      </w:pPr>
      <w:r>
        <w:rPr>
          <w:rFonts w:ascii="Times New Roman"/>
          <w:b w:val="false"/>
          <w:i w:val="false"/>
          <w:color w:val="000000"/>
          <w:sz w:val="28"/>
        </w:rPr>
        <w:t>
      Фамилия ____________________________________________________</w:t>
      </w:r>
    </w:p>
    <w:bookmarkEnd w:id="227"/>
    <w:bookmarkStart w:name="z270" w:id="228"/>
    <w:p>
      <w:pPr>
        <w:spacing w:after="0"/>
        <w:ind w:left="0"/>
        <w:jc w:val="both"/>
      </w:pPr>
      <w:r>
        <w:rPr>
          <w:rFonts w:ascii="Times New Roman"/>
          <w:b w:val="false"/>
          <w:i w:val="false"/>
          <w:color w:val="000000"/>
          <w:sz w:val="28"/>
        </w:rPr>
        <w:t>
      Имя ________________________________________________________</w:t>
      </w:r>
    </w:p>
    <w:bookmarkEnd w:id="228"/>
    <w:bookmarkStart w:name="z271" w:id="229"/>
    <w:p>
      <w:pPr>
        <w:spacing w:after="0"/>
        <w:ind w:left="0"/>
        <w:jc w:val="both"/>
      </w:pPr>
      <w:r>
        <w:rPr>
          <w:rFonts w:ascii="Times New Roman"/>
          <w:b w:val="false"/>
          <w:i w:val="false"/>
          <w:color w:val="000000"/>
          <w:sz w:val="28"/>
        </w:rPr>
        <w:t>
      Отчество (при его наличии) ____________________________________</w:t>
      </w:r>
    </w:p>
    <w:bookmarkEnd w:id="229"/>
    <w:bookmarkStart w:name="z272" w:id="230"/>
    <w:p>
      <w:pPr>
        <w:spacing w:after="0"/>
        <w:ind w:left="0"/>
        <w:jc w:val="both"/>
      </w:pPr>
      <w:r>
        <w:rPr>
          <w:rFonts w:ascii="Times New Roman"/>
          <w:b w:val="false"/>
          <w:i w:val="false"/>
          <w:color w:val="000000"/>
          <w:sz w:val="28"/>
        </w:rPr>
        <w:t>
      Номер документа: ___________________кем выдан: _______________</w:t>
      </w:r>
    </w:p>
    <w:bookmarkEnd w:id="230"/>
    <w:bookmarkStart w:name="z273" w:id="231"/>
    <w:p>
      <w:pPr>
        <w:spacing w:after="0"/>
        <w:ind w:left="0"/>
        <w:jc w:val="both"/>
      </w:pPr>
      <w:r>
        <w:rPr>
          <w:rFonts w:ascii="Times New Roman"/>
          <w:b w:val="false"/>
          <w:i w:val="false"/>
          <w:color w:val="000000"/>
          <w:sz w:val="28"/>
        </w:rPr>
        <w:t>
      Индивидуальный идентификационный номер: ____________________</w:t>
      </w:r>
    </w:p>
    <w:bookmarkEnd w:id="231"/>
    <w:bookmarkStart w:name="z274" w:id="232"/>
    <w:p>
      <w:pPr>
        <w:spacing w:after="0"/>
        <w:ind w:left="0"/>
        <w:jc w:val="both"/>
      </w:pPr>
      <w:r>
        <w:rPr>
          <w:rFonts w:ascii="Times New Roman"/>
          <w:b w:val="false"/>
          <w:i w:val="false"/>
          <w:color w:val="000000"/>
          <w:sz w:val="28"/>
        </w:rPr>
        <w:t>
      Aдрес постоянного местожительства (регистрации):</w:t>
      </w:r>
    </w:p>
    <w:bookmarkEnd w:id="232"/>
    <w:bookmarkStart w:name="z275" w:id="233"/>
    <w:p>
      <w:pPr>
        <w:spacing w:after="0"/>
        <w:ind w:left="0"/>
        <w:jc w:val="both"/>
      </w:pPr>
      <w:r>
        <w:rPr>
          <w:rFonts w:ascii="Times New Roman"/>
          <w:b w:val="false"/>
          <w:i w:val="false"/>
          <w:color w:val="000000"/>
          <w:sz w:val="28"/>
        </w:rPr>
        <w:t>
      Область _____________________________________________________</w:t>
      </w:r>
    </w:p>
    <w:bookmarkEnd w:id="233"/>
    <w:bookmarkStart w:name="z276" w:id="234"/>
    <w:p>
      <w:pPr>
        <w:spacing w:after="0"/>
        <w:ind w:left="0"/>
        <w:jc w:val="both"/>
      </w:pPr>
      <w:r>
        <w:rPr>
          <w:rFonts w:ascii="Times New Roman"/>
          <w:b w:val="false"/>
          <w:i w:val="false"/>
          <w:color w:val="000000"/>
          <w:sz w:val="28"/>
        </w:rPr>
        <w:t>
      город (район) _____________________село: _______________________</w:t>
      </w:r>
    </w:p>
    <w:bookmarkEnd w:id="234"/>
    <w:bookmarkStart w:name="z277" w:id="235"/>
    <w:p>
      <w:pPr>
        <w:spacing w:after="0"/>
        <w:ind w:left="0"/>
        <w:jc w:val="both"/>
      </w:pPr>
      <w:r>
        <w:rPr>
          <w:rFonts w:ascii="Times New Roman"/>
          <w:b w:val="false"/>
          <w:i w:val="false"/>
          <w:color w:val="000000"/>
          <w:sz w:val="28"/>
        </w:rPr>
        <w:t>
      улица (микрорайон)______________ дом _______ квартира __________</w:t>
      </w:r>
    </w:p>
    <w:bookmarkEnd w:id="235"/>
    <w:bookmarkStart w:name="z278" w:id="236"/>
    <w:p>
      <w:pPr>
        <w:spacing w:after="0"/>
        <w:ind w:left="0"/>
        <w:jc w:val="both"/>
      </w:pPr>
      <w:r>
        <w:rPr>
          <w:rFonts w:ascii="Times New Roman"/>
          <w:b w:val="false"/>
          <w:i w:val="false"/>
          <w:color w:val="000000"/>
          <w:sz w:val="28"/>
        </w:rPr>
        <w:t>
      Уведомляем Вас об оформлении документов на предоставление санаторно-курортного лечения.</w:t>
      </w:r>
    </w:p>
    <w:bookmarkEnd w:id="236"/>
    <w:bookmarkStart w:name="z279" w:id="237"/>
    <w:p>
      <w:pPr>
        <w:spacing w:after="0"/>
        <w:ind w:left="0"/>
        <w:jc w:val="both"/>
      </w:pPr>
      <w:r>
        <w:rPr>
          <w:rFonts w:ascii="Times New Roman"/>
          <w:b w:val="false"/>
          <w:i w:val="false"/>
          <w:color w:val="000000"/>
          <w:sz w:val="28"/>
        </w:rPr>
        <w:t>
      Заявление принято и зарегистрировано в электронном журнале очереди АИС "Е-Собес" под номером № __ от "__" __ 20__ года.</w:t>
      </w:r>
    </w:p>
    <w:bookmarkEnd w:id="237"/>
    <w:bookmarkStart w:name="z280" w:id="238"/>
    <w:p>
      <w:pPr>
        <w:spacing w:after="0"/>
        <w:ind w:left="0"/>
        <w:jc w:val="both"/>
      </w:pPr>
      <w:r>
        <w:rPr>
          <w:rFonts w:ascii="Times New Roman"/>
          <w:b w:val="false"/>
          <w:i w:val="false"/>
          <w:color w:val="000000"/>
          <w:sz w:val="28"/>
        </w:rPr>
        <w:t>
      О возможности выбора поставщика на Портале социальных услуг (aleumet.egov.kz) на Ваш телефонный номер абонентской сотовой связи, зарегистрированный в базе мобильных граждан, будет направлено cмc-уведомление.</w:t>
      </w:r>
    </w:p>
    <w:bookmarkEnd w:id="238"/>
    <w:bookmarkStart w:name="z281" w:id="239"/>
    <w:p>
      <w:pPr>
        <w:spacing w:after="0"/>
        <w:ind w:left="0"/>
        <w:jc w:val="both"/>
      </w:pPr>
      <w:r>
        <w:rPr>
          <w:rFonts w:ascii="Times New Roman"/>
          <w:b w:val="false"/>
          <w:i w:val="false"/>
          <w:color w:val="000000"/>
          <w:sz w:val="28"/>
        </w:rPr>
        <w:t>
      Руководитель государственного органа</w:t>
      </w:r>
    </w:p>
    <w:bookmarkEnd w:id="239"/>
    <w:p>
      <w:pPr>
        <w:spacing w:after="0"/>
        <w:ind w:left="0"/>
        <w:jc w:val="both"/>
      </w:pPr>
      <w:bookmarkStart w:name="z282" w:id="240"/>
      <w:r>
        <w:rPr>
          <w:rFonts w:ascii="Times New Roman"/>
          <w:b w:val="false"/>
          <w:i w:val="false"/>
          <w:color w:val="000000"/>
          <w:sz w:val="28"/>
        </w:rPr>
        <w:t>
      ________________________________________________________________________</w:t>
      </w:r>
    </w:p>
    <w:bookmarkEnd w:id="240"/>
    <w:p>
      <w:pPr>
        <w:spacing w:after="0"/>
        <w:ind w:left="0"/>
        <w:jc w:val="both"/>
      </w:pPr>
      <w:r>
        <w:rPr>
          <w:rFonts w:ascii="Times New Roman"/>
          <w:b w:val="false"/>
          <w:i w:val="false"/>
          <w:color w:val="000000"/>
          <w:sz w:val="28"/>
        </w:rPr>
        <w:t xml:space="preserve">                         (Фамилия, имя, отчество (при его наличии))</w:t>
      </w:r>
    </w:p>
    <w:bookmarkStart w:name="z283" w:id="241"/>
    <w:p>
      <w:pPr>
        <w:spacing w:after="0"/>
        <w:ind w:left="0"/>
        <w:jc w:val="both"/>
      </w:pPr>
      <w:r>
        <w:rPr>
          <w:rFonts w:ascii="Times New Roman"/>
          <w:b w:val="false"/>
          <w:i w:val="false"/>
          <w:color w:val="000000"/>
          <w:sz w:val="28"/>
        </w:rPr>
        <w:t>
      "___" ____________ 20___ года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341" w:id="242"/>
    <w:p>
      <w:pPr>
        <w:spacing w:after="0"/>
        <w:ind w:left="0"/>
        <w:jc w:val="left"/>
      </w:pPr>
      <w:r>
        <w:rPr>
          <w:rFonts w:ascii="Times New Roman"/>
          <w:b/>
          <w:i w:val="false"/>
          <w:color w:val="000000"/>
        </w:rPr>
        <w:t xml:space="preserve"> Журнал регистрации прибытия в санаторно-курортную организацию</w:t>
      </w:r>
    </w:p>
    <w:bookmarkEnd w:id="242"/>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труда и социальной защиты населения РК от 14.05.2024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 услуг или сопровождающего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прибытия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43"/>
    <w:p>
      <w:pPr>
        <w:spacing w:after="0"/>
        <w:ind w:left="0"/>
        <w:jc w:val="left"/>
      </w:pPr>
      <w:r>
        <w:rPr>
          <w:rFonts w:ascii="Times New Roman"/>
          <w:b/>
          <w:i w:val="false"/>
          <w:color w:val="000000"/>
        </w:rPr>
        <w:t xml:space="preserve"> Уведомление № __ от __ ____20 __ г.</w:t>
      </w:r>
      <w:r>
        <w:br/>
      </w:r>
      <w:r>
        <w:rPr>
          <w:rFonts w:ascii="Times New Roman"/>
          <w:b/>
          <w:i w:val="false"/>
          <w:color w:val="000000"/>
        </w:rPr>
        <w:t>о подтверждении наличия койко-места</w:t>
      </w:r>
    </w:p>
    <w:bookmarkEnd w:id="243"/>
    <w:bookmarkStart w:name="z287" w:id="244"/>
    <w:p>
      <w:pPr>
        <w:spacing w:after="0"/>
        <w:ind w:left="0"/>
        <w:jc w:val="both"/>
      </w:pPr>
      <w:r>
        <w:rPr>
          <w:rFonts w:ascii="Times New Roman"/>
          <w:b w:val="false"/>
          <w:i w:val="false"/>
          <w:color w:val="000000"/>
          <w:sz w:val="28"/>
        </w:rPr>
        <w:t>
      Уважаемый (ая) ___________________ уведомляем Вас о подтверждении наличия койко-места, оформленного Вами в заказе № ___ от __ ____20 __ г.</w:t>
      </w:r>
    </w:p>
    <w:bookmarkEnd w:id="244"/>
    <w:bookmarkStart w:name="z288" w:id="245"/>
    <w:p>
      <w:pPr>
        <w:spacing w:after="0"/>
        <w:ind w:left="0"/>
        <w:jc w:val="both"/>
      </w:pPr>
      <w:r>
        <w:rPr>
          <w:rFonts w:ascii="Times New Roman"/>
          <w:b w:val="false"/>
          <w:i w:val="false"/>
          <w:color w:val="000000"/>
          <w:sz w:val="28"/>
        </w:rPr>
        <w:t xml:space="preserve">
      Уведомляем Вас о том, что сумма заказа составляет: _______ тг, из них гарантированная сумма: _______ тг, _______ тг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168 Социального Кодекса Республики Казахстан; сумма доплаты ______ тг.</w:t>
      </w:r>
    </w:p>
    <w:bookmarkEnd w:id="245"/>
    <w:bookmarkStart w:name="z289" w:id="2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168 Социального Кодекса Республики Казахстан сумму доплаты Вам необходимо оплатить при заезде в санаторий.</w:t>
      </w:r>
    </w:p>
    <w:bookmarkEnd w:id="246"/>
    <w:bookmarkStart w:name="z290" w:id="247"/>
    <w:p>
      <w:pPr>
        <w:spacing w:after="0"/>
        <w:ind w:left="0"/>
        <w:jc w:val="both"/>
      </w:pPr>
      <w:r>
        <w:rPr>
          <w:rFonts w:ascii="Times New Roman"/>
          <w:b w:val="false"/>
          <w:i w:val="false"/>
          <w:color w:val="000000"/>
          <w:sz w:val="28"/>
        </w:rPr>
        <w:t>
      Ожидаем Вашего приезда в санаторий __ ____20 __ г. по адресу:</w:t>
      </w:r>
    </w:p>
    <w:bookmarkEnd w:id="247"/>
    <w:bookmarkStart w:name="z291" w:id="248"/>
    <w:p>
      <w:pPr>
        <w:spacing w:after="0"/>
        <w:ind w:left="0"/>
        <w:jc w:val="both"/>
      </w:pPr>
      <w:r>
        <w:rPr>
          <w:rFonts w:ascii="Times New Roman"/>
          <w:b w:val="false"/>
          <w:i w:val="false"/>
          <w:color w:val="000000"/>
          <w:sz w:val="28"/>
        </w:rPr>
        <w:t>
      _________________________________________________________________</w:t>
      </w:r>
    </w:p>
    <w:bookmarkEnd w:id="248"/>
    <w:bookmarkStart w:name="z292" w:id="249"/>
    <w:p>
      <w:pPr>
        <w:spacing w:after="0"/>
        <w:ind w:left="0"/>
        <w:jc w:val="both"/>
      </w:pPr>
      <w:r>
        <w:rPr>
          <w:rFonts w:ascii="Times New Roman"/>
          <w:b w:val="false"/>
          <w:i w:val="false"/>
          <w:color w:val="000000"/>
          <w:sz w:val="28"/>
        </w:rPr>
        <w:t>
      __________________________________________________________________</w:t>
      </w:r>
    </w:p>
    <w:bookmarkEnd w:id="249"/>
    <w:bookmarkStart w:name="z293" w:id="250"/>
    <w:p>
      <w:pPr>
        <w:spacing w:after="0"/>
        <w:ind w:left="0"/>
        <w:jc w:val="both"/>
      </w:pPr>
      <w:r>
        <w:rPr>
          <w:rFonts w:ascii="Times New Roman"/>
          <w:b w:val="false"/>
          <w:i w:val="false"/>
          <w:color w:val="000000"/>
          <w:sz w:val="28"/>
        </w:rPr>
        <w:t>
      Дата выезда: __ ____20 __ г.</w:t>
      </w:r>
    </w:p>
    <w:bookmarkEnd w:id="250"/>
    <w:bookmarkStart w:name="z294" w:id="251"/>
    <w:p>
      <w:pPr>
        <w:spacing w:after="0"/>
        <w:ind w:left="0"/>
        <w:jc w:val="both"/>
      </w:pPr>
      <w:r>
        <w:rPr>
          <w:rFonts w:ascii="Times New Roman"/>
          <w:b w:val="false"/>
          <w:i w:val="false"/>
          <w:color w:val="000000"/>
          <w:sz w:val="28"/>
        </w:rPr>
        <w:t>
      Длительность Вашего проживания составляет: ___ суток.</w:t>
      </w:r>
    </w:p>
    <w:bookmarkEnd w:id="251"/>
    <w:bookmarkStart w:name="z295" w:id="252"/>
    <w:p>
      <w:pPr>
        <w:spacing w:after="0"/>
        <w:ind w:left="0"/>
        <w:jc w:val="both"/>
      </w:pPr>
      <w:r>
        <w:rPr>
          <w:rFonts w:ascii="Times New Roman"/>
          <w:b w:val="false"/>
          <w:i w:val="false"/>
          <w:color w:val="000000"/>
          <w:sz w:val="28"/>
        </w:rPr>
        <w:t>
      Время заезда: _______ час., время выезда: ____ час.</w:t>
      </w:r>
    </w:p>
    <w:bookmarkEnd w:id="252"/>
    <w:bookmarkStart w:name="z296" w:id="253"/>
    <w:p>
      <w:pPr>
        <w:spacing w:after="0"/>
        <w:ind w:left="0"/>
        <w:jc w:val="both"/>
      </w:pPr>
      <w:r>
        <w:rPr>
          <w:rFonts w:ascii="Times New Roman"/>
          <w:b w:val="false"/>
          <w:i w:val="false"/>
          <w:color w:val="000000"/>
          <w:sz w:val="28"/>
        </w:rPr>
        <w:t>
      В стоимость путевки входят:</w:t>
      </w:r>
    </w:p>
    <w:bookmarkEnd w:id="253"/>
    <w:bookmarkStart w:name="z297" w:id="254"/>
    <w:p>
      <w:pPr>
        <w:spacing w:after="0"/>
        <w:ind w:left="0"/>
        <w:jc w:val="both"/>
      </w:pPr>
      <w:r>
        <w:rPr>
          <w:rFonts w:ascii="Times New Roman"/>
          <w:b w:val="false"/>
          <w:i w:val="false"/>
          <w:color w:val="000000"/>
          <w:sz w:val="28"/>
        </w:rPr>
        <w:t>
      1. Питание:_____________________________________________________</w:t>
      </w:r>
    </w:p>
    <w:bookmarkEnd w:id="254"/>
    <w:bookmarkStart w:name="z298" w:id="255"/>
    <w:p>
      <w:pPr>
        <w:spacing w:after="0"/>
        <w:ind w:left="0"/>
        <w:jc w:val="both"/>
      </w:pPr>
      <w:r>
        <w:rPr>
          <w:rFonts w:ascii="Times New Roman"/>
          <w:b w:val="false"/>
          <w:i w:val="false"/>
          <w:color w:val="000000"/>
          <w:sz w:val="28"/>
        </w:rPr>
        <w:t>
      2. Диагностические, лечебные и оздоровительные процедуры:</w:t>
      </w:r>
    </w:p>
    <w:bookmarkEnd w:id="255"/>
    <w:bookmarkStart w:name="z299" w:id="256"/>
    <w:p>
      <w:pPr>
        <w:spacing w:after="0"/>
        <w:ind w:left="0"/>
        <w:jc w:val="both"/>
      </w:pPr>
      <w:r>
        <w:rPr>
          <w:rFonts w:ascii="Times New Roman"/>
          <w:b w:val="false"/>
          <w:i w:val="false"/>
          <w:color w:val="000000"/>
          <w:sz w:val="28"/>
        </w:rPr>
        <w:t>
      Диагностика: _____________________________________________________________</w:t>
      </w:r>
    </w:p>
    <w:bookmarkEnd w:id="256"/>
    <w:bookmarkStart w:name="z300" w:id="257"/>
    <w:p>
      <w:pPr>
        <w:spacing w:after="0"/>
        <w:ind w:left="0"/>
        <w:jc w:val="both"/>
      </w:pPr>
      <w:r>
        <w:rPr>
          <w:rFonts w:ascii="Times New Roman"/>
          <w:b w:val="false"/>
          <w:i w:val="false"/>
          <w:color w:val="000000"/>
          <w:sz w:val="28"/>
        </w:rPr>
        <w:t>
      Лечение: _________________________________________________________________</w:t>
      </w:r>
    </w:p>
    <w:bookmarkEnd w:id="257"/>
    <w:bookmarkStart w:name="z301" w:id="258"/>
    <w:p>
      <w:pPr>
        <w:spacing w:after="0"/>
        <w:ind w:left="0"/>
        <w:jc w:val="both"/>
      </w:pPr>
      <w:r>
        <w:rPr>
          <w:rFonts w:ascii="Times New Roman"/>
          <w:b w:val="false"/>
          <w:i w:val="false"/>
          <w:color w:val="000000"/>
          <w:sz w:val="28"/>
        </w:rPr>
        <w:t>
      __________________________________________________________________</w:t>
      </w:r>
    </w:p>
    <w:bookmarkEnd w:id="258"/>
    <w:bookmarkStart w:name="z302" w:id="259"/>
    <w:p>
      <w:pPr>
        <w:spacing w:after="0"/>
        <w:ind w:left="0"/>
        <w:jc w:val="both"/>
      </w:pPr>
      <w:r>
        <w:rPr>
          <w:rFonts w:ascii="Times New Roman"/>
          <w:b w:val="false"/>
          <w:i w:val="false"/>
          <w:color w:val="000000"/>
          <w:sz w:val="28"/>
        </w:rPr>
        <w:t>
      _______________________________________________________________</w:t>
      </w:r>
    </w:p>
    <w:bookmarkEnd w:id="259"/>
    <w:bookmarkStart w:name="z303" w:id="260"/>
    <w:p>
      <w:pPr>
        <w:spacing w:after="0"/>
        <w:ind w:left="0"/>
        <w:jc w:val="both"/>
      </w:pPr>
      <w:r>
        <w:rPr>
          <w:rFonts w:ascii="Times New Roman"/>
          <w:b w:val="false"/>
          <w:i w:val="false"/>
          <w:color w:val="000000"/>
          <w:sz w:val="28"/>
        </w:rPr>
        <w:t>
      _______________________________________________________________</w:t>
      </w:r>
    </w:p>
    <w:bookmarkEnd w:id="260"/>
    <w:bookmarkStart w:name="z304" w:id="261"/>
    <w:p>
      <w:pPr>
        <w:spacing w:after="0"/>
        <w:ind w:left="0"/>
        <w:jc w:val="both"/>
      </w:pPr>
      <w:r>
        <w:rPr>
          <w:rFonts w:ascii="Times New Roman"/>
          <w:b w:val="false"/>
          <w:i w:val="false"/>
          <w:color w:val="000000"/>
          <w:sz w:val="28"/>
        </w:rPr>
        <w:t>
      3. Проживание - по прибытию в санаторий Вас будет ожидать выбранное Вами койко- место:</w:t>
      </w:r>
    </w:p>
    <w:bookmarkEnd w:id="261"/>
    <w:bookmarkStart w:name="z305" w:id="262"/>
    <w:p>
      <w:pPr>
        <w:spacing w:after="0"/>
        <w:ind w:left="0"/>
        <w:jc w:val="both"/>
      </w:pPr>
      <w:r>
        <w:rPr>
          <w:rFonts w:ascii="Times New Roman"/>
          <w:b w:val="false"/>
          <w:i w:val="false"/>
          <w:color w:val="000000"/>
          <w:sz w:val="28"/>
        </w:rPr>
        <w:t>
      - вид койко-места: ______________________</w:t>
      </w:r>
    </w:p>
    <w:bookmarkEnd w:id="262"/>
    <w:bookmarkStart w:name="z306" w:id="263"/>
    <w:p>
      <w:pPr>
        <w:spacing w:after="0"/>
        <w:ind w:left="0"/>
        <w:jc w:val="both"/>
      </w:pPr>
      <w:r>
        <w:rPr>
          <w:rFonts w:ascii="Times New Roman"/>
          <w:b w:val="false"/>
          <w:i w:val="false"/>
          <w:color w:val="000000"/>
          <w:sz w:val="28"/>
        </w:rPr>
        <w:t>
      - вид кровати: __________________________</w:t>
      </w:r>
    </w:p>
    <w:bookmarkEnd w:id="263"/>
    <w:bookmarkStart w:name="z307" w:id="264"/>
    <w:p>
      <w:pPr>
        <w:spacing w:after="0"/>
        <w:ind w:left="0"/>
        <w:jc w:val="both"/>
      </w:pPr>
      <w:r>
        <w:rPr>
          <w:rFonts w:ascii="Times New Roman"/>
          <w:b w:val="false"/>
          <w:i w:val="false"/>
          <w:color w:val="000000"/>
          <w:sz w:val="28"/>
        </w:rPr>
        <w:t>
      - размеры кровати: высота: ____ см,</w:t>
      </w:r>
    </w:p>
    <w:bookmarkEnd w:id="264"/>
    <w:bookmarkStart w:name="z308" w:id="265"/>
    <w:p>
      <w:pPr>
        <w:spacing w:after="0"/>
        <w:ind w:left="0"/>
        <w:jc w:val="both"/>
      </w:pPr>
      <w:r>
        <w:rPr>
          <w:rFonts w:ascii="Times New Roman"/>
          <w:b w:val="false"/>
          <w:i w:val="false"/>
          <w:color w:val="000000"/>
          <w:sz w:val="28"/>
        </w:rPr>
        <w:t>
      - этаж, на котором расположено койко-место: ___,</w:t>
      </w:r>
    </w:p>
    <w:bookmarkEnd w:id="265"/>
    <w:bookmarkStart w:name="z309" w:id="266"/>
    <w:p>
      <w:pPr>
        <w:spacing w:after="0"/>
        <w:ind w:left="0"/>
        <w:jc w:val="both"/>
      </w:pPr>
      <w:r>
        <w:rPr>
          <w:rFonts w:ascii="Times New Roman"/>
          <w:b w:val="false"/>
          <w:i w:val="false"/>
          <w:color w:val="000000"/>
          <w:sz w:val="28"/>
        </w:rPr>
        <w:t>
      - размер номера, в котором расположено койко-место:___ кв.м.,</w:t>
      </w:r>
    </w:p>
    <w:bookmarkEnd w:id="266"/>
    <w:bookmarkStart w:name="z310" w:id="267"/>
    <w:p>
      <w:pPr>
        <w:spacing w:after="0"/>
        <w:ind w:left="0"/>
        <w:jc w:val="both"/>
      </w:pPr>
      <w:r>
        <w:rPr>
          <w:rFonts w:ascii="Times New Roman"/>
          <w:b w:val="false"/>
          <w:i w:val="false"/>
          <w:color w:val="000000"/>
          <w:sz w:val="28"/>
        </w:rPr>
        <w:t>
      - количество других коек в номере, в котором расположено койко-место:_,</w:t>
      </w:r>
    </w:p>
    <w:bookmarkEnd w:id="267"/>
    <w:bookmarkStart w:name="z311" w:id="268"/>
    <w:p>
      <w:pPr>
        <w:spacing w:after="0"/>
        <w:ind w:left="0"/>
        <w:jc w:val="both"/>
      </w:pPr>
      <w:r>
        <w:rPr>
          <w:rFonts w:ascii="Times New Roman"/>
          <w:b w:val="false"/>
          <w:i w:val="false"/>
          <w:color w:val="000000"/>
          <w:sz w:val="28"/>
        </w:rPr>
        <w:t>
      - имеются удобства для лиц с инвалидностью: ____________________</w:t>
      </w:r>
    </w:p>
    <w:bookmarkEnd w:id="268"/>
    <w:bookmarkStart w:name="z312" w:id="269"/>
    <w:p>
      <w:pPr>
        <w:spacing w:after="0"/>
        <w:ind w:left="0"/>
        <w:jc w:val="both"/>
      </w:pPr>
      <w:r>
        <w:rPr>
          <w:rFonts w:ascii="Times New Roman"/>
          <w:b w:val="false"/>
          <w:i w:val="false"/>
          <w:color w:val="000000"/>
          <w:sz w:val="28"/>
        </w:rPr>
        <w:t>
      __________________________________________________________________</w:t>
      </w:r>
    </w:p>
    <w:bookmarkEnd w:id="269"/>
    <w:bookmarkStart w:name="z313" w:id="270"/>
    <w:p>
      <w:pPr>
        <w:spacing w:after="0"/>
        <w:ind w:left="0"/>
        <w:jc w:val="both"/>
      </w:pPr>
      <w:r>
        <w:rPr>
          <w:rFonts w:ascii="Times New Roman"/>
          <w:b w:val="false"/>
          <w:i w:val="false"/>
          <w:color w:val="000000"/>
          <w:sz w:val="28"/>
        </w:rPr>
        <w:t>
      __________________________________________________________________</w:t>
      </w:r>
    </w:p>
    <w:bookmarkEnd w:id="270"/>
    <w:bookmarkStart w:name="z314" w:id="271"/>
    <w:p>
      <w:pPr>
        <w:spacing w:after="0"/>
        <w:ind w:left="0"/>
        <w:jc w:val="both"/>
      </w:pPr>
      <w:r>
        <w:rPr>
          <w:rFonts w:ascii="Times New Roman"/>
          <w:b w:val="false"/>
          <w:i w:val="false"/>
          <w:color w:val="000000"/>
          <w:sz w:val="28"/>
        </w:rPr>
        <w:t>
      __________________________________________________________________</w:t>
      </w:r>
    </w:p>
    <w:bookmarkEnd w:id="271"/>
    <w:bookmarkStart w:name="z315" w:id="272"/>
    <w:p>
      <w:pPr>
        <w:spacing w:after="0"/>
        <w:ind w:left="0"/>
        <w:jc w:val="both"/>
      </w:pPr>
      <w:r>
        <w:rPr>
          <w:rFonts w:ascii="Times New Roman"/>
          <w:b w:val="false"/>
          <w:i w:val="false"/>
          <w:color w:val="000000"/>
          <w:sz w:val="28"/>
        </w:rPr>
        <w:t>
      Для размещения в санатории при себе обязательно иметь следующие документы:</w:t>
      </w:r>
    </w:p>
    <w:bookmarkEnd w:id="272"/>
    <w:bookmarkStart w:name="z316" w:id="273"/>
    <w:p>
      <w:pPr>
        <w:spacing w:after="0"/>
        <w:ind w:left="0"/>
        <w:jc w:val="both"/>
      </w:pPr>
      <w:r>
        <w:rPr>
          <w:rFonts w:ascii="Times New Roman"/>
          <w:b w:val="false"/>
          <w:i w:val="false"/>
          <w:color w:val="000000"/>
          <w:sz w:val="28"/>
        </w:rPr>
        <w:t>
      1) документ, удостоверяющий личность;</w:t>
      </w:r>
    </w:p>
    <w:bookmarkEnd w:id="273"/>
    <w:bookmarkStart w:name="z317" w:id="274"/>
    <w:p>
      <w:pPr>
        <w:spacing w:after="0"/>
        <w:ind w:left="0"/>
        <w:jc w:val="both"/>
      </w:pPr>
      <w:r>
        <w:rPr>
          <w:rFonts w:ascii="Times New Roman"/>
          <w:b w:val="false"/>
          <w:i w:val="false"/>
          <w:color w:val="000000"/>
          <w:sz w:val="28"/>
        </w:rPr>
        <w:t>
      2) санаторно-курортную карту;</w:t>
      </w:r>
    </w:p>
    <w:bookmarkEnd w:id="274"/>
    <w:bookmarkStart w:name="z318" w:id="275"/>
    <w:p>
      <w:pPr>
        <w:spacing w:after="0"/>
        <w:ind w:left="0"/>
        <w:jc w:val="both"/>
      </w:pPr>
      <w:r>
        <w:rPr>
          <w:rFonts w:ascii="Times New Roman"/>
          <w:b w:val="false"/>
          <w:i w:val="false"/>
          <w:color w:val="000000"/>
          <w:sz w:val="28"/>
        </w:rPr>
        <w:t>
      3) уведомление о подтверждении наличия койко-места.</w:t>
      </w:r>
    </w:p>
    <w:bookmarkEnd w:id="275"/>
    <w:bookmarkStart w:name="z319" w:id="276"/>
    <w:p>
      <w:pPr>
        <w:spacing w:after="0"/>
        <w:ind w:left="0"/>
        <w:jc w:val="both"/>
      </w:pPr>
      <w:r>
        <w:rPr>
          <w:rFonts w:ascii="Times New Roman"/>
          <w:b w:val="false"/>
          <w:i w:val="false"/>
          <w:color w:val="000000"/>
          <w:sz w:val="28"/>
        </w:rPr>
        <w:t xml:space="preserve">
      В случае сопровождения ребенка с инвалидностью,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168 Кодекса, законному представителю иметь следующие документы:</w:t>
      </w:r>
    </w:p>
    <w:bookmarkEnd w:id="276"/>
    <w:bookmarkStart w:name="z320" w:id="277"/>
    <w:p>
      <w:pPr>
        <w:spacing w:after="0"/>
        <w:ind w:left="0"/>
        <w:jc w:val="both"/>
      </w:pPr>
      <w:r>
        <w:rPr>
          <w:rFonts w:ascii="Times New Roman"/>
          <w:b w:val="false"/>
          <w:i w:val="false"/>
          <w:color w:val="000000"/>
          <w:sz w:val="28"/>
        </w:rPr>
        <w:t>
      1) документ, удостоверяющий личность;</w:t>
      </w:r>
    </w:p>
    <w:bookmarkEnd w:id="277"/>
    <w:bookmarkStart w:name="z321" w:id="278"/>
    <w:p>
      <w:pPr>
        <w:spacing w:after="0"/>
        <w:ind w:left="0"/>
        <w:jc w:val="both"/>
      </w:pPr>
      <w:r>
        <w:rPr>
          <w:rFonts w:ascii="Times New Roman"/>
          <w:b w:val="false"/>
          <w:i w:val="false"/>
          <w:color w:val="000000"/>
          <w:sz w:val="28"/>
        </w:rPr>
        <w:t>
      2) документ, подтверждающий статус законного представителя;</w:t>
      </w:r>
    </w:p>
    <w:bookmarkEnd w:id="278"/>
    <w:bookmarkStart w:name="z322" w:id="279"/>
    <w:p>
      <w:pPr>
        <w:spacing w:after="0"/>
        <w:ind w:left="0"/>
        <w:jc w:val="both"/>
      </w:pPr>
      <w:r>
        <w:rPr>
          <w:rFonts w:ascii="Times New Roman"/>
          <w:b w:val="false"/>
          <w:i w:val="false"/>
          <w:color w:val="000000"/>
          <w:sz w:val="28"/>
        </w:rPr>
        <w:t>
      3) cправку эпидемиолога об отсутствии контакта с инфекционными пациентами по месту жительства в случае, если прохождение санаторно-курортного лечения не планируется;</w:t>
      </w:r>
    </w:p>
    <w:bookmarkEnd w:id="279"/>
    <w:bookmarkStart w:name="z323" w:id="280"/>
    <w:p>
      <w:pPr>
        <w:spacing w:after="0"/>
        <w:ind w:left="0"/>
        <w:jc w:val="both"/>
      </w:pPr>
      <w:r>
        <w:rPr>
          <w:rFonts w:ascii="Times New Roman"/>
          <w:b w:val="false"/>
          <w:i w:val="false"/>
          <w:color w:val="000000"/>
          <w:sz w:val="28"/>
        </w:rPr>
        <w:t>
      4) санаторно-курортную карту в случае планирования прохождения санаторно-курортного лечения.</w:t>
      </w:r>
    </w:p>
    <w:bookmarkEnd w:id="280"/>
    <w:bookmarkStart w:name="z324" w:id="281"/>
    <w:p>
      <w:pPr>
        <w:spacing w:after="0"/>
        <w:ind w:left="0"/>
        <w:jc w:val="both"/>
      </w:pPr>
      <w:r>
        <w:rPr>
          <w:rFonts w:ascii="Times New Roman"/>
          <w:b w:val="false"/>
          <w:i w:val="false"/>
          <w:color w:val="000000"/>
          <w:sz w:val="28"/>
        </w:rPr>
        <w:t>
      В соответствии с Вашим пожеланием Вам будет предоставлен трансфер до санатория.</w:t>
      </w:r>
    </w:p>
    <w:bookmarkEnd w:id="281"/>
    <w:bookmarkStart w:name="z325" w:id="282"/>
    <w:p>
      <w:pPr>
        <w:spacing w:after="0"/>
        <w:ind w:left="0"/>
        <w:jc w:val="both"/>
      </w:pPr>
      <w:r>
        <w:rPr>
          <w:rFonts w:ascii="Times New Roman"/>
          <w:b w:val="false"/>
          <w:i w:val="false"/>
          <w:color w:val="000000"/>
          <w:sz w:val="28"/>
        </w:rPr>
        <w:t>
      Вы можете отменить данный заказ койко-места за 3 дня до заезда.</w:t>
      </w:r>
    </w:p>
    <w:bookmarkEnd w:id="282"/>
    <w:bookmarkStart w:name="z326" w:id="283"/>
    <w:p>
      <w:pPr>
        <w:spacing w:after="0"/>
        <w:ind w:left="0"/>
        <w:jc w:val="both"/>
      </w:pPr>
      <w:r>
        <w:rPr>
          <w:rFonts w:ascii="Times New Roman"/>
          <w:b w:val="false"/>
          <w:i w:val="false"/>
          <w:color w:val="000000"/>
          <w:sz w:val="28"/>
        </w:rPr>
        <w:t>
      По возникшим вопросам Вы можете позвонить в санаторий по контактному номеру: + 7(7_ _ ) _ _ _ _ _ _ 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84"/>
    <w:p>
      <w:pPr>
        <w:spacing w:after="0"/>
        <w:ind w:left="0"/>
        <w:jc w:val="left"/>
      </w:pPr>
      <w:r>
        <w:rPr>
          <w:rFonts w:ascii="Times New Roman"/>
          <w:b/>
          <w:i w:val="false"/>
          <w:color w:val="000000"/>
        </w:rPr>
        <w:t xml:space="preserve"> Журнал выдачи путевок</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сдавшего путевку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86"/>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лицам с инвалидностью и детям</w:t>
            </w:r>
            <w:r>
              <w:br/>
            </w:r>
            <w:r>
              <w:rPr>
                <w:rFonts w:ascii="Times New Roman"/>
                <w:b w:val="false"/>
                <w:i w:val="false"/>
                <w:color w:val="000000"/>
                <w:sz w:val="20"/>
              </w:rPr>
              <w:t>с инвалидностью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87"/>
    <w:p>
      <w:pPr>
        <w:spacing w:after="0"/>
        <w:ind w:left="0"/>
        <w:jc w:val="left"/>
      </w:pPr>
      <w:r>
        <w:rPr>
          <w:rFonts w:ascii="Times New Roman"/>
          <w:b/>
          <w:i w:val="false"/>
          <w:color w:val="000000"/>
        </w:rPr>
        <w:t xml:space="preserve"> Ведомость представления санаторно-курортного лечения</w:t>
      </w:r>
    </w:p>
    <w:bookmarkEnd w:id="287"/>
    <w:bookmarkStart w:name="z335" w:id="288"/>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организации, оказывающей санаторно-курортное лечение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путевки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290"/>
      <w:r>
        <w:rPr>
          <w:rFonts w:ascii="Times New Roman"/>
          <w:b w:val="false"/>
          <w:i w:val="false"/>
          <w:color w:val="000000"/>
          <w:sz w:val="28"/>
        </w:rPr>
        <w:t>
      Дата "____" ___________ 20 ___ г. Поставщик_______/____________________</w:t>
      </w:r>
    </w:p>
    <w:bookmarkEnd w:id="290"/>
    <w:p>
      <w:pPr>
        <w:spacing w:after="0"/>
        <w:ind w:left="0"/>
        <w:jc w:val="both"/>
      </w:pPr>
      <w:r>
        <w:rPr>
          <w:rFonts w:ascii="Times New Roman"/>
          <w:b w:val="false"/>
          <w:i w:val="false"/>
          <w:color w:val="000000"/>
          <w:sz w:val="28"/>
        </w:rPr>
        <w:t xml:space="preserve">                   подпись/расшифровка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