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ad88" w14:textId="dcea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30 июня 2023 года № 248. Зарегистрирован в Министерстве юстиции Республики Казахстан 30 июня 2023 года № 32976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 1 июля 2023 года, за исключением пунктов 3 и 6 прилагаемого перечня некоторых приказов, утверждаемого настоящим приказом, которые вводятся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 2023 года № __</w:t>
            </w:r>
          </w:p>
        </w:tc>
      </w:tr>
    </w:tbl>
    <w:bookmarkStart w:name="z15" w:id="8"/>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w:t>
      </w:r>
    </w:p>
    <w:bookmarkEnd w:id="8"/>
    <w:bookmarkStart w:name="z16"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 февраля 2015 года № 58 "Об утверждении Правил по предотвращению аварийных нарушений в единой электроэнергетической системе Казахстана и их ликвидации" (зарегистрирован в Реестре государственной регистрации нормативных правовых актов за № 10552) следующие изменения и дополнения: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18" w:id="10"/>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предотвращению аварийных нарушений в единой электроэнергетической системе Казахстана и их ликвидации,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"Глава 1. Общие положения";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xml:space="preserve">
      "1. Правила по предотвращению аварийных нарушений в единой электроэнергетической системе Казахстана и их ликвидации (далее – Правила) разработаны в соответствии с подпунктом 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предотвращения аварийных нарушений в единой электроэнергетической системе Казахстана и их ликвидации.";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"Глава 2. Порядок предотвращения и ликвидации аварийных нарушений";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"17. Противоаварийное управление на снижение генерации осуществляется устройствами автоматической разгрузки электростанций, воздействующими на отключение генераторов на блочных электростанциях, гидроэлектростанциях, электростанциях на основе возобновляемых источников энергии или разгрузки турбин. Противоаварийное управление на аварийное увеличение генерации осуществляется устройствами автоматической загрузки генераторов.";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9" w:id="16"/>
    <w:p>
      <w:pPr>
        <w:spacing w:after="0"/>
        <w:ind w:left="0"/>
        <w:jc w:val="both"/>
      </w:pPr>
      <w:r>
        <w:rPr>
          <w:rFonts w:ascii="Times New Roman"/>
          <w:b w:val="false"/>
          <w:i w:val="false"/>
          <w:color w:val="000000"/>
          <w:sz w:val="28"/>
        </w:rPr>
        <w:t xml:space="preserve">
      "24. Системный оператор осуществляет мониторинг объема нагрузки, подключенной к специальной автоматике отключения нагрузки. Для обеспечения мониторинга весь объем нагрузки, подключенной к специальной автоматике отключения нагрузки, оснащается устройствами телеметрии, обеспечивающими автоматическую передачу данных в порядке, предусмотренном </w:t>
      </w:r>
      <w:r>
        <w:rPr>
          <w:rFonts w:ascii="Times New Roman"/>
          <w:b w:val="false"/>
          <w:i w:val="false"/>
          <w:color w:val="000000"/>
          <w:sz w:val="28"/>
        </w:rPr>
        <w:t>пунктом 191</w:t>
      </w:r>
      <w:r>
        <w:rPr>
          <w:rFonts w:ascii="Times New Roman"/>
          <w:b w:val="false"/>
          <w:i w:val="false"/>
          <w:color w:val="000000"/>
          <w:sz w:val="28"/>
        </w:rPr>
        <w:t xml:space="preserve"> приказа Министра энергетики Республики Казахстан от 18 декабря 2014 года № 210 "Об утверждении Электросетевых правил" (зарегистрирован в Реестре государственной регистрации нормативных правовых актов за № 10899), по согласованным протоколам передачи данных и перечням обмена телеметрии, на диспетчерский пункт системного оператора.";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1" w:id="17"/>
    <w:p>
      <w:pPr>
        <w:spacing w:after="0"/>
        <w:ind w:left="0"/>
        <w:jc w:val="both"/>
      </w:pPr>
      <w:r>
        <w:rPr>
          <w:rFonts w:ascii="Times New Roman"/>
          <w:b w:val="false"/>
          <w:i w:val="false"/>
          <w:color w:val="000000"/>
          <w:sz w:val="28"/>
        </w:rPr>
        <w:t>
      "29. Разгрузка гидрогенераторов осуществляется отключением выключателя генератора с последующим закрытием направляющего аппарата.</w:t>
      </w:r>
    </w:p>
    <w:bookmarkEnd w:id="17"/>
    <w:bookmarkStart w:name="z32" w:id="18"/>
    <w:p>
      <w:pPr>
        <w:spacing w:after="0"/>
        <w:ind w:left="0"/>
        <w:jc w:val="both"/>
      </w:pPr>
      <w:r>
        <w:rPr>
          <w:rFonts w:ascii="Times New Roman"/>
          <w:b w:val="false"/>
          <w:i w:val="false"/>
          <w:color w:val="000000"/>
          <w:sz w:val="28"/>
        </w:rPr>
        <w:t>
      Вид и объем автоматической разгрузки электростанций определяются на основании условий обеспечения динамической и статической устойчивости, исключения токового перегруза оборудования при аварийных отключениях, возникающих в электроэнергетической системе или ее отдельных узлах.</w:t>
      </w:r>
    </w:p>
    <w:bookmarkEnd w:id="18"/>
    <w:bookmarkStart w:name="z33" w:id="19"/>
    <w:p>
      <w:pPr>
        <w:spacing w:after="0"/>
        <w:ind w:left="0"/>
        <w:jc w:val="both"/>
      </w:pPr>
      <w:r>
        <w:rPr>
          <w:rFonts w:ascii="Times New Roman"/>
          <w:b w:val="false"/>
          <w:i w:val="false"/>
          <w:color w:val="000000"/>
          <w:sz w:val="28"/>
        </w:rPr>
        <w:t>
      Автоматическая разгрузка электростанции выполняется на блочных электростанциях, гидроэлектростанциях и электростанциях на основе возобновляемых источников энергии, независимо от вида собственности, работающих в составе единой электроэнергетической системы.</w:t>
      </w:r>
    </w:p>
    <w:bookmarkEnd w:id="19"/>
    <w:bookmarkStart w:name="z34" w:id="20"/>
    <w:p>
      <w:pPr>
        <w:spacing w:after="0"/>
        <w:ind w:left="0"/>
        <w:jc w:val="both"/>
      </w:pPr>
      <w:r>
        <w:rPr>
          <w:rFonts w:ascii="Times New Roman"/>
          <w:b w:val="false"/>
          <w:i w:val="false"/>
          <w:color w:val="000000"/>
          <w:sz w:val="28"/>
        </w:rPr>
        <w:t>
      Применение автоматической разгрузки электростанций в единой электроэнергетической системе определяется системным оператором.".</w:t>
      </w:r>
    </w:p>
    <w:bookmarkEnd w:id="20"/>
    <w:bookmarkStart w:name="z35" w:id="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20 февраля 2015 года № 111 "Об утверждении Правил организации и функционирования розничного рынка электрической энергии, а также предоставления услуг на данном рынке" (зарегистрирован в Реестре государственной регистрации нормативных правовых актов № 10533) следующие изменения:</w:t>
      </w:r>
    </w:p>
    <w:bookmarkEnd w:id="21"/>
    <w:bookmarkStart w:name="z36"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указанным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8" w:id="23"/>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23"/>
    <w:bookmarkStart w:name="z39" w:id="24"/>
    <w:p>
      <w:pPr>
        <w:spacing w:after="0"/>
        <w:ind w:left="0"/>
        <w:jc w:val="both"/>
      </w:pPr>
      <w:r>
        <w:rPr>
          <w:rFonts w:ascii="Times New Roman"/>
          <w:b w:val="false"/>
          <w:i w:val="false"/>
          <w:color w:val="000000"/>
          <w:sz w:val="28"/>
        </w:rPr>
        <w:t>
      1) расчетный период – отрезок времени, определяемый договором электроснабжения, за который производится расчет за оказанные услуги и/или поставку электрической энергии;</w:t>
      </w:r>
    </w:p>
    <w:bookmarkEnd w:id="24"/>
    <w:bookmarkStart w:name="z40" w:id="25"/>
    <w:p>
      <w:pPr>
        <w:spacing w:after="0"/>
        <w:ind w:left="0"/>
        <w:jc w:val="both"/>
      </w:pPr>
      <w:r>
        <w:rPr>
          <w:rFonts w:ascii="Times New Roman"/>
          <w:b w:val="false"/>
          <w:i w:val="false"/>
          <w:color w:val="000000"/>
          <w:sz w:val="28"/>
        </w:rPr>
        <w:t>
      2) фактический баланс – документ, составленный энергопередающей организацией, эксплуатирующей электрические сети регионального уровня, устанавливающий адресное распределение объемов поставленной и потребленной электрической энергии субъектами на розничном рынке электрической энергии за расчетный период;</w:t>
      </w:r>
    </w:p>
    <w:bookmarkEnd w:id="25"/>
    <w:bookmarkStart w:name="z41" w:id="26"/>
    <w:p>
      <w:pPr>
        <w:spacing w:after="0"/>
        <w:ind w:left="0"/>
        <w:jc w:val="both"/>
      </w:pPr>
      <w:r>
        <w:rPr>
          <w:rFonts w:ascii="Times New Roman"/>
          <w:b w:val="false"/>
          <w:i w:val="false"/>
          <w:color w:val="000000"/>
          <w:sz w:val="28"/>
        </w:rPr>
        <w:t>
      3) электрические сети регионального уровня – совокупность подстанций, распределительных устройств и соединяющих их линий электропередачи, предназначенных для передачи электрической энергии между районами внутри одной области либо между районами разных областей;</w:t>
      </w:r>
    </w:p>
    <w:bookmarkEnd w:id="26"/>
    <w:bookmarkStart w:name="z42" w:id="27"/>
    <w:p>
      <w:pPr>
        <w:spacing w:after="0"/>
        <w:ind w:left="0"/>
        <w:jc w:val="both"/>
      </w:pPr>
      <w:r>
        <w:rPr>
          <w:rFonts w:ascii="Times New Roman"/>
          <w:b w:val="false"/>
          <w:i w:val="false"/>
          <w:color w:val="000000"/>
          <w:sz w:val="28"/>
        </w:rPr>
        <w:t>
      4) технические условия – технические требования, необходимые для исполнения подключения к электрическим сетям;</w:t>
      </w:r>
    </w:p>
    <w:bookmarkEnd w:id="27"/>
    <w:bookmarkStart w:name="z43" w:id="28"/>
    <w:p>
      <w:pPr>
        <w:spacing w:after="0"/>
        <w:ind w:left="0"/>
        <w:jc w:val="both"/>
      </w:pPr>
      <w:r>
        <w:rPr>
          <w:rFonts w:ascii="Times New Roman"/>
          <w:b w:val="false"/>
          <w:i w:val="false"/>
          <w:color w:val="000000"/>
          <w:sz w:val="28"/>
        </w:rPr>
        <w:t>
      5) договор электроснабжения – соглашение, заключаемое на основе типового договора электроснабжения, согласно которому энергоснабжающая организация обязуется подавать потребителю через присоединенную сеть электрическую энергию, а потребитель обязуется оплачивать принятую электрическую энергию, а также соблюдать предусмотренный договором режим ее потребления, обеспечить безопасность эксплуатации находящихся в его ведении электрических сетей и исправность используемых им приборов и оборудования, связанных с потреблением электрической энергии.</w:t>
      </w:r>
    </w:p>
    <w:bookmarkEnd w:id="28"/>
    <w:bookmarkStart w:name="z44" w:id="29"/>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в области электроэнергетики.";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главы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8" w:id="30"/>
    <w:p>
      <w:pPr>
        <w:spacing w:after="0"/>
        <w:ind w:left="0"/>
        <w:jc w:val="both"/>
      </w:pPr>
      <w:r>
        <w:rPr>
          <w:rFonts w:ascii="Times New Roman"/>
          <w:b w:val="false"/>
          <w:i w:val="false"/>
          <w:color w:val="000000"/>
          <w:sz w:val="28"/>
        </w:rPr>
        <w:t>
      "11. Зона обслуживания энергоснабжающей организации определяется границами сетей энергопередающих организаций, к сетям которых присоединены потребители, в соответствии с заключенными ими договорами электроснабжения, а также точкой подключения розничных потребителей к шинам электростанций энергопроизводящих организаций.";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0" w:id="31"/>
    <w:p>
      <w:pPr>
        <w:spacing w:after="0"/>
        <w:ind w:left="0"/>
        <w:jc w:val="both"/>
      </w:pPr>
      <w:r>
        <w:rPr>
          <w:rFonts w:ascii="Times New Roman"/>
          <w:b w:val="false"/>
          <w:i w:val="false"/>
          <w:color w:val="000000"/>
          <w:sz w:val="28"/>
        </w:rPr>
        <w:t xml:space="preserve">
      "12. Гарантирующий поставщик электрической энергии определяется из числа энергоснабжающих организаций, которые регулируются в соответствии с подпунктом 14) пункта 3 </w:t>
      </w:r>
      <w:r>
        <w:rPr>
          <w:rFonts w:ascii="Times New Roman"/>
          <w:b w:val="false"/>
          <w:i w:val="false"/>
          <w:color w:val="000000"/>
          <w:sz w:val="28"/>
        </w:rPr>
        <w:t>статьи 116</w:t>
      </w:r>
      <w:r>
        <w:rPr>
          <w:rFonts w:ascii="Times New Roman"/>
          <w:b w:val="false"/>
          <w:i w:val="false"/>
          <w:color w:val="000000"/>
          <w:sz w:val="28"/>
        </w:rPr>
        <w:t xml:space="preserve"> Предпринимательского Кодекса Республики Казахстан.";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2" w:id="32"/>
    <w:p>
      <w:pPr>
        <w:spacing w:after="0"/>
        <w:ind w:left="0"/>
        <w:jc w:val="both"/>
      </w:pPr>
      <w:r>
        <w:rPr>
          <w:rFonts w:ascii="Times New Roman"/>
          <w:b w:val="false"/>
          <w:i w:val="false"/>
          <w:color w:val="000000"/>
          <w:sz w:val="28"/>
        </w:rPr>
        <w:t>
      "13. Зоной ответственности гарантирующих поставщиков электрической энергии являются территория, на которую распространяется действие оперативно-диспетчерского управления энергопередающей организации, и все потребители, получающие электрическую энергию через электрические сети энергопередающей организации в соответствии с заключенными энергоснабжающими организациями договорами на передачу электрической энергии, а также подключенные к шинам электростанций энергопроизводящих организаций.";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4" w:id="33"/>
    <w:p>
      <w:pPr>
        <w:spacing w:after="0"/>
        <w:ind w:left="0"/>
        <w:jc w:val="both"/>
      </w:pPr>
      <w:r>
        <w:rPr>
          <w:rFonts w:ascii="Times New Roman"/>
          <w:b w:val="false"/>
          <w:i w:val="false"/>
          <w:color w:val="000000"/>
          <w:sz w:val="28"/>
        </w:rPr>
        <w:t>
      "23. Купля-продажа и передача электрической энергии, совершаемые на розничном рынке электрической энергии, производится в соответствии с данными энергопередающих и энергопроизводящих организации к чьим сетям подключены розничные потребители согласно показаниям систем коммерческого учета электрической энергии.";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56" w:id="34"/>
    <w:p>
      <w:pPr>
        <w:spacing w:after="0"/>
        <w:ind w:left="0"/>
        <w:jc w:val="both"/>
      </w:pPr>
      <w:r>
        <w:rPr>
          <w:rFonts w:ascii="Times New Roman"/>
          <w:b w:val="false"/>
          <w:i w:val="false"/>
          <w:color w:val="000000"/>
          <w:sz w:val="28"/>
        </w:rPr>
        <w:t>
      "24. Энергоснабжающая организация формирует заявки на предстоящие сутки по информации о потреблении, предоставленной потребителями, а также с учетом потребителей, к которым не предъявляются требования по соблюдению режимов электропотребления.";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59" w:id="35"/>
    <w:p>
      <w:pPr>
        <w:spacing w:after="0"/>
        <w:ind w:left="0"/>
        <w:jc w:val="both"/>
      </w:pPr>
      <w:r>
        <w:rPr>
          <w:rFonts w:ascii="Times New Roman"/>
          <w:b w:val="false"/>
          <w:i w:val="false"/>
          <w:color w:val="000000"/>
          <w:sz w:val="28"/>
        </w:rPr>
        <w:t>
      "26. Энергопередающая организация формирует собственный суточный график, с учетом потребления субъектов оптового и розничного рынков электрической энергии, подключенных к ее сетям, на основе представленных ежесуточно заявок энергоснабжающих организаций и оптовых потребителей.</w:t>
      </w:r>
    </w:p>
    <w:bookmarkEnd w:id="35"/>
    <w:bookmarkStart w:name="z60" w:id="36"/>
    <w:p>
      <w:pPr>
        <w:spacing w:after="0"/>
        <w:ind w:left="0"/>
        <w:jc w:val="both"/>
      </w:pPr>
      <w:r>
        <w:rPr>
          <w:rFonts w:ascii="Times New Roman"/>
          <w:b w:val="false"/>
          <w:i w:val="false"/>
          <w:color w:val="000000"/>
          <w:sz w:val="28"/>
        </w:rPr>
        <w:t>
      27. Суточный график энергопередающей организации, согласованный и утвержденный системным оператором, передается энергопередающей организации, энергоснабжающим организациям и оптовым потребителям для исполнения.";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62" w:id="37"/>
    <w:p>
      <w:pPr>
        <w:spacing w:after="0"/>
        <w:ind w:left="0"/>
        <w:jc w:val="both"/>
      </w:pPr>
      <w:r>
        <w:rPr>
          <w:rFonts w:ascii="Times New Roman"/>
          <w:b w:val="false"/>
          <w:i w:val="false"/>
          <w:color w:val="000000"/>
          <w:sz w:val="28"/>
        </w:rPr>
        <w:t>
      "28. Отклонение от заявленных объемов электрической энергии энергоснабжающей организацией, утвержденных в суточном графике, регулируется на балансирующем рынке электрической энергии.";</w:t>
      </w:r>
    </w:p>
    <w:bookmarkEnd w:id="37"/>
    <w:bookmarkStart w:name="z63" w:id="3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38"/>
    <w:bookmarkStart w:name="z64" w:id="39"/>
    <w:p>
      <w:pPr>
        <w:spacing w:after="0"/>
        <w:ind w:left="0"/>
        <w:jc w:val="both"/>
      </w:pPr>
      <w:r>
        <w:rPr>
          <w:rFonts w:ascii="Times New Roman"/>
          <w:b w:val="false"/>
          <w:i w:val="false"/>
          <w:color w:val="000000"/>
          <w:sz w:val="28"/>
        </w:rPr>
        <w:t>
      "1) заявленные в суточный график с учетом корректировок объемы поставки (потребления) электрической энергии на розничном рынке электрической энергии по договорам купли-продажи электрической энергии с энергоснабжающими организациями по каждому из субъектов розничного рынка электрической энергии;";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66" w:id="40"/>
    <w:p>
      <w:pPr>
        <w:spacing w:after="0"/>
        <w:ind w:left="0"/>
        <w:jc w:val="both"/>
      </w:pPr>
      <w:r>
        <w:rPr>
          <w:rFonts w:ascii="Times New Roman"/>
          <w:b w:val="false"/>
          <w:i w:val="false"/>
          <w:color w:val="000000"/>
          <w:sz w:val="28"/>
        </w:rPr>
        <w:t>
      "32. Фактический расход электрической энергии (фактические потери электрической энергии) на ее передачу по электрическим сетям энергопередающих организаций либо иных владельцев сетей определяется как разница между суммарным объемом электрической энергии, вошедшей в электросети от генерирующих источников и других энергопередающих организаций по данным систем коммерческого учета, установленных в точках поставки электрической энергии за минусом объемов электрической энергии, полученной потребителями и переданной в сети другой энергопередающей организаций.";</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68" w:id="41"/>
    <w:p>
      <w:pPr>
        <w:spacing w:after="0"/>
        <w:ind w:left="0"/>
        <w:jc w:val="both"/>
      </w:pPr>
      <w:r>
        <w:rPr>
          <w:rFonts w:ascii="Times New Roman"/>
          <w:b w:val="false"/>
          <w:i w:val="false"/>
          <w:color w:val="000000"/>
          <w:sz w:val="28"/>
        </w:rPr>
        <w:t xml:space="preserve">
      "33. Определение величины нормативного расхода электрической энергии в электрических сетях энергопередающих организаций осуществляется в порядке, установленном согласно Методике расчета нормативной величины потерь электрической энергии в электрических сетях утвержденных согласно </w:t>
      </w:r>
      <w:r>
        <w:rPr>
          <w:rFonts w:ascii="Times New Roman"/>
          <w:b w:val="false"/>
          <w:i w:val="false"/>
          <w:color w:val="000000"/>
          <w:sz w:val="28"/>
        </w:rPr>
        <w:t>приложению 30</w:t>
      </w:r>
      <w:r>
        <w:rPr>
          <w:rFonts w:ascii="Times New Roman"/>
          <w:b w:val="false"/>
          <w:i w:val="false"/>
          <w:color w:val="000000"/>
          <w:sz w:val="28"/>
        </w:rPr>
        <w:t xml:space="preserve"> к Приказу Министра энергетики Республики Казахстан от 30 декабря 2016 года № 580 "Об утверждении нормативных технических документов в области электроэнергетики" (зарегистрирован в Реестре государственной регистрации нормативных правовых актов № 14771).";</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70" w:id="42"/>
    <w:p>
      <w:pPr>
        <w:spacing w:after="0"/>
        <w:ind w:left="0"/>
        <w:jc w:val="both"/>
      </w:pPr>
      <w:r>
        <w:rPr>
          <w:rFonts w:ascii="Times New Roman"/>
          <w:b w:val="false"/>
          <w:i w:val="false"/>
          <w:color w:val="000000"/>
          <w:sz w:val="28"/>
        </w:rPr>
        <w:t xml:space="preserve">
      "35. Затраты энергопередающих организации, связанные с компенсацией нормативных технологических потерь электрической энергии в ее сетях, учитываются в тарифе энергопередающих организаций оплачиваются потребителями энергопередающей организации, заключившими договор на передачу электрической энергии с данной энергопередающей организацией в порядке, установленном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16 и </w:t>
      </w:r>
      <w:r>
        <w:rPr>
          <w:rFonts w:ascii="Times New Roman"/>
          <w:b w:val="false"/>
          <w:i w:val="false"/>
          <w:color w:val="000000"/>
          <w:sz w:val="28"/>
        </w:rPr>
        <w:t>подпункту 2)</w:t>
      </w:r>
      <w:r>
        <w:rPr>
          <w:rFonts w:ascii="Times New Roman"/>
          <w:b w:val="false"/>
          <w:i w:val="false"/>
          <w:color w:val="000000"/>
          <w:sz w:val="28"/>
        </w:rPr>
        <w:t xml:space="preserve"> пункта 2 статьи 17 Закона о естественных монополиях.".</w:t>
      </w:r>
    </w:p>
    <w:bookmarkEnd w:id="42"/>
    <w:bookmarkStart w:name="z71" w:id="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27 февраля 2015 года № 147 "Об утверждении Правил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 (зарегистрирован в Реестре государственной регистрации нормативных правовых актов № 10627):</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3" w:id="44"/>
    <w:p>
      <w:pPr>
        <w:spacing w:after="0"/>
        <w:ind w:left="0"/>
        <w:jc w:val="both"/>
      </w:pPr>
      <w:r>
        <w:rPr>
          <w:rFonts w:ascii="Times New Roman"/>
          <w:b w:val="false"/>
          <w:i w:val="false"/>
          <w:color w:val="000000"/>
          <w:sz w:val="28"/>
        </w:rPr>
        <w:t>
      "Об утверждении Правил утверждения предельного тарифа на электрическую энергию и предельного тарифа на услугу по поддержанию готовности электрической мощности";</w:t>
      </w:r>
    </w:p>
    <w:bookmarkEnd w:id="44"/>
    <w:bookmarkStart w:name="z74"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предельного тарифа на электрическую энергию и предельного тарифа на услугу по поддержанию готовности электрической мощности утвержденных, указанным приказом;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6" w:id="46"/>
    <w:p>
      <w:pPr>
        <w:spacing w:after="0"/>
        <w:ind w:left="0"/>
        <w:jc w:val="both"/>
      </w:pPr>
      <w:r>
        <w:rPr>
          <w:rFonts w:ascii="Times New Roman"/>
          <w:b w:val="false"/>
          <w:i w:val="false"/>
          <w:color w:val="000000"/>
          <w:sz w:val="28"/>
        </w:rPr>
        <w:t xml:space="preserve">
      "1. Настоящие Правила утверждения предельного тарифа на электрическую энергию и предельного тарифа на услугу по поддержанию готовности электрической мощности (далее – Правила) разработаны в соответствии с </w:t>
      </w:r>
      <w:r>
        <w:rPr>
          <w:rFonts w:ascii="Times New Roman"/>
          <w:b w:val="false"/>
          <w:i w:val="false"/>
          <w:color w:val="000000"/>
          <w:sz w:val="28"/>
        </w:rPr>
        <w:t>подпунктом 70-5)</w:t>
      </w:r>
      <w:r>
        <w:rPr>
          <w:rFonts w:ascii="Times New Roman"/>
          <w:b w:val="false"/>
          <w:i w:val="false"/>
          <w:color w:val="000000"/>
          <w:sz w:val="28"/>
        </w:rPr>
        <w:t xml:space="preserve"> статьи 5 Закона Республики Казахстан "Об электроэнергетике" (далее – Закон) и определяют порядок утверждения предельного тарифа на электрическую энергию и предельного тарифа на услугу по поддержанию готовности электрической мощности.";</w:t>
      </w:r>
    </w:p>
    <w:bookmarkEnd w:id="46"/>
    <w:bookmarkStart w:name="z77"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7"/>
    <w:bookmarkStart w:name="z78" w:id="48"/>
    <w:p>
      <w:pPr>
        <w:spacing w:after="0"/>
        <w:ind w:left="0"/>
        <w:jc w:val="both"/>
      </w:pPr>
      <w:r>
        <w:rPr>
          <w:rFonts w:ascii="Times New Roman"/>
          <w:b w:val="false"/>
          <w:i w:val="false"/>
          <w:color w:val="000000"/>
          <w:sz w:val="28"/>
        </w:rPr>
        <w:t>
      подпункты 1) и 2) исключить;</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80" w:id="49"/>
    <w:p>
      <w:pPr>
        <w:spacing w:after="0"/>
        <w:ind w:left="0"/>
        <w:jc w:val="both"/>
      </w:pPr>
      <w:r>
        <w:rPr>
          <w:rFonts w:ascii="Times New Roman"/>
          <w:b w:val="false"/>
          <w:i w:val="false"/>
          <w:color w:val="000000"/>
          <w:sz w:val="28"/>
        </w:rPr>
        <w:t xml:space="preserve">
      "5)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установленном уполномоченным органом согласно </w:t>
      </w:r>
      <w:r>
        <w:rPr>
          <w:rFonts w:ascii="Times New Roman"/>
          <w:b w:val="false"/>
          <w:i w:val="false"/>
          <w:color w:val="000000"/>
          <w:sz w:val="28"/>
        </w:rPr>
        <w:t>подпункту 70-5)</w:t>
      </w:r>
      <w:r>
        <w:rPr>
          <w:rFonts w:ascii="Times New Roman"/>
          <w:b w:val="false"/>
          <w:i w:val="false"/>
          <w:color w:val="000000"/>
          <w:sz w:val="28"/>
        </w:rPr>
        <w:t xml:space="preserve"> статьи 5 Закона.";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82" w:id="50"/>
    <w:p>
      <w:pPr>
        <w:spacing w:after="0"/>
        <w:ind w:left="0"/>
        <w:jc w:val="both"/>
      </w:pPr>
      <w:r>
        <w:rPr>
          <w:rFonts w:ascii="Times New Roman"/>
          <w:b w:val="false"/>
          <w:i w:val="false"/>
          <w:color w:val="000000"/>
          <w:sz w:val="28"/>
        </w:rPr>
        <w:t>
      "Глава 2. Порядок утверждения предельного тарифа на электрическую энергию.";</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4" w:id="51"/>
    <w:p>
      <w:pPr>
        <w:spacing w:after="0"/>
        <w:ind w:left="0"/>
        <w:jc w:val="both"/>
      </w:pPr>
      <w:r>
        <w:rPr>
          <w:rFonts w:ascii="Times New Roman"/>
          <w:b w:val="false"/>
          <w:i w:val="false"/>
          <w:color w:val="000000"/>
          <w:sz w:val="28"/>
        </w:rPr>
        <w:t>
      "3. Предельный тариф на электрическую энергию утверждается по группам энергопроизводящих организаций, реализующих электрическую энергию, каждые семь лет с разбивкой по годам и при необходимости корректируются";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86" w:id="52"/>
    <w:p>
      <w:pPr>
        <w:spacing w:after="0"/>
        <w:ind w:left="0"/>
        <w:jc w:val="both"/>
      </w:pPr>
      <w:r>
        <w:rPr>
          <w:rFonts w:ascii="Times New Roman"/>
          <w:b w:val="false"/>
          <w:i w:val="false"/>
          <w:color w:val="000000"/>
          <w:sz w:val="28"/>
        </w:rPr>
        <w:t>
      "7. Энергопроизводящая организация реализует электрическую энергию не выше ее отпускной цены.</w:t>
      </w:r>
    </w:p>
    <w:bookmarkEnd w:id="52"/>
    <w:bookmarkStart w:name="z87" w:id="53"/>
    <w:p>
      <w:pPr>
        <w:spacing w:after="0"/>
        <w:ind w:left="0"/>
        <w:jc w:val="both"/>
      </w:pPr>
      <w:r>
        <w:rPr>
          <w:rFonts w:ascii="Times New Roman"/>
          <w:b w:val="false"/>
          <w:i w:val="false"/>
          <w:color w:val="000000"/>
          <w:sz w:val="28"/>
        </w:rPr>
        <w:t>
      8. Для определения предельного тарифа на электрическую энергию на первые семь лет их действия используются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w:t>
      </w:r>
    </w:p>
    <w:bookmarkEnd w:id="53"/>
    <w:bookmarkStart w:name="z88" w:id="54"/>
    <w:p>
      <w:pPr>
        <w:spacing w:after="0"/>
        <w:ind w:left="0"/>
        <w:jc w:val="both"/>
      </w:pPr>
      <w:r>
        <w:rPr>
          <w:rFonts w:ascii="Times New Roman"/>
          <w:b w:val="false"/>
          <w:i w:val="false"/>
          <w:color w:val="000000"/>
          <w:sz w:val="28"/>
        </w:rPr>
        <w:t>
      По результатам формирования групп энергопроизводящих организаций, реализующих электрическую энергию, при включении одной или несколько энергопроизводящих организаций в группы, отличающиеся от групп, в которых они находились в течение года, предшествовавшего году введения предельного тарифа на электрическую энергию, то для определения предельного тарифа на электрическую энергию на первые семь лет их действия используются максимальные затраты на производство электрической энергии, сложившиеся среди энергопроизводящих организаций, соответствующих сформированным группам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w:t>
      </w:r>
    </w:p>
    <w:bookmarkEnd w:id="54"/>
    <w:bookmarkStart w:name="z89" w:id="55"/>
    <w:p>
      <w:pPr>
        <w:spacing w:after="0"/>
        <w:ind w:left="0"/>
        <w:jc w:val="both"/>
      </w:pPr>
      <w:r>
        <w:rPr>
          <w:rFonts w:ascii="Times New Roman"/>
          <w:b w:val="false"/>
          <w:i w:val="false"/>
          <w:color w:val="000000"/>
          <w:sz w:val="28"/>
        </w:rPr>
        <w:t xml:space="preserve">
      В предельный тариф на электрическую энергию для группы энергопроизводящих организаций, реализующих электрическую энергию, на первые семь лет действия данного тарифа также дополнительно включается норма прибыли, определяемая в соответствии с Методикой определения нормы прибыли, учитываемой при утверждении предельных тарифов на электрическую энергию,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22 мая 2020 года № 205 (зарегистрирован в Реестре государственной регистрации нормативных правовых актов № 20700) (далее – Методика определения нормы прибыли, учитываемой при утверждении предельных тарифов на электрическую энергию) (далее – норма прибыли).</w:t>
      </w:r>
    </w:p>
    <w:bookmarkEnd w:id="55"/>
    <w:bookmarkStart w:name="z90" w:id="56"/>
    <w:p>
      <w:pPr>
        <w:spacing w:after="0"/>
        <w:ind w:left="0"/>
        <w:jc w:val="both"/>
      </w:pPr>
      <w:r>
        <w:rPr>
          <w:rFonts w:ascii="Times New Roman"/>
          <w:b w:val="false"/>
          <w:i w:val="false"/>
          <w:color w:val="000000"/>
          <w:sz w:val="28"/>
        </w:rPr>
        <w:t>
      9. Формула расчета предельного тарифа на электрическую энергию на первые семь лет действия:</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628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57"/>
    <w:p>
      <w:pPr>
        <w:spacing w:after="0"/>
        <w:ind w:left="0"/>
        <w:jc w:val="both"/>
      </w:pPr>
      <w:r>
        <w:rPr>
          <w:rFonts w:ascii="Times New Roman"/>
          <w:b w:val="false"/>
          <w:i w:val="false"/>
          <w:color w:val="000000"/>
          <w:sz w:val="28"/>
        </w:rPr>
        <w:t>
      ПТЭ – предельный тариф на электрическую энергию, в тенге на киловатт*час (тенге/кВт*ч);</w:t>
      </w:r>
    </w:p>
    <w:bookmarkEnd w:id="57"/>
    <w:bookmarkStart w:name="z93" w:id="58"/>
    <w:p>
      <w:pPr>
        <w:spacing w:after="0"/>
        <w:ind w:left="0"/>
        <w:jc w:val="both"/>
      </w:pPr>
      <w:r>
        <w:rPr>
          <w:rFonts w:ascii="Times New Roman"/>
          <w:b w:val="false"/>
          <w:i w:val="false"/>
          <w:color w:val="000000"/>
          <w:sz w:val="28"/>
        </w:rPr>
        <w:t>
      МЗПЭ – максимальные за расчетный год затраты на производство электрической энергии среди энергопроизводящих организаций, включенных в группу энергопроизводящих организаций, реализующих электрическую энергию, в тенге;</w:t>
      </w:r>
    </w:p>
    <w:bookmarkEnd w:id="58"/>
    <w:bookmarkStart w:name="z94" w:id="59"/>
    <w:p>
      <w:pPr>
        <w:spacing w:after="0"/>
        <w:ind w:left="0"/>
        <w:jc w:val="both"/>
      </w:pPr>
      <w:r>
        <w:rPr>
          <w:rFonts w:ascii="Times New Roman"/>
          <w:b w:val="false"/>
          <w:i w:val="false"/>
          <w:color w:val="000000"/>
          <w:sz w:val="28"/>
        </w:rPr>
        <w:t>
      НП – норма прибыли, в тенге;</w:t>
      </w:r>
    </w:p>
    <w:bookmarkEnd w:id="59"/>
    <w:bookmarkStart w:name="z95" w:id="60"/>
    <w:p>
      <w:pPr>
        <w:spacing w:after="0"/>
        <w:ind w:left="0"/>
        <w:jc w:val="both"/>
      </w:pPr>
      <w:r>
        <w:rPr>
          <w:rFonts w:ascii="Times New Roman"/>
          <w:b w:val="false"/>
          <w:i w:val="false"/>
          <w:color w:val="000000"/>
          <w:sz w:val="28"/>
        </w:rPr>
        <w:t>
      ОЭ – объем отпуска электрической энергии за расчетный год с шин электростанций энергопроизводящей организации, чьи затраты на производство электрической энергии являются максимальными в группе энергопроизводящих организаций, реализующих электрическую энергию, в киловатт*часах (кВт*ч);</w:t>
      </w:r>
    </w:p>
    <w:bookmarkEnd w:id="60"/>
    <w:bookmarkStart w:name="z96" w:id="61"/>
    <w:p>
      <w:pPr>
        <w:spacing w:after="0"/>
        <w:ind w:left="0"/>
        <w:jc w:val="both"/>
      </w:pPr>
      <w:r>
        <w:rPr>
          <w:rFonts w:ascii="Times New Roman"/>
          <w:b w:val="false"/>
          <w:i w:val="false"/>
          <w:color w:val="000000"/>
          <w:sz w:val="28"/>
        </w:rPr>
        <w:t xml:space="preserve">
      Раттест – аттестованная электрическая мощность энергопроизводящей организации, проведенная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 в году, предшествующем году введения предельного тарифа на электрическую энергию, в тысячах киловатт (тыс. кВт);</w:t>
      </w:r>
    </w:p>
    <w:bookmarkEnd w:id="61"/>
    <w:bookmarkStart w:name="z97" w:id="62"/>
    <w:p>
      <w:pPr>
        <w:spacing w:after="0"/>
        <w:ind w:left="0"/>
        <w:jc w:val="both"/>
      </w:pPr>
      <w:r>
        <w:rPr>
          <w:rFonts w:ascii="Times New Roman"/>
          <w:b w:val="false"/>
          <w:i w:val="false"/>
          <w:color w:val="000000"/>
          <w:sz w:val="28"/>
        </w:rPr>
        <w:t>
      24 – количество часов сутках;</w:t>
      </w:r>
    </w:p>
    <w:bookmarkEnd w:id="62"/>
    <w:bookmarkStart w:name="z98" w:id="63"/>
    <w:p>
      <w:pPr>
        <w:spacing w:after="0"/>
        <w:ind w:left="0"/>
        <w:jc w:val="both"/>
      </w:pPr>
      <w:r>
        <w:rPr>
          <w:rFonts w:ascii="Times New Roman"/>
          <w:b w:val="false"/>
          <w:i w:val="false"/>
          <w:color w:val="000000"/>
          <w:sz w:val="28"/>
        </w:rPr>
        <w:t>
      365 – количество дней в году.</w:t>
      </w:r>
    </w:p>
    <w:bookmarkEnd w:id="63"/>
    <w:bookmarkStart w:name="z99" w:id="64"/>
    <w:p>
      <w:pPr>
        <w:spacing w:after="0"/>
        <w:ind w:left="0"/>
        <w:jc w:val="both"/>
      </w:pPr>
      <w:r>
        <w:rPr>
          <w:rFonts w:ascii="Times New Roman"/>
          <w:b w:val="false"/>
          <w:i w:val="false"/>
          <w:color w:val="000000"/>
          <w:sz w:val="28"/>
        </w:rPr>
        <w:t>
      На первые семь лет действия предельного тарифа на электрическую энергию аттестованная электрическая мощность энергопроизводящей организации, принимается на год введения в действие параграфа 1 главы 2 Методики определения нормы прибыли, учитываемой при утверждении предельных тарифов на электрическую энергию.</w:t>
      </w:r>
    </w:p>
    <w:bookmarkEnd w:id="64"/>
    <w:bookmarkStart w:name="z100" w:id="65"/>
    <w:p>
      <w:pPr>
        <w:spacing w:after="0"/>
        <w:ind w:left="0"/>
        <w:jc w:val="both"/>
      </w:pPr>
      <w:r>
        <w:rPr>
          <w:rFonts w:ascii="Times New Roman"/>
          <w:b w:val="false"/>
          <w:i w:val="false"/>
          <w:color w:val="000000"/>
          <w:sz w:val="28"/>
        </w:rPr>
        <w:t>
      При этом, энергопроизводящим организациям, не прошедшим аттестацию электрической мощности генерирующих установок, значение Pаттест приравнивается к установленной мощности;</w:t>
      </w:r>
    </w:p>
    <w:bookmarkEnd w:id="65"/>
    <w:bookmarkStart w:name="z101" w:id="66"/>
    <w:p>
      <w:pPr>
        <w:spacing w:after="0"/>
        <w:ind w:left="0"/>
        <w:jc w:val="both"/>
      </w:pPr>
      <w:r>
        <w:rPr>
          <w:rFonts w:ascii="Times New Roman"/>
          <w:b w:val="false"/>
          <w:i w:val="false"/>
          <w:color w:val="000000"/>
          <w:sz w:val="28"/>
        </w:rPr>
        <w:t>
      Рввод – установленная мощность, введенных в расчетном году в эксплуатацию, генерирующих установок, в тысячах киловатт (тыс. кВт);</w:t>
      </w:r>
    </w:p>
    <w:bookmarkEnd w:id="66"/>
    <w:bookmarkStart w:name="z102" w:id="67"/>
    <w:p>
      <w:pPr>
        <w:spacing w:after="0"/>
        <w:ind w:left="0"/>
        <w:jc w:val="both"/>
      </w:pPr>
      <w:r>
        <w:rPr>
          <w:rFonts w:ascii="Times New Roman"/>
          <w:b w:val="false"/>
          <w:i w:val="false"/>
          <w:color w:val="000000"/>
          <w:sz w:val="28"/>
        </w:rPr>
        <w:t>
      Рвыбытия – установленная мощность генерирующих установок, выведенных в расчетном году из эксплуатации, в тысячах киловатт (тыс. кВт).";</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4" w:id="68"/>
    <w:p>
      <w:pPr>
        <w:spacing w:after="0"/>
        <w:ind w:left="0"/>
        <w:jc w:val="both"/>
      </w:pPr>
      <w:r>
        <w:rPr>
          <w:rFonts w:ascii="Times New Roman"/>
          <w:b w:val="false"/>
          <w:i w:val="false"/>
          <w:color w:val="000000"/>
          <w:sz w:val="28"/>
        </w:rPr>
        <w:t xml:space="preserve">
      "10. Значения максимальных затрат энергопроизводящих организаций, реализующих электрическую энергию, на производство электрической энергии, которые используются уполномоченным органом для определения предельного тарифа на электрическую энергию на первые семь лет их действия, определяются уполномоченным органом на основе фактических и прогнозных данных на производство электрической энергии, представленных энергопроизводящими организациями в соответствии с подпунктом 4) пункта 3 </w:t>
      </w:r>
      <w:r>
        <w:rPr>
          <w:rFonts w:ascii="Times New Roman"/>
          <w:b w:val="false"/>
          <w:i w:val="false"/>
          <w:color w:val="000000"/>
          <w:sz w:val="28"/>
        </w:rPr>
        <w:t>статьи 12</w:t>
      </w:r>
      <w:r>
        <w:rPr>
          <w:rFonts w:ascii="Times New Roman"/>
          <w:b w:val="false"/>
          <w:i w:val="false"/>
          <w:color w:val="000000"/>
          <w:sz w:val="28"/>
        </w:rPr>
        <w:t xml:space="preserve"> Закона и (или) по запросу уполномоченного органа.";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06" w:id="69"/>
    <w:p>
      <w:pPr>
        <w:spacing w:after="0"/>
        <w:ind w:left="0"/>
        <w:jc w:val="both"/>
      </w:pPr>
      <w:r>
        <w:rPr>
          <w:rFonts w:ascii="Times New Roman"/>
          <w:b w:val="false"/>
          <w:i w:val="false"/>
          <w:color w:val="000000"/>
          <w:sz w:val="28"/>
        </w:rPr>
        <w:t>
      "11. В соответствии с пунктом 3 настоящих Правил, при необходимости корректировки предельного тарифа на электрическую энергию на последующие годы, энергопроизводящие организации в срок до 1 сентября представляют в уполномоченный орган информацию о прогнозируемом увеличении основных затрат на производство электрической энергии с приложением подтверждающих документов, финансовую отчетность за предшествующий год, а также расчеты с учетом прогнозируемого уровня инфляции, предусмотренного среднесрочными планами социально-экономического развития Республики Казахстан.</w:t>
      </w:r>
    </w:p>
    <w:bookmarkEnd w:id="69"/>
    <w:bookmarkStart w:name="z107" w:id="70"/>
    <w:p>
      <w:pPr>
        <w:spacing w:after="0"/>
        <w:ind w:left="0"/>
        <w:jc w:val="both"/>
      </w:pPr>
      <w:r>
        <w:rPr>
          <w:rFonts w:ascii="Times New Roman"/>
          <w:b w:val="false"/>
          <w:i w:val="false"/>
          <w:color w:val="000000"/>
          <w:sz w:val="28"/>
        </w:rPr>
        <w:t>
      При необходимости корректировки предельного тарифа на электрическую энергию на последующие годы, при изменении нормы прибыли, учитываемой при утверждении предельных тарифов на электрическую энергию, энергопроизводящие организации в срок до 1 сентября представляют в уполномоченный орган в произвольной форме заявку на корректировку предельного тарифа на электрическую энергию с приложением расчетов согласно Методике определения нормы прибыли, учитываемой при утверждении предельных тарифов на электрическую энергию.</w:t>
      </w:r>
    </w:p>
    <w:bookmarkEnd w:id="70"/>
    <w:bookmarkStart w:name="z108" w:id="71"/>
    <w:p>
      <w:pPr>
        <w:spacing w:after="0"/>
        <w:ind w:left="0"/>
        <w:jc w:val="both"/>
      </w:pPr>
      <w:r>
        <w:rPr>
          <w:rFonts w:ascii="Times New Roman"/>
          <w:b w:val="false"/>
          <w:i w:val="false"/>
          <w:color w:val="000000"/>
          <w:sz w:val="28"/>
        </w:rPr>
        <w:t>
      Скорректированные уполномоченным органом предельные тарифы на электрическую энергию и предельные тарифы на балансирующую электроэнергию вводятся в действие с 1 января года, следующего за годом, в котором была осуществлена корректировка предельных тарифов на электрическую энергию, за исключением года введения в действие параграфа 1 главы 2 Методики определения нормы прибыли, учитываемой при утверждении предельных тарифов на электрическую энергию.</w:t>
      </w:r>
    </w:p>
    <w:bookmarkEnd w:id="71"/>
    <w:bookmarkStart w:name="z109" w:id="72"/>
    <w:p>
      <w:pPr>
        <w:spacing w:after="0"/>
        <w:ind w:left="0"/>
        <w:jc w:val="both"/>
      </w:pPr>
      <w:r>
        <w:rPr>
          <w:rFonts w:ascii="Times New Roman"/>
          <w:b w:val="false"/>
          <w:i w:val="false"/>
          <w:color w:val="000000"/>
          <w:sz w:val="28"/>
        </w:rPr>
        <w:t>
      При фактическом увеличении затрат на производство электрической энергии в текущем году энергопроизводящие организации не более одного раза представляют в уполномоченный орган информацию об увеличении затрат на производство электрической энергии с приложением подтверждающих документов за два месяца до предполагаемой даты ввода измененных предельных тарифов на электрическую энергию.</w:t>
      </w:r>
    </w:p>
    <w:bookmarkEnd w:id="72"/>
    <w:bookmarkStart w:name="z110" w:id="73"/>
    <w:p>
      <w:pPr>
        <w:spacing w:after="0"/>
        <w:ind w:left="0"/>
        <w:jc w:val="both"/>
      </w:pPr>
      <w:r>
        <w:rPr>
          <w:rFonts w:ascii="Times New Roman"/>
          <w:b w:val="false"/>
          <w:i w:val="false"/>
          <w:color w:val="000000"/>
          <w:sz w:val="28"/>
        </w:rPr>
        <w:t>
      Введение в действие измененных предельных тарифов на электрическую энергию осуществляется с первого числа месяца, следующего за месяцем их утверждения.</w:t>
      </w:r>
    </w:p>
    <w:bookmarkEnd w:id="73"/>
    <w:bookmarkStart w:name="z111" w:id="74"/>
    <w:p>
      <w:pPr>
        <w:spacing w:after="0"/>
        <w:ind w:left="0"/>
        <w:jc w:val="both"/>
      </w:pPr>
      <w:r>
        <w:rPr>
          <w:rFonts w:ascii="Times New Roman"/>
          <w:b w:val="false"/>
          <w:i w:val="false"/>
          <w:color w:val="000000"/>
          <w:sz w:val="28"/>
        </w:rPr>
        <w:t>
      При отсутствии подтверждающих документов, уполномоченный орган отказывает в корректировке предельных тарифов на электрическую энергию, с уведомлением энергопроизводящей организации.".</w:t>
      </w:r>
    </w:p>
    <w:bookmarkEnd w:id="74"/>
    <w:bookmarkStart w:name="z112" w:id="7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27 февраля 2015 года №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за № 10612) следующие изменения и дополнения:</w:t>
      </w:r>
    </w:p>
    <w:bookmarkEnd w:id="75"/>
    <w:bookmarkStart w:name="z113"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15" w:id="77"/>
    <w:p>
      <w:pPr>
        <w:spacing w:after="0"/>
        <w:ind w:left="0"/>
        <w:jc w:val="both"/>
      </w:pPr>
      <w:r>
        <w:rPr>
          <w:rFonts w:ascii="Times New Roman"/>
          <w:b w:val="false"/>
          <w:i w:val="false"/>
          <w:color w:val="000000"/>
          <w:sz w:val="28"/>
        </w:rPr>
        <w:t>
      "13)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18" w:id="78"/>
    <w:p>
      <w:pPr>
        <w:spacing w:after="0"/>
        <w:ind w:left="0"/>
        <w:jc w:val="both"/>
      </w:pPr>
      <w:r>
        <w:rPr>
          <w:rFonts w:ascii="Times New Roman"/>
          <w:b w:val="false"/>
          <w:i w:val="false"/>
          <w:color w:val="000000"/>
          <w:sz w:val="28"/>
        </w:rPr>
        <w:t>
      "24. Энергопроизводящая организация осуществляет реализацию услуги по поддержанию и услуги по обеспечению готовности электрической мощности после проведения аттестации электрической мощности генерирующих установок (далее – Аттестация) проводимой в соответствии с Правилами проведения аттестации.";</w:t>
      </w:r>
    </w:p>
    <w:bookmarkEnd w:id="78"/>
    <w:bookmarkStart w:name="z119" w:id="79"/>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25</w:t>
      </w:r>
      <w:r>
        <w:rPr>
          <w:rFonts w:ascii="Times New Roman"/>
          <w:b w:val="false"/>
          <w:i w:val="false"/>
          <w:color w:val="000000"/>
          <w:sz w:val="28"/>
        </w:rPr>
        <w:t xml:space="preserve"> исключить;</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21" w:id="80"/>
    <w:p>
      <w:pPr>
        <w:spacing w:after="0"/>
        <w:ind w:left="0"/>
        <w:jc w:val="both"/>
      </w:pPr>
      <w:r>
        <w:rPr>
          <w:rFonts w:ascii="Times New Roman"/>
          <w:b w:val="false"/>
          <w:i w:val="false"/>
          <w:color w:val="000000"/>
          <w:sz w:val="28"/>
        </w:rPr>
        <w:t>
      "26. В качестве указанной в подпункте 2) пункта 25 настоящих Правил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используется (используются) объем (объемы) услуги по поддержанию готовности электрической мощности по договору (договорам) о покупке услуги по поддержанию готовности электрической мощности, заключенному (заключенным) в соответствии с подпунктом 3) пункта 11 настоящих Правил.</w:t>
      </w:r>
    </w:p>
    <w:bookmarkEnd w:id="80"/>
    <w:bookmarkStart w:name="z122" w:id="81"/>
    <w:p>
      <w:pPr>
        <w:spacing w:after="0"/>
        <w:ind w:left="0"/>
        <w:jc w:val="both"/>
      </w:pPr>
      <w:r>
        <w:rPr>
          <w:rFonts w:ascii="Times New Roman"/>
          <w:b w:val="false"/>
          <w:i w:val="false"/>
          <w:color w:val="000000"/>
          <w:sz w:val="28"/>
        </w:rPr>
        <w:t>
      В качестве указанной в подпункте 3) пункта 25 настоящих Правил электрической мощности генерирующих установок, вводимых в эксплуатацию в рамках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используется (используются) объем (объемы) услуги по поддержанию готовности электрической мощности по договору (договорам) о покупке услуги по поддержанию готовности электрической мощности, заключенному (заключенным) в соответствии с подпунктом 3) пункта 11 настоящих Правил.</w:t>
      </w:r>
    </w:p>
    <w:bookmarkEnd w:id="81"/>
    <w:bookmarkStart w:name="z123" w:id="82"/>
    <w:p>
      <w:pPr>
        <w:spacing w:after="0"/>
        <w:ind w:left="0"/>
        <w:jc w:val="both"/>
      </w:pPr>
      <w:r>
        <w:rPr>
          <w:rFonts w:ascii="Times New Roman"/>
          <w:b w:val="false"/>
          <w:i w:val="false"/>
          <w:color w:val="000000"/>
          <w:sz w:val="28"/>
        </w:rPr>
        <w:t>
      В указанную в подпункте 4) пункта 25 настоящих Правил максимальную в расчетном году электрическую мощность экспорта также включается максимальная в расчетном году электрическая мощность экспорта через энергоснабжающую (энергоснабжающие) организацию (организации).";</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25" w:id="83"/>
    <w:p>
      <w:pPr>
        <w:spacing w:after="0"/>
        <w:ind w:left="0"/>
        <w:jc w:val="both"/>
      </w:pPr>
      <w:r>
        <w:rPr>
          <w:rFonts w:ascii="Times New Roman"/>
          <w:b w:val="false"/>
          <w:i w:val="false"/>
          <w:color w:val="000000"/>
          <w:sz w:val="28"/>
        </w:rPr>
        <w:t>
      "27. Энергопроизводящая организация заключает с единым закупщиком договор (договоры) о покупке услуги по поддержанию готовности электрической мощности в соответствии с пунктом 11 настоящих Правил.</w:t>
      </w:r>
    </w:p>
    <w:bookmarkEnd w:id="83"/>
    <w:bookmarkStart w:name="z126" w:id="84"/>
    <w:p>
      <w:pPr>
        <w:spacing w:after="0"/>
        <w:ind w:left="0"/>
        <w:jc w:val="both"/>
      </w:pPr>
      <w:r>
        <w:rPr>
          <w:rFonts w:ascii="Times New Roman"/>
          <w:b w:val="false"/>
          <w:i w:val="false"/>
          <w:color w:val="000000"/>
          <w:sz w:val="28"/>
        </w:rPr>
        <w:t>
      Для заключения договора (договоров), указанного (указанных) в части первой настоящего пункта, энергопроизводящая организация до 1 ноября направляет единому закупщику информацию о следующих параметрах данных договоров: о максимальном в расчетном году значении электрической мощности собственного потребления и максимальной в расчетном году электрической мощности экспорта.";</w:t>
      </w:r>
    </w:p>
    <w:bookmarkEnd w:id="84"/>
    <w:bookmarkStart w:name="z127"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30" w:id="86"/>
    <w:p>
      <w:pPr>
        <w:spacing w:after="0"/>
        <w:ind w:left="0"/>
        <w:jc w:val="both"/>
      </w:pPr>
      <w:r>
        <w:rPr>
          <w:rFonts w:ascii="Times New Roman"/>
          <w:b w:val="false"/>
          <w:i w:val="false"/>
          <w:color w:val="000000"/>
          <w:sz w:val="28"/>
        </w:rPr>
        <w:t>
      "3) ежедневную подачу системному оператору заявок на участие в балансировании на повышение и на понижение на балансирующем рынке электрической энергии;";</w:t>
      </w:r>
    </w:p>
    <w:bookmarkEnd w:id="86"/>
    <w:bookmarkStart w:name="z131" w:id="87"/>
    <w:p>
      <w:pPr>
        <w:spacing w:after="0"/>
        <w:ind w:left="0"/>
        <w:jc w:val="both"/>
      </w:pPr>
      <w:r>
        <w:rPr>
          <w:rFonts w:ascii="Times New Roman"/>
          <w:b w:val="false"/>
          <w:i w:val="false"/>
          <w:color w:val="000000"/>
          <w:sz w:val="28"/>
        </w:rPr>
        <w:t>
      дополнить подпунктом 3-1) следующего содержания:</w:t>
      </w:r>
    </w:p>
    <w:bookmarkEnd w:id="87"/>
    <w:bookmarkStart w:name="z132" w:id="88"/>
    <w:p>
      <w:pPr>
        <w:spacing w:after="0"/>
        <w:ind w:left="0"/>
        <w:jc w:val="both"/>
      </w:pPr>
      <w:r>
        <w:rPr>
          <w:rFonts w:ascii="Times New Roman"/>
          <w:b w:val="false"/>
          <w:i w:val="false"/>
          <w:color w:val="000000"/>
          <w:sz w:val="28"/>
        </w:rPr>
        <w:t>
      "3-1) исполнение заявок на участие в балансировании на повышение и на понижение на балансирующем рынке электрической энергии;";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34" w:id="89"/>
    <w:p>
      <w:pPr>
        <w:spacing w:after="0"/>
        <w:ind w:left="0"/>
        <w:jc w:val="both"/>
      </w:pPr>
      <w:r>
        <w:rPr>
          <w:rFonts w:ascii="Times New Roman"/>
          <w:b w:val="false"/>
          <w:i w:val="false"/>
          <w:color w:val="000000"/>
          <w:sz w:val="28"/>
        </w:rPr>
        <w:t>
      "5) ежедневное, до 08:00 часов текущих суток (по времени города Астана),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данных электрических станций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данных электрических станций,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36" w:id="90"/>
    <w:p>
      <w:pPr>
        <w:spacing w:after="0"/>
        <w:ind w:left="0"/>
        <w:jc w:val="both"/>
      </w:pPr>
      <w:r>
        <w:rPr>
          <w:rFonts w:ascii="Times New Roman"/>
          <w:b w:val="false"/>
          <w:i w:val="false"/>
          <w:color w:val="000000"/>
          <w:sz w:val="28"/>
        </w:rPr>
        <w:t>
      "7)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38" w:id="91"/>
    <w:p>
      <w:pPr>
        <w:spacing w:after="0"/>
        <w:ind w:left="0"/>
        <w:jc w:val="both"/>
      </w:pPr>
      <w:r>
        <w:rPr>
          <w:rFonts w:ascii="Times New Roman"/>
          <w:b w:val="false"/>
          <w:i w:val="false"/>
          <w:color w:val="000000"/>
          <w:sz w:val="28"/>
        </w:rPr>
        <w:t>
      "8) ежемесячное, до последнего числа месяца предшествующего расчетному, предоставление системному оператору информации о значениях возможной электрической мощности генерации на каждые сутки предстоящего расчетного периода (календарного месяца) и согласование данной информации с системным оператором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6) пункта 11 настоящих Правил,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91"/>
    <w:bookmarkStart w:name="z139" w:id="92"/>
    <w:p>
      <w:pPr>
        <w:spacing w:after="0"/>
        <w:ind w:left="0"/>
        <w:jc w:val="both"/>
      </w:pPr>
      <w:r>
        <w:rPr>
          <w:rFonts w:ascii="Times New Roman"/>
          <w:b w:val="false"/>
          <w:i w:val="false"/>
          <w:color w:val="000000"/>
          <w:sz w:val="28"/>
        </w:rPr>
        <w:t>
      Предоставленные системному оператору и согласованные с системным оператором согласно подпункту 8) настоящего пункта значения возможной электрической мощности генерации энергопроизводящей организации не подлежат корректировке в течение расчетного периода (календарного месяца), на который они предоставлены, кроме месяца начала (завершения) отопительного периода, в течение которого допускается одноразовая корректировка указанных значений, при этом, данная корректировка осуществляется на основании соответствующего письма энергопроизводящей организации (на имя системного оператора) и соответствующего согласования системного оператора, и применяется только для той части указанного месяца, которая начинается со дня начала (завершения) отопительного периода.</w:t>
      </w:r>
    </w:p>
    <w:bookmarkEnd w:id="92"/>
    <w:bookmarkStart w:name="z140" w:id="93"/>
    <w:p>
      <w:pPr>
        <w:spacing w:after="0"/>
        <w:ind w:left="0"/>
        <w:jc w:val="both"/>
      </w:pPr>
      <w:r>
        <w:rPr>
          <w:rFonts w:ascii="Times New Roman"/>
          <w:b w:val="false"/>
          <w:i w:val="false"/>
          <w:color w:val="000000"/>
          <w:sz w:val="28"/>
        </w:rPr>
        <w:t>
      В случае не предоставления энергопроизводящей организацией системному оператору информации о значениях возможной электрической мощности генерации на каждые сутки предстоящего расчетного периода (календарного месяца) в срок, указанный в подпункте 8) настоящего пункта, либо не согласования указанной информации (после ее предоставления системному оператору) с системным оператором в срок, указанный в подпункте 8) настоящего пункта, системный оператор включает значения возможной электрической мощности генерации энергопроизводящей организации (для предстоящего календарного месяца) в ведомость рабочих электрических мощностей генерации, технологических и технических минимумов равными значению суммы суммарной электрической мощности и договорного объема услуги по обеспечению электрической мощностью соответствующего календарного года энергопроизводящей организации.</w:t>
      </w:r>
    </w:p>
    <w:bookmarkEnd w:id="93"/>
    <w:bookmarkStart w:name="z141" w:id="94"/>
    <w:p>
      <w:pPr>
        <w:spacing w:after="0"/>
        <w:ind w:left="0"/>
        <w:jc w:val="both"/>
      </w:pPr>
      <w:r>
        <w:rPr>
          <w:rFonts w:ascii="Times New Roman"/>
          <w:b w:val="false"/>
          <w:i w:val="false"/>
          <w:color w:val="000000"/>
          <w:sz w:val="28"/>
        </w:rPr>
        <w:t>
      В случае не предоставления энергопроизводящей организацией системному оператору информации о значениях рабочей электрической мощности генерации электрических станций, входящих в ее состав, на предстоящие сутки в срок, указанный в подпункте 5) настоящего пункта, либо не согласования данной информации системным оператором (после ее предоставления системному оператору), системный оператор включает значения рабочей электрической мощности генерации электрических станций энергопроизводящей организации (на предстоящие сутки) в ведомость рабочих электрических мощностей генерации, технологических и технических минимумов равными значению суммы суммарной электрической мощности и договорного объема услуги по обеспечению электрической мощностью соответствующего календарного года энергопроизводящей организации.".</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44" w:id="95"/>
    <w:p>
      <w:pPr>
        <w:spacing w:after="0"/>
        <w:ind w:left="0"/>
        <w:jc w:val="both"/>
      </w:pPr>
      <w:r>
        <w:rPr>
          <w:rFonts w:ascii="Times New Roman"/>
          <w:b w:val="false"/>
          <w:i w:val="false"/>
          <w:color w:val="000000"/>
          <w:sz w:val="28"/>
        </w:rPr>
        <w:t>
      "34. В случае невыполнения энергопроизводящей организацией трех и более заявок на участие в балансировании на повышение и понижение подряд в течение расчетного периода (календарного месяца), либо по инициативе энергопроизводящей организации, системный оператор проводит внеочередные аттестации электрических станций энергопроизводящей организации в соответствии с Правилами проведения аттестации.";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146" w:id="96"/>
    <w:p>
      <w:pPr>
        <w:spacing w:after="0"/>
        <w:ind w:left="0"/>
        <w:jc w:val="both"/>
      </w:pPr>
      <w:r>
        <w:rPr>
          <w:rFonts w:ascii="Times New Roman"/>
          <w:b w:val="false"/>
          <w:i w:val="false"/>
          <w:color w:val="000000"/>
          <w:sz w:val="28"/>
        </w:rPr>
        <w:t xml:space="preserve">
      "40. Энергопроизводящая организация ежедневно подает системному оператору заявку на участие в балансировании на повышение на балансирующем рынке электрической энергии (далее – заявка на повышение)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за № 10532) (далее – Правила функционирования балансирующего рынка).</w:t>
      </w:r>
    </w:p>
    <w:bookmarkEnd w:id="96"/>
    <w:bookmarkStart w:name="z147" w:id="97"/>
    <w:p>
      <w:pPr>
        <w:spacing w:after="0"/>
        <w:ind w:left="0"/>
        <w:jc w:val="both"/>
      </w:pPr>
      <w:r>
        <w:rPr>
          <w:rFonts w:ascii="Times New Roman"/>
          <w:b w:val="false"/>
          <w:i w:val="false"/>
          <w:color w:val="000000"/>
          <w:sz w:val="28"/>
        </w:rPr>
        <w:t>
      При этом, минимально допустимая величина балансирования на повышение, указываемая в заявке на повышение, определяется в МВт отдельно для каждого часа операционных суток по формуле:</w:t>
      </w:r>
    </w:p>
    <w:bookmarkEnd w:id="97"/>
    <w:bookmarkStart w:name="z148" w:id="98"/>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повыш</w:t>
      </w:r>
      <w:r>
        <w:rPr>
          <w:rFonts w:ascii="Times New Roman"/>
          <w:b w:val="false"/>
          <w:i w:val="false"/>
          <w:color w:val="000000"/>
          <w:sz w:val="28"/>
        </w:rPr>
        <w:t xml:space="preserve"> = min((Р∑ + Р</w:t>
      </w:r>
      <w:r>
        <w:rPr>
          <w:rFonts w:ascii="Times New Roman"/>
          <w:b w:val="false"/>
          <w:i w:val="false"/>
          <w:color w:val="000000"/>
          <w:vertAlign w:val="subscript"/>
        </w:rPr>
        <w:t>обеспеч.</w:t>
      </w:r>
      <w:r>
        <w:rPr>
          <w:rFonts w:ascii="Times New Roman"/>
          <w:b w:val="false"/>
          <w:i w:val="false"/>
          <w:color w:val="000000"/>
          <w:sz w:val="28"/>
        </w:rPr>
        <w:t>); Р</w:t>
      </w:r>
      <w:r>
        <w:rPr>
          <w:rFonts w:ascii="Times New Roman"/>
          <w:b w:val="false"/>
          <w:i w:val="false"/>
          <w:color w:val="000000"/>
          <w:vertAlign w:val="subscript"/>
        </w:rPr>
        <w:t>раб</w:t>
      </w:r>
      <w:r>
        <w:rPr>
          <w:rFonts w:ascii="Times New Roman"/>
          <w:b w:val="false"/>
          <w:i w:val="false"/>
          <w:color w:val="000000"/>
          <w:sz w:val="28"/>
        </w:rPr>
        <w:t>; Р</w:t>
      </w:r>
      <w:r>
        <w:rPr>
          <w:rFonts w:ascii="Times New Roman"/>
          <w:b w:val="false"/>
          <w:i w:val="false"/>
          <w:color w:val="000000"/>
          <w:vertAlign w:val="subscript"/>
        </w:rPr>
        <w:t>заяв</w:t>
      </w:r>
      <w:r>
        <w:rPr>
          <w:rFonts w:ascii="Times New Roman"/>
          <w:b w:val="false"/>
          <w:i w:val="false"/>
          <w:color w:val="000000"/>
          <w:sz w:val="28"/>
        </w:rPr>
        <w:t>) - Р</w:t>
      </w:r>
      <w:r>
        <w:rPr>
          <w:rFonts w:ascii="Times New Roman"/>
          <w:b w:val="false"/>
          <w:i w:val="false"/>
          <w:color w:val="000000"/>
          <w:vertAlign w:val="subscript"/>
        </w:rPr>
        <w:t>ген</w:t>
      </w:r>
      <w:r>
        <w:rPr>
          <w:rFonts w:ascii="Times New Roman"/>
          <w:b w:val="false"/>
          <w:i w:val="false"/>
          <w:color w:val="000000"/>
          <w:sz w:val="28"/>
        </w:rPr>
        <w:t xml:space="preserve"> - Р</w:t>
      </w:r>
      <w:r>
        <w:rPr>
          <w:rFonts w:ascii="Times New Roman"/>
          <w:b w:val="false"/>
          <w:i w:val="false"/>
          <w:color w:val="000000"/>
          <w:vertAlign w:val="subscript"/>
        </w:rPr>
        <w:t>втор.рег</w:t>
      </w:r>
      <w:r>
        <w:rPr>
          <w:rFonts w:ascii="Times New Roman"/>
          <w:b w:val="false"/>
          <w:i w:val="false"/>
          <w:color w:val="000000"/>
          <w:sz w:val="28"/>
        </w:rPr>
        <w:t>, где:</w:t>
      </w:r>
    </w:p>
    <w:bookmarkEnd w:id="98"/>
    <w:bookmarkStart w:name="z149" w:id="99"/>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повыш</w:t>
      </w:r>
      <w:r>
        <w:rPr>
          <w:rFonts w:ascii="Times New Roman"/>
          <w:b w:val="false"/>
          <w:i w:val="false"/>
          <w:color w:val="000000"/>
          <w:sz w:val="28"/>
        </w:rPr>
        <w:t xml:space="preserve"> – минимально допустимая величина балансирования на повышение для соответствующего часа операционных суток, в МВт;</w:t>
      </w:r>
    </w:p>
    <w:bookmarkEnd w:id="99"/>
    <w:bookmarkStart w:name="z150" w:id="100"/>
    <w:p>
      <w:pPr>
        <w:spacing w:after="0"/>
        <w:ind w:left="0"/>
        <w:jc w:val="both"/>
      </w:pPr>
      <w:r>
        <w:rPr>
          <w:rFonts w:ascii="Times New Roman"/>
          <w:b w:val="false"/>
          <w:i w:val="false"/>
          <w:color w:val="000000"/>
          <w:sz w:val="28"/>
        </w:rPr>
        <w:t>
      min((Р∑ + Р</w:t>
      </w:r>
      <w:r>
        <w:rPr>
          <w:rFonts w:ascii="Times New Roman"/>
          <w:b w:val="false"/>
          <w:i w:val="false"/>
          <w:color w:val="000000"/>
          <w:vertAlign w:val="subscript"/>
        </w:rPr>
        <w:t>обеспеч.</w:t>
      </w:r>
      <w:r>
        <w:rPr>
          <w:rFonts w:ascii="Times New Roman"/>
          <w:b w:val="false"/>
          <w:i w:val="false"/>
          <w:color w:val="000000"/>
          <w:sz w:val="28"/>
        </w:rPr>
        <w:t>);Р</w:t>
      </w:r>
      <w:r>
        <w:rPr>
          <w:rFonts w:ascii="Times New Roman"/>
          <w:b w:val="false"/>
          <w:i w:val="false"/>
          <w:color w:val="000000"/>
          <w:vertAlign w:val="subscript"/>
        </w:rPr>
        <w:t>раб</w:t>
      </w:r>
      <w:r>
        <w:rPr>
          <w:rFonts w:ascii="Times New Roman"/>
          <w:b w:val="false"/>
          <w:i w:val="false"/>
          <w:color w:val="000000"/>
          <w:sz w:val="28"/>
        </w:rPr>
        <w:t>) – минимальное из значений (Р∑ + Р</w:t>
      </w:r>
      <w:r>
        <w:rPr>
          <w:rFonts w:ascii="Times New Roman"/>
          <w:b w:val="false"/>
          <w:i w:val="false"/>
          <w:color w:val="000000"/>
          <w:vertAlign w:val="subscript"/>
        </w:rPr>
        <w:t>обеспеч.</w:t>
      </w:r>
      <w:r>
        <w:rPr>
          <w:rFonts w:ascii="Times New Roman"/>
          <w:b w:val="false"/>
          <w:i w:val="false"/>
          <w:color w:val="000000"/>
          <w:sz w:val="28"/>
        </w:rPr>
        <w:t>) и Р</w:t>
      </w:r>
      <w:r>
        <w:rPr>
          <w:rFonts w:ascii="Times New Roman"/>
          <w:b w:val="false"/>
          <w:i w:val="false"/>
          <w:color w:val="000000"/>
          <w:vertAlign w:val="subscript"/>
        </w:rPr>
        <w:t>раб</w:t>
      </w:r>
      <w:r>
        <w:rPr>
          <w:rFonts w:ascii="Times New Roman"/>
          <w:b w:val="false"/>
          <w:i w:val="false"/>
          <w:color w:val="000000"/>
          <w:sz w:val="28"/>
        </w:rPr>
        <w:t>, в МВт;</w:t>
      </w:r>
    </w:p>
    <w:bookmarkEnd w:id="100"/>
    <w:bookmarkStart w:name="z151" w:id="101"/>
    <w:p>
      <w:pPr>
        <w:spacing w:after="0"/>
        <w:ind w:left="0"/>
        <w:jc w:val="both"/>
      </w:pPr>
      <w:r>
        <w:rPr>
          <w:rFonts w:ascii="Times New Roman"/>
          <w:b w:val="false"/>
          <w:i w:val="false"/>
          <w:color w:val="000000"/>
          <w:sz w:val="28"/>
        </w:rPr>
        <w:t>
      (Р∑ + Р</w:t>
      </w:r>
      <w:r>
        <w:rPr>
          <w:rFonts w:ascii="Times New Roman"/>
          <w:b w:val="false"/>
          <w:i w:val="false"/>
          <w:color w:val="000000"/>
          <w:vertAlign w:val="subscript"/>
        </w:rPr>
        <w:t>обеспеч.</w:t>
      </w:r>
      <w:r>
        <w:rPr>
          <w:rFonts w:ascii="Times New Roman"/>
          <w:b w:val="false"/>
          <w:i w:val="false"/>
          <w:color w:val="000000"/>
          <w:sz w:val="28"/>
        </w:rPr>
        <w:t>) – сумма Р∑ и Р</w:t>
      </w:r>
      <w:r>
        <w:rPr>
          <w:rFonts w:ascii="Times New Roman"/>
          <w:b w:val="false"/>
          <w:i w:val="false"/>
          <w:color w:val="000000"/>
          <w:vertAlign w:val="subscript"/>
        </w:rPr>
        <w:t>обеспеч.</w:t>
      </w:r>
      <w:r>
        <w:rPr>
          <w:rFonts w:ascii="Times New Roman"/>
          <w:b w:val="false"/>
          <w:i w:val="false"/>
          <w:color w:val="000000"/>
          <w:sz w:val="28"/>
        </w:rPr>
        <w:t>, в МВт;</w:t>
      </w:r>
    </w:p>
    <w:bookmarkEnd w:id="101"/>
    <w:bookmarkStart w:name="z152" w:id="102"/>
    <w:p>
      <w:pPr>
        <w:spacing w:after="0"/>
        <w:ind w:left="0"/>
        <w:jc w:val="both"/>
      </w:pPr>
      <w:r>
        <w:rPr>
          <w:rFonts w:ascii="Times New Roman"/>
          <w:b w:val="false"/>
          <w:i w:val="false"/>
          <w:color w:val="000000"/>
          <w:sz w:val="28"/>
        </w:rPr>
        <w:t>
      Р∑ – суммарная электрическая мощность соответствующего календарного года, в МВт;</w:t>
      </w:r>
    </w:p>
    <w:bookmarkEnd w:id="102"/>
    <w:bookmarkStart w:name="z153" w:id="10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обеспеч</w:t>
      </w:r>
      <w:r>
        <w:rPr>
          <w:rFonts w:ascii="Times New Roman"/>
          <w:b w:val="false"/>
          <w:i w:val="false"/>
          <w:color w:val="000000"/>
          <w:sz w:val="28"/>
        </w:rPr>
        <w:t xml:space="preserve"> – договорной объем услуги по обеспечению электрической мощностью, в МВт;</w:t>
      </w:r>
    </w:p>
    <w:bookmarkEnd w:id="103"/>
    <w:bookmarkStart w:name="z154" w:id="10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заяв</w:t>
      </w:r>
      <w:r>
        <w:rPr>
          <w:rFonts w:ascii="Times New Roman"/>
          <w:b w:val="false"/>
          <w:i w:val="false"/>
          <w:color w:val="000000"/>
          <w:sz w:val="28"/>
        </w:rPr>
        <w:t xml:space="preserve"> – объем, заявленный энергопроизводящей организацией к продаже на оптовом рынке электрической энергии </w:t>
      </w:r>
    </w:p>
    <w:bookmarkEnd w:id="104"/>
    <w:bookmarkStart w:name="z155" w:id="10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раб</w:t>
      </w:r>
      <w:r>
        <w:rPr>
          <w:rFonts w:ascii="Times New Roman"/>
          <w:b w:val="false"/>
          <w:i w:val="false"/>
          <w:color w:val="000000"/>
          <w:sz w:val="28"/>
        </w:rPr>
        <w:t xml:space="preserve"> – значение рабочей электрической мощности генерации электрических станций энергопроизводящей организации на соответствующий час текущих суток, согласно ведомости рабочих электрических мощностей генерации, технологических и технических минимумов, в МВт;</w:t>
      </w:r>
    </w:p>
    <w:bookmarkEnd w:id="105"/>
    <w:bookmarkStart w:name="z156" w:id="10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ген</w:t>
      </w:r>
      <w:r>
        <w:rPr>
          <w:rFonts w:ascii="Times New Roman"/>
          <w:b w:val="false"/>
          <w:i w:val="false"/>
          <w:color w:val="000000"/>
          <w:sz w:val="28"/>
        </w:rPr>
        <w:t xml:space="preserve"> – плановое за соответствующий час операционных суток совокупное значение электрической мощности генерации электрических станций энергопроизводящей организации, в МВт;</w:t>
      </w:r>
    </w:p>
    <w:bookmarkEnd w:id="106"/>
    <w:bookmarkStart w:name="z157" w:id="10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втор.рег</w:t>
      </w:r>
      <w:r>
        <w:rPr>
          <w:rFonts w:ascii="Times New Roman"/>
          <w:b w:val="false"/>
          <w:i w:val="false"/>
          <w:color w:val="000000"/>
          <w:sz w:val="28"/>
        </w:rPr>
        <w:t xml:space="preserve"> – объем вспомогательных услуг по вторичному регулированию частоты и мощности, в том числе посредством автоматизированного регулирования частоты и мощности, оказываемый энергопроизводящей организацией системному оператору, в МВт.</w:t>
      </w:r>
    </w:p>
    <w:bookmarkEnd w:id="107"/>
    <w:bookmarkStart w:name="z158" w:id="108"/>
    <w:p>
      <w:pPr>
        <w:spacing w:after="0"/>
        <w:ind w:left="0"/>
        <w:jc w:val="both"/>
      </w:pPr>
      <w:r>
        <w:rPr>
          <w:rFonts w:ascii="Times New Roman"/>
          <w:b w:val="false"/>
          <w:i w:val="false"/>
          <w:color w:val="000000"/>
          <w:sz w:val="28"/>
        </w:rPr>
        <w:t>
      При отрицательном значении объема заявки на повышение по результатам его определения, значение объема заявки на повышение приравнивается к нулю.";</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60" w:id="109"/>
    <w:p>
      <w:pPr>
        <w:spacing w:after="0"/>
        <w:ind w:left="0"/>
        <w:jc w:val="both"/>
      </w:pPr>
      <w:r>
        <w:rPr>
          <w:rFonts w:ascii="Times New Roman"/>
          <w:b w:val="false"/>
          <w:i w:val="false"/>
          <w:color w:val="000000"/>
          <w:sz w:val="28"/>
        </w:rPr>
        <w:t xml:space="preserve">
      "41. Энергопроизводящая организация ежедневно подает системному оператору заявку на участие в балансировании на понижение на балансирующем рынке электрической энергии (далее – Заявка на понижение)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w:t>
      </w:r>
    </w:p>
    <w:bookmarkEnd w:id="109"/>
    <w:bookmarkStart w:name="z161" w:id="110"/>
    <w:p>
      <w:pPr>
        <w:spacing w:after="0"/>
        <w:ind w:left="0"/>
        <w:jc w:val="both"/>
      </w:pPr>
      <w:r>
        <w:rPr>
          <w:rFonts w:ascii="Times New Roman"/>
          <w:b w:val="false"/>
          <w:i w:val="false"/>
          <w:color w:val="000000"/>
          <w:sz w:val="28"/>
        </w:rPr>
        <w:t>
      При этом, величина балансировании на понижение, указываемая в заявке на понижение, определяется отдельно для каждого часа операционных суток по формуле:</w:t>
      </w:r>
    </w:p>
    <w:bookmarkEnd w:id="110"/>
    <w:bookmarkStart w:name="z162"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445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57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12"/>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пониж</w:t>
      </w:r>
      <w:r>
        <w:rPr>
          <w:rFonts w:ascii="Times New Roman"/>
          <w:b w:val="false"/>
          <w:i w:val="false"/>
          <w:color w:val="000000"/>
          <w:sz w:val="28"/>
        </w:rPr>
        <w:t xml:space="preserve"> – величина балансировании на понижение для соответствующего часа операционных суток, в МВт;</w:t>
      </w:r>
    </w:p>
    <w:bookmarkEnd w:id="112"/>
    <w:bookmarkStart w:name="z164" w:id="11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ген</w:t>
      </w:r>
      <w:r>
        <w:rPr>
          <w:rFonts w:ascii="Times New Roman"/>
          <w:b w:val="false"/>
          <w:i w:val="false"/>
          <w:color w:val="000000"/>
          <w:sz w:val="28"/>
        </w:rPr>
        <w:t xml:space="preserve"> – плановое за соответствующий час операционных суток совокупное значение электрической мощности генерации электрических станций энергопроизводящей организации, в МВт.</w:t>
      </w:r>
    </w:p>
    <w:bookmarkEnd w:id="113"/>
    <w:bookmarkStart w:name="z165" w:id="11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мин</w:t>
      </w:r>
      <w:r>
        <w:rPr>
          <w:rFonts w:ascii="Times New Roman"/>
          <w:b w:val="false"/>
          <w:i w:val="false"/>
          <w:color w:val="000000"/>
          <w:sz w:val="28"/>
        </w:rPr>
        <w:t xml:space="preserve"> – сумма наибольших из средних за соответствующий час операционных суток значений технологического и технического минимумов электрических станций энергопроизводящей организации с учетом снабжения паром промышленных потребителей данными электрическими станциями, в МВт;</w:t>
      </w:r>
    </w:p>
    <w:bookmarkEnd w:id="114"/>
    <w:bookmarkStart w:name="z166" w:id="11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втор.рег</w:t>
      </w:r>
      <w:r>
        <w:rPr>
          <w:rFonts w:ascii="Times New Roman"/>
          <w:b w:val="false"/>
          <w:i w:val="false"/>
          <w:color w:val="000000"/>
          <w:sz w:val="28"/>
        </w:rPr>
        <w:t xml:space="preserve"> – объем вспомогательных услуг по вторичному регулированию частоты и мощности, в том числе посредством автоматизированного регулирования частоты и мощности, оказываемый энергопроизводящей организацией системному оператору, в МВт.";</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68" w:id="116"/>
    <w:p>
      <w:pPr>
        <w:spacing w:after="0"/>
        <w:ind w:left="0"/>
        <w:jc w:val="both"/>
      </w:pPr>
      <w:r>
        <w:rPr>
          <w:rFonts w:ascii="Times New Roman"/>
          <w:b w:val="false"/>
          <w:i w:val="false"/>
          <w:color w:val="000000"/>
          <w:sz w:val="28"/>
        </w:rPr>
        <w:t xml:space="preserve">
      "42. Активизированная системным оператором Заявка на повышение энергопроизводящей организацией считается не выполненной, при величине положительной разницы объема балансирования, указанного в заявке на момент активации заявки на повышение, и отрицательного дисбаланса, совершенного энергопроизводящей организацией в процессе исполнения данной заявки, более 1 % от объема балансирования, указанного в заявке. </w:t>
      </w:r>
    </w:p>
    <w:bookmarkEnd w:id="116"/>
    <w:bookmarkStart w:name="z169" w:id="117"/>
    <w:p>
      <w:pPr>
        <w:spacing w:after="0"/>
        <w:ind w:left="0"/>
        <w:jc w:val="both"/>
      </w:pPr>
      <w:r>
        <w:rPr>
          <w:rFonts w:ascii="Times New Roman"/>
          <w:b w:val="false"/>
          <w:i w:val="false"/>
          <w:color w:val="000000"/>
          <w:sz w:val="28"/>
        </w:rPr>
        <w:t>
      Активизированная системным оператором Заявка на понижение энергопроизводящей организацией считается не выполненной, при величине положительной разницы объема балансирования, указанного в заявке на момент активации заявки на понижение, и положительного дисбаланса, совершенного энергопроизводящей организацией в процессе исполнения данной заявки, более 1 % от объема балансирования, указанного в заявке.</w:t>
      </w:r>
    </w:p>
    <w:bookmarkEnd w:id="117"/>
    <w:bookmarkStart w:name="z170" w:id="118"/>
    <w:p>
      <w:pPr>
        <w:spacing w:after="0"/>
        <w:ind w:left="0"/>
        <w:jc w:val="both"/>
      </w:pPr>
      <w:r>
        <w:rPr>
          <w:rFonts w:ascii="Times New Roman"/>
          <w:b w:val="false"/>
          <w:i w:val="false"/>
          <w:color w:val="000000"/>
          <w:sz w:val="28"/>
        </w:rPr>
        <w:t>
      Не исполнение энергопроизводящими организациями активизированных системным оператором заявок на повышение и заявок на понижение фиксируется в оперативных журналах дежурного персонала системного оператора и соответствующих энергопроизводящих организаций.";</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72" w:id="119"/>
    <w:p>
      <w:pPr>
        <w:spacing w:after="0"/>
        <w:ind w:left="0"/>
        <w:jc w:val="both"/>
      </w:pPr>
      <w:r>
        <w:rPr>
          <w:rFonts w:ascii="Times New Roman"/>
          <w:b w:val="false"/>
          <w:i w:val="false"/>
          <w:color w:val="000000"/>
          <w:sz w:val="28"/>
        </w:rPr>
        <w:t>
      "43. Фактически оказанный энергопроизводящей организацией за расчетный период (календарный месяц) объем услуги по поддержанию готовности электрической мощности (далее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рассчитывается с точностью до десятых по следующим формулам:</w:t>
      </w:r>
    </w:p>
    <w:bookmarkEnd w:id="119"/>
    <w:bookmarkStart w:name="z173" w:id="120"/>
    <w:p>
      <w:pPr>
        <w:spacing w:after="0"/>
        <w:ind w:left="0"/>
        <w:jc w:val="both"/>
      </w:pPr>
      <w:r>
        <w:rPr>
          <w:rFonts w:ascii="Times New Roman"/>
          <w:b w:val="false"/>
          <w:i w:val="false"/>
          <w:color w:val="000000"/>
          <w:sz w:val="28"/>
        </w:rPr>
        <w:t>
      для энергопроизводящих организаций, не входящих в группу лиц, включенную в реестр групп лиц:</w:t>
      </w:r>
    </w:p>
    <w:bookmarkEnd w:id="120"/>
    <w:bookmarkStart w:name="z174" w:id="121"/>
    <w:p>
      <w:pPr>
        <w:spacing w:after="0"/>
        <w:ind w:left="0"/>
        <w:jc w:val="both"/>
      </w:pPr>
      <w:r>
        <w:rPr>
          <w:rFonts w:ascii="Times New Roman"/>
          <w:b w:val="false"/>
          <w:i w:val="false"/>
          <w:color w:val="000000"/>
          <w:sz w:val="28"/>
        </w:rPr>
        <w:t>
      ФП = ДП * k1 * k2 * min (k3; k4) * k8 * k9, где:</w:t>
      </w:r>
    </w:p>
    <w:bookmarkEnd w:id="121"/>
    <w:bookmarkStart w:name="z175" w:id="122"/>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122"/>
    <w:bookmarkStart w:name="z176" w:id="123"/>
    <w:p>
      <w:pPr>
        <w:spacing w:after="0"/>
        <w:ind w:left="0"/>
        <w:jc w:val="both"/>
      </w:pPr>
      <w:r>
        <w:rPr>
          <w:rFonts w:ascii="Times New Roman"/>
          <w:b w:val="false"/>
          <w:i w:val="false"/>
          <w:color w:val="000000"/>
          <w:sz w:val="28"/>
        </w:rPr>
        <w:t>
      ДП – договорной объем услуги по поддержанию, в МВт;</w:t>
      </w:r>
    </w:p>
    <w:bookmarkEnd w:id="123"/>
    <w:bookmarkStart w:name="z177" w:id="124"/>
    <w:p>
      <w:pPr>
        <w:spacing w:after="0"/>
        <w:ind w:left="0"/>
        <w:jc w:val="both"/>
      </w:pPr>
      <w:r>
        <w:rPr>
          <w:rFonts w:ascii="Times New Roman"/>
          <w:b w:val="false"/>
          <w:i w:val="false"/>
          <w:color w:val="000000"/>
          <w:sz w:val="28"/>
        </w:rPr>
        <w:t>
      k1, k2, k3, k4, k8, k9 – безразмерные коэффициенты, определяемые системным оператором по итогам расчетного периода (календарного месяца) согласно приложению 2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124"/>
    <w:bookmarkStart w:name="z178" w:id="125"/>
    <w:p>
      <w:pPr>
        <w:spacing w:after="0"/>
        <w:ind w:left="0"/>
        <w:jc w:val="both"/>
      </w:pPr>
      <w:r>
        <w:rPr>
          <w:rFonts w:ascii="Times New Roman"/>
          <w:b w:val="false"/>
          <w:i w:val="false"/>
          <w:color w:val="000000"/>
          <w:sz w:val="28"/>
        </w:rPr>
        <w:t>
      min (k3; k4) – минимальный из коэффициентов k3 и k4 по итогам расчетного периода (календарный месяц);</w:t>
      </w:r>
    </w:p>
    <w:bookmarkEnd w:id="125"/>
    <w:bookmarkStart w:name="z179" w:id="126"/>
    <w:p>
      <w:pPr>
        <w:spacing w:after="0"/>
        <w:ind w:left="0"/>
        <w:jc w:val="both"/>
      </w:pPr>
      <w:r>
        <w:rPr>
          <w:rFonts w:ascii="Times New Roman"/>
          <w:b w:val="false"/>
          <w:i w:val="false"/>
          <w:color w:val="000000"/>
          <w:sz w:val="28"/>
        </w:rPr>
        <w:t>
      для энергопроизводящих организаций, входящих в группу лиц, включенную в реестр групп лиц:</w:t>
      </w:r>
    </w:p>
    <w:bookmarkEnd w:id="126"/>
    <w:bookmarkStart w:name="z180" w:id="127"/>
    <w:p>
      <w:pPr>
        <w:spacing w:after="0"/>
        <w:ind w:left="0"/>
        <w:jc w:val="both"/>
      </w:pPr>
      <w:r>
        <w:rPr>
          <w:rFonts w:ascii="Times New Roman"/>
          <w:b w:val="false"/>
          <w:i w:val="false"/>
          <w:color w:val="000000"/>
          <w:sz w:val="28"/>
        </w:rPr>
        <w:t>
      ФП = ДП - (ДП + ДПг) * (1 - k2 * min (k3; k4) * k6 * k8 * k9), где:</w:t>
      </w:r>
    </w:p>
    <w:bookmarkEnd w:id="127"/>
    <w:bookmarkStart w:name="z181" w:id="128"/>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128"/>
    <w:bookmarkStart w:name="z182" w:id="129"/>
    <w:p>
      <w:pPr>
        <w:spacing w:after="0"/>
        <w:ind w:left="0"/>
        <w:jc w:val="both"/>
      </w:pPr>
      <w:r>
        <w:rPr>
          <w:rFonts w:ascii="Times New Roman"/>
          <w:b w:val="false"/>
          <w:i w:val="false"/>
          <w:color w:val="000000"/>
          <w:sz w:val="28"/>
        </w:rPr>
        <w:t>
      ДП – договорной объем услуги по поддержанию, в МВт;</w:t>
      </w:r>
    </w:p>
    <w:bookmarkEnd w:id="129"/>
    <w:bookmarkStart w:name="z183" w:id="130"/>
    <w:p>
      <w:pPr>
        <w:spacing w:after="0"/>
        <w:ind w:left="0"/>
        <w:jc w:val="both"/>
      </w:pPr>
      <w:r>
        <w:rPr>
          <w:rFonts w:ascii="Times New Roman"/>
          <w:b w:val="false"/>
          <w:i w:val="false"/>
          <w:color w:val="000000"/>
          <w:sz w:val="28"/>
        </w:rPr>
        <w:t>
      ДПг – договорной объем услуги по обеспечению электрической мощностью, в МВт;</w:t>
      </w:r>
    </w:p>
    <w:bookmarkEnd w:id="130"/>
    <w:bookmarkStart w:name="z184" w:id="131"/>
    <w:p>
      <w:pPr>
        <w:spacing w:after="0"/>
        <w:ind w:left="0"/>
        <w:jc w:val="both"/>
      </w:pPr>
      <w:r>
        <w:rPr>
          <w:rFonts w:ascii="Times New Roman"/>
          <w:b w:val="false"/>
          <w:i w:val="false"/>
          <w:color w:val="000000"/>
          <w:sz w:val="28"/>
        </w:rPr>
        <w:t>
      1 – коэффициент выражающий договорной объем;</w:t>
      </w:r>
    </w:p>
    <w:bookmarkEnd w:id="131"/>
    <w:bookmarkStart w:name="z185" w:id="132"/>
    <w:p>
      <w:pPr>
        <w:spacing w:after="0"/>
        <w:ind w:left="0"/>
        <w:jc w:val="both"/>
      </w:pPr>
      <w:r>
        <w:rPr>
          <w:rFonts w:ascii="Times New Roman"/>
          <w:b w:val="false"/>
          <w:i w:val="false"/>
          <w:color w:val="000000"/>
          <w:sz w:val="28"/>
        </w:rPr>
        <w:t>
      k2, k3, k4, k6, k8, k9 – безразмерные коэффициенты, определяемые системным оператором по итогам расчетного периода (календарного месяца) согласно приложению 2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132"/>
    <w:bookmarkStart w:name="z186" w:id="133"/>
    <w:p>
      <w:pPr>
        <w:spacing w:after="0"/>
        <w:ind w:left="0"/>
        <w:jc w:val="both"/>
      </w:pPr>
      <w:r>
        <w:rPr>
          <w:rFonts w:ascii="Times New Roman"/>
          <w:b w:val="false"/>
          <w:i w:val="false"/>
          <w:color w:val="000000"/>
          <w:sz w:val="28"/>
        </w:rPr>
        <w:t>
      min (k3; k4) – минимальный из коэффициентов k3 и k4 по итогам расчетного периода (календарный месяц).</w:t>
      </w:r>
    </w:p>
    <w:bookmarkEnd w:id="133"/>
    <w:bookmarkStart w:name="z187" w:id="134"/>
    <w:p>
      <w:pPr>
        <w:spacing w:after="0"/>
        <w:ind w:left="0"/>
        <w:jc w:val="both"/>
      </w:pPr>
      <w:r>
        <w:rPr>
          <w:rFonts w:ascii="Times New Roman"/>
          <w:b w:val="false"/>
          <w:i w:val="false"/>
          <w:color w:val="000000"/>
          <w:sz w:val="28"/>
        </w:rPr>
        <w:t>
      Значения коэффициентов k1, k2, k3, k4, k6, k8, k9 предоставляются системным оператором:</w:t>
      </w:r>
    </w:p>
    <w:bookmarkEnd w:id="134"/>
    <w:bookmarkStart w:name="z188" w:id="135"/>
    <w:p>
      <w:pPr>
        <w:spacing w:after="0"/>
        <w:ind w:left="0"/>
        <w:jc w:val="both"/>
      </w:pPr>
      <w:r>
        <w:rPr>
          <w:rFonts w:ascii="Times New Roman"/>
          <w:b w:val="false"/>
          <w:i w:val="false"/>
          <w:color w:val="000000"/>
          <w:sz w:val="28"/>
        </w:rPr>
        <w:t>
      1) единому закупщику в течение 15 (пятнадцати) рабочих дней со дня завершения соответствующего расчетного периода (календарного месяца) в виде соответствующего акта по форме согласно приложению 3 к настоящим Правилам вместе с подтверждающими расчетами;</w:t>
      </w:r>
    </w:p>
    <w:bookmarkEnd w:id="135"/>
    <w:bookmarkStart w:name="z189" w:id="136"/>
    <w:p>
      <w:pPr>
        <w:spacing w:after="0"/>
        <w:ind w:left="0"/>
        <w:jc w:val="both"/>
      </w:pPr>
      <w:r>
        <w:rPr>
          <w:rFonts w:ascii="Times New Roman"/>
          <w:b w:val="false"/>
          <w:i w:val="false"/>
          <w:color w:val="000000"/>
          <w:sz w:val="28"/>
        </w:rPr>
        <w:t>
      2)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 в виде информации о соответствующих ей значениях коэффициентов k1; k2, k3, k4, k6, k8, k9 вместе с подтверждающими расчетами, на основании соответствующего запроса данной энергопроизводящей организации.</w:t>
      </w:r>
    </w:p>
    <w:bookmarkEnd w:id="136"/>
    <w:bookmarkStart w:name="z190" w:id="137"/>
    <w:p>
      <w:pPr>
        <w:spacing w:after="0"/>
        <w:ind w:left="0"/>
        <w:jc w:val="both"/>
      </w:pPr>
      <w:r>
        <w:rPr>
          <w:rFonts w:ascii="Times New Roman"/>
          <w:b w:val="false"/>
          <w:i w:val="false"/>
          <w:color w:val="000000"/>
          <w:sz w:val="28"/>
        </w:rPr>
        <w:t>
      При необходимости,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корректируется в соответствии с пунктом 62 настоящих Правил.";</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92" w:id="138"/>
    <w:p>
      <w:pPr>
        <w:spacing w:after="0"/>
        <w:ind w:left="0"/>
        <w:jc w:val="both"/>
      </w:pPr>
      <w:r>
        <w:rPr>
          <w:rFonts w:ascii="Times New Roman"/>
          <w:b w:val="false"/>
          <w:i w:val="false"/>
          <w:color w:val="000000"/>
          <w:sz w:val="28"/>
        </w:rPr>
        <w:t>
      "59. Фактически оказанный потребителю рынка мощности единым закупщиком за расчетный период (календарный месяц) объем услуги по обеспечению готовности электрической мощности к несению нагрузки (далее – фактический объем услуги по обеспечению) рассчитывается с точностью до десятых по следующим формулам:</w:t>
      </w:r>
    </w:p>
    <w:bookmarkEnd w:id="138"/>
    <w:bookmarkStart w:name="z193" w:id="139"/>
    <w:p>
      <w:pPr>
        <w:spacing w:after="0"/>
        <w:ind w:left="0"/>
        <w:jc w:val="both"/>
      </w:pPr>
      <w:r>
        <w:rPr>
          <w:rFonts w:ascii="Times New Roman"/>
          <w:b w:val="false"/>
          <w:i w:val="false"/>
          <w:color w:val="000000"/>
          <w:sz w:val="28"/>
        </w:rPr>
        <w:t>
      для энергоснабжающих, энергопередающих организаций и потребителей, являющихся субъектами оптового рынка электрической энергии и не входящих в группы лиц, включенные в реестр групп лиц:</w:t>
      </w:r>
    </w:p>
    <w:bookmarkEnd w:id="139"/>
    <w:bookmarkStart w:name="z194" w:id="140"/>
    <w:p>
      <w:pPr>
        <w:spacing w:after="0"/>
        <w:ind w:left="0"/>
        <w:jc w:val="both"/>
      </w:pPr>
      <w:r>
        <w:rPr>
          <w:rFonts w:ascii="Times New Roman"/>
          <w:b w:val="false"/>
          <w:i w:val="false"/>
          <w:color w:val="000000"/>
          <w:sz w:val="28"/>
        </w:rPr>
        <w:t>
      ФО = (ДО + nо * (Dо - 0,05* ДО)), где:</w:t>
      </w:r>
    </w:p>
    <w:bookmarkEnd w:id="140"/>
    <w:bookmarkStart w:name="z195" w:id="141"/>
    <w:p>
      <w:pPr>
        <w:spacing w:after="0"/>
        <w:ind w:left="0"/>
        <w:jc w:val="both"/>
      </w:pPr>
      <w:r>
        <w:rPr>
          <w:rFonts w:ascii="Times New Roman"/>
          <w:b w:val="false"/>
          <w:i w:val="false"/>
          <w:color w:val="000000"/>
          <w:sz w:val="28"/>
        </w:rPr>
        <w:t>
      ФО – фактический объем услуги по обеспечению, в МВт;</w:t>
      </w:r>
    </w:p>
    <w:bookmarkEnd w:id="141"/>
    <w:bookmarkStart w:name="z196" w:id="142"/>
    <w:p>
      <w:pPr>
        <w:spacing w:after="0"/>
        <w:ind w:left="0"/>
        <w:jc w:val="both"/>
      </w:pPr>
      <w:r>
        <w:rPr>
          <w:rFonts w:ascii="Times New Roman"/>
          <w:b w:val="false"/>
          <w:i w:val="false"/>
          <w:color w:val="000000"/>
          <w:sz w:val="28"/>
        </w:rPr>
        <w:t>
      ДО – договорной объем услуги по обеспечению, в МВт;</w:t>
      </w:r>
    </w:p>
    <w:bookmarkEnd w:id="142"/>
    <w:bookmarkStart w:name="z197" w:id="143"/>
    <w:p>
      <w:pPr>
        <w:spacing w:after="0"/>
        <w:ind w:left="0"/>
        <w:jc w:val="both"/>
      </w:pPr>
      <w:r>
        <w:rPr>
          <w:rFonts w:ascii="Times New Roman"/>
          <w:b w:val="false"/>
          <w:i w:val="false"/>
          <w:color w:val="000000"/>
          <w:sz w:val="28"/>
        </w:rPr>
        <w:t>
      no – безразмерный коэффициент, зависящий от Dо:</w:t>
      </w:r>
    </w:p>
    <w:bookmarkEnd w:id="143"/>
    <w:bookmarkStart w:name="z198" w:id="144"/>
    <w:p>
      <w:pPr>
        <w:spacing w:after="0"/>
        <w:ind w:left="0"/>
        <w:jc w:val="both"/>
      </w:pPr>
      <w:r>
        <w:rPr>
          <w:rFonts w:ascii="Times New Roman"/>
          <w:b w:val="false"/>
          <w:i w:val="false"/>
          <w:color w:val="000000"/>
          <w:sz w:val="28"/>
        </w:rPr>
        <w:t>
      1) no = 0, в случае если Dо не превышает 5,0 процента от договорного объема услуги по обеспечению;</w:t>
      </w:r>
    </w:p>
    <w:bookmarkEnd w:id="144"/>
    <w:bookmarkStart w:name="z199" w:id="145"/>
    <w:p>
      <w:pPr>
        <w:spacing w:after="0"/>
        <w:ind w:left="0"/>
        <w:jc w:val="both"/>
      </w:pPr>
      <w:r>
        <w:rPr>
          <w:rFonts w:ascii="Times New Roman"/>
          <w:b w:val="false"/>
          <w:i w:val="false"/>
          <w:color w:val="000000"/>
          <w:sz w:val="28"/>
        </w:rPr>
        <w:t>
      2) no = 1,3, в случае если Dо находится в диапазоне значений от 5,1 до 20,0 процента от договорного объема услуги по обеспечению;</w:t>
      </w:r>
    </w:p>
    <w:bookmarkEnd w:id="145"/>
    <w:bookmarkStart w:name="z200" w:id="146"/>
    <w:p>
      <w:pPr>
        <w:spacing w:after="0"/>
        <w:ind w:left="0"/>
        <w:jc w:val="both"/>
      </w:pPr>
      <w:r>
        <w:rPr>
          <w:rFonts w:ascii="Times New Roman"/>
          <w:b w:val="false"/>
          <w:i w:val="false"/>
          <w:color w:val="000000"/>
          <w:sz w:val="28"/>
        </w:rPr>
        <w:t>
      3) no = 1,5, в случае если Dо находится в диапазоне значений от 20,1 до 40,0 процента от договорного объема услуги по обеспечению;</w:t>
      </w:r>
    </w:p>
    <w:bookmarkEnd w:id="146"/>
    <w:bookmarkStart w:name="z201" w:id="147"/>
    <w:p>
      <w:pPr>
        <w:spacing w:after="0"/>
        <w:ind w:left="0"/>
        <w:jc w:val="both"/>
      </w:pPr>
      <w:r>
        <w:rPr>
          <w:rFonts w:ascii="Times New Roman"/>
          <w:b w:val="false"/>
          <w:i w:val="false"/>
          <w:color w:val="000000"/>
          <w:sz w:val="28"/>
        </w:rPr>
        <w:t>
      4) no = 1,7, в случае если Dо находится в диапазоне значений от 40,1 до 50,0 процента от договорного объема услуги по обеспечению;</w:t>
      </w:r>
    </w:p>
    <w:bookmarkEnd w:id="147"/>
    <w:bookmarkStart w:name="z202" w:id="148"/>
    <w:p>
      <w:pPr>
        <w:spacing w:after="0"/>
        <w:ind w:left="0"/>
        <w:jc w:val="both"/>
      </w:pPr>
      <w:r>
        <w:rPr>
          <w:rFonts w:ascii="Times New Roman"/>
          <w:b w:val="false"/>
          <w:i w:val="false"/>
          <w:color w:val="000000"/>
          <w:sz w:val="28"/>
        </w:rPr>
        <w:t>
      5) no = 2,0, в случае если Dо превышает 50,0 процента от договорного объема услуги по обеспечению;</w:t>
      </w:r>
    </w:p>
    <w:bookmarkEnd w:id="148"/>
    <w:bookmarkStart w:name="z203" w:id="149"/>
    <w:p>
      <w:pPr>
        <w:spacing w:after="0"/>
        <w:ind w:left="0"/>
        <w:jc w:val="both"/>
      </w:pPr>
      <w:r>
        <w:rPr>
          <w:rFonts w:ascii="Times New Roman"/>
          <w:b w:val="false"/>
          <w:i w:val="false"/>
          <w:color w:val="000000"/>
          <w:sz w:val="28"/>
        </w:rPr>
        <w:t>
      Dо – значение превышения фактического максимального за расчетный период (календарный месяц) значения электрической мощности потребления потребителя рынка мощности над соответствующим договорным объемом услуги по обеспечению, в МВт;</w:t>
      </w:r>
    </w:p>
    <w:bookmarkEnd w:id="149"/>
    <w:bookmarkStart w:name="z204" w:id="150"/>
    <w:p>
      <w:pPr>
        <w:spacing w:after="0"/>
        <w:ind w:left="0"/>
        <w:jc w:val="both"/>
      </w:pPr>
      <w:r>
        <w:rPr>
          <w:rFonts w:ascii="Times New Roman"/>
          <w:b w:val="false"/>
          <w:i w:val="false"/>
          <w:color w:val="000000"/>
          <w:sz w:val="28"/>
        </w:rPr>
        <w:t>
      0,05 – диапазон отклонения для потребителя рынка мощности;</w:t>
      </w:r>
    </w:p>
    <w:bookmarkEnd w:id="150"/>
    <w:bookmarkStart w:name="z205" w:id="151"/>
    <w:p>
      <w:pPr>
        <w:spacing w:after="0"/>
        <w:ind w:left="0"/>
        <w:jc w:val="both"/>
      </w:pPr>
      <w:r>
        <w:rPr>
          <w:rFonts w:ascii="Times New Roman"/>
          <w:b w:val="false"/>
          <w:i w:val="false"/>
          <w:color w:val="000000"/>
          <w:sz w:val="28"/>
        </w:rPr>
        <w:t>
      для потребителей, являющихся субъектами оптового рынка электрической энергии и входящих в группы лиц, включенные в реестр групп лиц:</w:t>
      </w:r>
    </w:p>
    <w:bookmarkEnd w:id="151"/>
    <w:bookmarkStart w:name="z206" w:id="152"/>
    <w:p>
      <w:pPr>
        <w:spacing w:after="0"/>
        <w:ind w:left="0"/>
        <w:jc w:val="both"/>
      </w:pPr>
      <w:r>
        <w:rPr>
          <w:rFonts w:ascii="Times New Roman"/>
          <w:b w:val="false"/>
          <w:i w:val="false"/>
          <w:color w:val="000000"/>
          <w:sz w:val="28"/>
        </w:rPr>
        <w:t>
      ФО = ДО + n1 * D1, где:</w:t>
      </w:r>
    </w:p>
    <w:bookmarkEnd w:id="152"/>
    <w:bookmarkStart w:name="z207" w:id="153"/>
    <w:p>
      <w:pPr>
        <w:spacing w:after="0"/>
        <w:ind w:left="0"/>
        <w:jc w:val="both"/>
      </w:pPr>
      <w:r>
        <w:rPr>
          <w:rFonts w:ascii="Times New Roman"/>
          <w:b w:val="false"/>
          <w:i w:val="false"/>
          <w:color w:val="000000"/>
          <w:sz w:val="28"/>
        </w:rPr>
        <w:t>
      ФО – фактический объем услуги по обеспечению, в МВт;</w:t>
      </w:r>
    </w:p>
    <w:bookmarkEnd w:id="153"/>
    <w:bookmarkStart w:name="z208" w:id="154"/>
    <w:p>
      <w:pPr>
        <w:spacing w:after="0"/>
        <w:ind w:left="0"/>
        <w:jc w:val="both"/>
      </w:pPr>
      <w:r>
        <w:rPr>
          <w:rFonts w:ascii="Times New Roman"/>
          <w:b w:val="false"/>
          <w:i w:val="false"/>
          <w:color w:val="000000"/>
          <w:sz w:val="28"/>
        </w:rPr>
        <w:t>
      ДО – договорной объем услуги по обеспечению, в МВт;</w:t>
      </w:r>
    </w:p>
    <w:bookmarkEnd w:id="154"/>
    <w:bookmarkStart w:name="z209" w:id="155"/>
    <w:p>
      <w:pPr>
        <w:spacing w:after="0"/>
        <w:ind w:left="0"/>
        <w:jc w:val="both"/>
      </w:pPr>
      <w:r>
        <w:rPr>
          <w:rFonts w:ascii="Times New Roman"/>
          <w:b w:val="false"/>
          <w:i w:val="false"/>
          <w:color w:val="000000"/>
          <w:sz w:val="28"/>
        </w:rPr>
        <w:t>
      n1 – безразмерный коэффициент, зависящий от D 1, где:</w:t>
      </w:r>
    </w:p>
    <w:bookmarkEnd w:id="155"/>
    <w:bookmarkStart w:name="z210" w:id="156"/>
    <w:p>
      <w:pPr>
        <w:spacing w:after="0"/>
        <w:ind w:left="0"/>
        <w:jc w:val="both"/>
      </w:pPr>
      <w:r>
        <w:rPr>
          <w:rFonts w:ascii="Times New Roman"/>
          <w:b w:val="false"/>
          <w:i w:val="false"/>
          <w:color w:val="000000"/>
          <w:sz w:val="28"/>
        </w:rPr>
        <w:t>
      1) n1 = 0, в случае если D1не превышает 5,0 процента от договорного объема услуги по обеспечению;</w:t>
      </w:r>
    </w:p>
    <w:bookmarkEnd w:id="156"/>
    <w:bookmarkStart w:name="z211" w:id="157"/>
    <w:p>
      <w:pPr>
        <w:spacing w:after="0"/>
        <w:ind w:left="0"/>
        <w:jc w:val="both"/>
      </w:pPr>
      <w:r>
        <w:rPr>
          <w:rFonts w:ascii="Times New Roman"/>
          <w:b w:val="false"/>
          <w:i w:val="false"/>
          <w:color w:val="000000"/>
          <w:sz w:val="28"/>
        </w:rPr>
        <w:t>
      2) n1 = 1,3, в случае если D1 находится в диапазоне значений от 5,1 до 20,0 процента от договорного объема услуги по обеспечению;</w:t>
      </w:r>
    </w:p>
    <w:bookmarkEnd w:id="157"/>
    <w:bookmarkStart w:name="z212" w:id="158"/>
    <w:p>
      <w:pPr>
        <w:spacing w:after="0"/>
        <w:ind w:left="0"/>
        <w:jc w:val="both"/>
      </w:pPr>
      <w:r>
        <w:rPr>
          <w:rFonts w:ascii="Times New Roman"/>
          <w:b w:val="false"/>
          <w:i w:val="false"/>
          <w:color w:val="000000"/>
          <w:sz w:val="28"/>
        </w:rPr>
        <w:t>
      3) n1 = 1,5, в случае если D1 находится в диапазоне значений от 20,1 до 40,0 процента от договорного объема услуги по обеспечению;</w:t>
      </w:r>
    </w:p>
    <w:bookmarkEnd w:id="158"/>
    <w:bookmarkStart w:name="z213" w:id="159"/>
    <w:p>
      <w:pPr>
        <w:spacing w:after="0"/>
        <w:ind w:left="0"/>
        <w:jc w:val="both"/>
      </w:pPr>
      <w:r>
        <w:rPr>
          <w:rFonts w:ascii="Times New Roman"/>
          <w:b w:val="false"/>
          <w:i w:val="false"/>
          <w:color w:val="000000"/>
          <w:sz w:val="28"/>
        </w:rPr>
        <w:t>
      4) n1 = 1,7, в случае если D1 находится в диапазоне значений от 40,1 до 50,0 процента от договорного объема услуги по обеспечению;</w:t>
      </w:r>
    </w:p>
    <w:bookmarkEnd w:id="159"/>
    <w:bookmarkStart w:name="z214" w:id="160"/>
    <w:p>
      <w:pPr>
        <w:spacing w:after="0"/>
        <w:ind w:left="0"/>
        <w:jc w:val="both"/>
      </w:pPr>
      <w:r>
        <w:rPr>
          <w:rFonts w:ascii="Times New Roman"/>
          <w:b w:val="false"/>
          <w:i w:val="false"/>
          <w:color w:val="000000"/>
          <w:sz w:val="28"/>
        </w:rPr>
        <w:t>
      5) n1 = 2,0, в случае если D1 превышает 50,0 процента от договорного объема услуги по обеспечению;</w:t>
      </w:r>
    </w:p>
    <w:bookmarkEnd w:id="160"/>
    <w:bookmarkStart w:name="z215" w:id="161"/>
    <w:p>
      <w:pPr>
        <w:spacing w:after="0"/>
        <w:ind w:left="0"/>
        <w:jc w:val="both"/>
      </w:pPr>
      <w:r>
        <w:rPr>
          <w:rFonts w:ascii="Times New Roman"/>
          <w:b w:val="false"/>
          <w:i w:val="false"/>
          <w:color w:val="000000"/>
          <w:sz w:val="28"/>
        </w:rPr>
        <w:t>
      D1 – значение превышения фактического максимального за расчетный период (календарный месяц) значения электрической мощности потребления потребителя, являющегося субъектом оптового рынка электрической энергии и входящего в группу лиц, включенную в реестр групп лиц, над суммой соответствующего договорного объема услуги по обеспечению и фактически оказанных ему энергопроизводящими организациями, входящими с ним в одну группу лиц, включенную в реестр групп лиц, объемов услуги по обеспечению электрической мощностью по действующим двусторонним договорам по обеспечению электрической мощностью между ними, в МВт, рассчитываемое по следующей формуле:</w:t>
      </w:r>
    </w:p>
    <w:bookmarkEnd w:id="161"/>
    <w:bookmarkStart w:name="z216"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393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163"/>
    <w:p>
      <w:pPr>
        <w:spacing w:after="0"/>
        <w:ind w:left="0"/>
        <w:jc w:val="both"/>
      </w:pPr>
      <w:r>
        <w:rPr>
          <w:rFonts w:ascii="Times New Roman"/>
          <w:b w:val="false"/>
          <w:i w:val="false"/>
          <w:color w:val="000000"/>
          <w:sz w:val="28"/>
        </w:rPr>
        <w:t>
      ФМ – фактическое максимальное за расчетный период (календарный месяц) значение электрической мощности потребления потребителя, являющегося субъектом оптового рынка электрической энергии и входящего в группу лиц, включенную в реестр групп лиц, в МВт;</w:t>
      </w:r>
    </w:p>
    <w:bookmarkEnd w:id="163"/>
    <w:bookmarkStart w:name="z218" w:id="164"/>
    <w:p>
      <w:pPr>
        <w:spacing w:after="0"/>
        <w:ind w:left="0"/>
        <w:jc w:val="both"/>
      </w:pPr>
      <w:r>
        <w:rPr>
          <w:rFonts w:ascii="Times New Roman"/>
          <w:b w:val="false"/>
          <w:i w:val="false"/>
          <w:color w:val="000000"/>
          <w:sz w:val="28"/>
        </w:rPr>
        <w:t>
      ДО – договорной объем услуги по обеспечению, в МВт;</w:t>
      </w:r>
    </w:p>
    <w:bookmarkEnd w:id="164"/>
    <w:bookmarkStart w:name="z219" w:id="165"/>
    <w:p>
      <w:pPr>
        <w:spacing w:after="0"/>
        <w:ind w:left="0"/>
        <w:jc w:val="both"/>
      </w:pPr>
      <w:r>
        <w:rPr>
          <w:rFonts w:ascii="Times New Roman"/>
          <w:b w:val="false"/>
          <w:i w:val="false"/>
          <w:color w:val="000000"/>
          <w:sz w:val="28"/>
        </w:rPr>
        <w:t>
      ФПг.i – фактически оказанный i-той энергопроизводящей организацией за расчетный период (календарный месяц) объем услуги по обеспечению электрической мощностью по всем действующим двусторонним договорам по обеспечению электрической мощностью данной энергопроизводящей организации, определяемый согласно пункту 91 настоящих Правил, в МВт;</w:t>
      </w:r>
    </w:p>
    <w:bookmarkEnd w:id="165"/>
    <w:bookmarkStart w:name="z220" w:id="166"/>
    <w:p>
      <w:pPr>
        <w:spacing w:after="0"/>
        <w:ind w:left="0"/>
        <w:jc w:val="both"/>
      </w:pPr>
      <w:r>
        <w:rPr>
          <w:rFonts w:ascii="Times New Roman"/>
          <w:b w:val="false"/>
          <w:i w:val="false"/>
          <w:color w:val="000000"/>
          <w:sz w:val="28"/>
        </w:rPr>
        <w:t>
      ДПг.i – договорной объем услуги по обеспечению электрической мощностью i-той энергопроизводящей организации, в МВт;</w:t>
      </w:r>
    </w:p>
    <w:bookmarkEnd w:id="166"/>
    <w:bookmarkStart w:name="z221" w:id="167"/>
    <w:p>
      <w:pPr>
        <w:spacing w:after="0"/>
        <w:ind w:left="0"/>
        <w:jc w:val="both"/>
      </w:pPr>
      <w:r>
        <w:rPr>
          <w:rFonts w:ascii="Times New Roman"/>
          <w:b w:val="false"/>
          <w:i w:val="false"/>
          <w:color w:val="000000"/>
          <w:sz w:val="28"/>
        </w:rPr>
        <w:t>
      Дi – объем услуги по обеспечению электрической мощностью, установленный в двустороннем договоре по обеспечению электрической мощностью, заключенном с i-той энергопроизводящей организацией потребителем, являющимся субъектом оптового рынка электрической энергии и входящим в группу лиц, включенную в реестр групп лиц, в МВт;</w:t>
      </w:r>
    </w:p>
    <w:bookmarkEnd w:id="167"/>
    <w:bookmarkStart w:name="z222" w:id="168"/>
    <w:p>
      <w:pPr>
        <w:spacing w:after="0"/>
        <w:ind w:left="0"/>
        <w:jc w:val="both"/>
      </w:pPr>
      <w:r>
        <w:rPr>
          <w:rFonts w:ascii="Times New Roman"/>
          <w:b w:val="false"/>
          <w:i w:val="false"/>
          <w:color w:val="000000"/>
          <w:sz w:val="28"/>
        </w:rPr>
        <w:t>
      n – количество энергопроизводящих организаций, с которыми потребитель, являющийся субъектом оптового рынка электрической энергии и входящий в группу лиц, включенную в реестр групп лиц, заключил двусторонние договоры по обеспечению электрической мощностью;</w:t>
      </w:r>
    </w:p>
    <w:bookmarkEnd w:id="168"/>
    <w:bookmarkStart w:name="z223" w:id="169"/>
    <w:p>
      <w:pPr>
        <w:spacing w:after="0"/>
        <w:ind w:left="0"/>
        <w:jc w:val="both"/>
      </w:pPr>
      <w:r>
        <w:rPr>
          <w:rFonts w:ascii="Times New Roman"/>
          <w:b w:val="false"/>
          <w:i w:val="false"/>
          <w:color w:val="000000"/>
          <w:sz w:val="28"/>
        </w:rPr>
        <w:t>
      i – порядковый номер, от 1 до n;</w:t>
      </w:r>
    </w:p>
    <w:bookmarkEnd w:id="169"/>
    <w:bookmarkStart w:name="z224"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225" w:id="171"/>
    <w:p>
      <w:pPr>
        <w:spacing w:after="0"/>
        <w:ind w:left="0"/>
        <w:jc w:val="both"/>
      </w:pPr>
      <w:r>
        <w:rPr>
          <w:rFonts w:ascii="Times New Roman"/>
          <w:b w:val="false"/>
          <w:i w:val="false"/>
          <w:color w:val="000000"/>
          <w:sz w:val="28"/>
        </w:rPr>
        <w:t>
      При отрицательном значении коэффициента D1, его значение принимается равным нулю.</w:t>
      </w:r>
    </w:p>
    <w:bookmarkEnd w:id="171"/>
    <w:bookmarkStart w:name="z226" w:id="17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p>
    <w:bookmarkEnd w:id="172"/>
    <w:bookmarkStart w:name="z227" w:id="173"/>
    <w:p>
      <w:pPr>
        <w:spacing w:after="0"/>
        <w:ind w:left="0"/>
        <w:jc w:val="both"/>
      </w:pPr>
      <w:r>
        <w:rPr>
          <w:rFonts w:ascii="Times New Roman"/>
          <w:b w:val="false"/>
          <w:i w:val="false"/>
          <w:color w:val="000000"/>
          <w:sz w:val="28"/>
        </w:rPr>
        <w:t>
      "4) максимальное значение электрической мощности собственного потребления (в том числе максимальное значение электрической мощности собственных нужд электрических станций) и максимальная электрическая мощность экспорта энергопроизводящей организации в течение срока действия договора.";</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87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230" w:id="174"/>
    <w:p>
      <w:pPr>
        <w:spacing w:after="0"/>
        <w:ind w:left="0"/>
        <w:jc w:val="both"/>
      </w:pPr>
      <w:r>
        <w:rPr>
          <w:rFonts w:ascii="Times New Roman"/>
          <w:b w:val="false"/>
          <w:i w:val="false"/>
          <w:color w:val="000000"/>
          <w:sz w:val="28"/>
        </w:rPr>
        <w:t>
      "88. В указанную в подпункте 1) пункта 87 настоящих Правил максимальную в расчетном году электрическую мощность экспорта также включается максимальная в расчетном году электрическая мощность экспорта через энергоснабжающую (энергоснабжающие) организацию (организации).</w:t>
      </w:r>
    </w:p>
    <w:bookmarkEnd w:id="174"/>
    <w:bookmarkStart w:name="z231" w:id="175"/>
    <w:p>
      <w:pPr>
        <w:spacing w:after="0"/>
        <w:ind w:left="0"/>
        <w:jc w:val="both"/>
      </w:pPr>
      <w:r>
        <w:rPr>
          <w:rFonts w:ascii="Times New Roman"/>
          <w:b w:val="false"/>
          <w:i w:val="false"/>
          <w:color w:val="000000"/>
          <w:sz w:val="28"/>
        </w:rPr>
        <w:t>
      В качестве максимального значения электрической мощности, указанной в подпункте 4) пункта 87 настоящих Правил, используется значение соответствующего договорного объема услуги по обеспечению электрической мощностью.".</w:t>
      </w:r>
    </w:p>
    <w:bookmarkEnd w:id="175"/>
    <w:bookmarkStart w:name="z232"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89</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234" w:id="177"/>
    <w:p>
      <w:pPr>
        <w:spacing w:after="0"/>
        <w:ind w:left="0"/>
        <w:jc w:val="both"/>
      </w:pPr>
      <w:r>
        <w:rPr>
          <w:rFonts w:ascii="Times New Roman"/>
          <w:b w:val="false"/>
          <w:i w:val="false"/>
          <w:color w:val="000000"/>
          <w:sz w:val="28"/>
        </w:rPr>
        <w:t>
      дополнить подпунктом 3-1) следующего содержания:</w:t>
      </w:r>
    </w:p>
    <w:bookmarkEnd w:id="177"/>
    <w:bookmarkStart w:name="z235" w:id="178"/>
    <w:p>
      <w:pPr>
        <w:spacing w:after="0"/>
        <w:ind w:left="0"/>
        <w:jc w:val="both"/>
      </w:pPr>
      <w:r>
        <w:rPr>
          <w:rFonts w:ascii="Times New Roman"/>
          <w:b w:val="false"/>
          <w:i w:val="false"/>
          <w:color w:val="000000"/>
          <w:sz w:val="28"/>
        </w:rPr>
        <w:t>
      "3-1) исполнение заявок на участие в балансировании на повышение и на понижение на балансирующем рынке электрической энергии;";</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239" w:id="17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3 декабря 2015 года № 686 "Об утверждении Правил проведения аттестации электрической мощности генерирующих установок" (зарегистрирован в Реестре государственной регистрации нормативных правовых актов за № 12489) следующие изменения и дополнения:</w:t>
      </w:r>
    </w:p>
    <w:bookmarkEnd w:id="179"/>
    <w:bookmarkStart w:name="z240"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42" w:id="181"/>
    <w:p>
      <w:pPr>
        <w:spacing w:after="0"/>
        <w:ind w:left="0"/>
        <w:jc w:val="both"/>
      </w:pPr>
      <w:r>
        <w:rPr>
          <w:rFonts w:ascii="Times New Roman"/>
          <w:b w:val="false"/>
          <w:i w:val="false"/>
          <w:color w:val="000000"/>
          <w:sz w:val="28"/>
        </w:rPr>
        <w:t>
      "8) период фиксации максимума – отрезок времени, указанный в письме системного оператора, в течение которого фиксируется электрическая мощность отпуска в сеть генерирующих установок электрической станции энергопроизводящей организации;";</w:t>
      </w:r>
    </w:p>
    <w:bookmarkEnd w:id="181"/>
    <w:bookmarkStart w:name="z243" w:id="182"/>
    <w:p>
      <w:pPr>
        <w:spacing w:after="0"/>
        <w:ind w:left="0"/>
        <w:jc w:val="both"/>
      </w:pPr>
      <w:r>
        <w:rPr>
          <w:rFonts w:ascii="Times New Roman"/>
          <w:b w:val="false"/>
          <w:i w:val="false"/>
          <w:color w:val="000000"/>
          <w:sz w:val="28"/>
        </w:rPr>
        <w:t xml:space="preserve">
      дополнить подпунктом 8-1) следующего содержания: </w:t>
      </w:r>
    </w:p>
    <w:bookmarkEnd w:id="182"/>
    <w:bookmarkStart w:name="z244" w:id="183"/>
    <w:p>
      <w:pPr>
        <w:spacing w:after="0"/>
        <w:ind w:left="0"/>
        <w:jc w:val="both"/>
      </w:pPr>
      <w:r>
        <w:rPr>
          <w:rFonts w:ascii="Times New Roman"/>
          <w:b w:val="false"/>
          <w:i w:val="false"/>
          <w:color w:val="000000"/>
          <w:sz w:val="28"/>
        </w:rPr>
        <w:t>
      8-1) период фиксации минимума – отрезок времени, указанный в письме системного оператора, в течение которого фиксируется минимальная электрическая мощность генерации генерирующих установок электрической станции энергопроизводящей организации;";</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247" w:id="184"/>
    <w:p>
      <w:pPr>
        <w:spacing w:after="0"/>
        <w:ind w:left="0"/>
        <w:jc w:val="both"/>
      </w:pPr>
      <w:r>
        <w:rPr>
          <w:rFonts w:ascii="Times New Roman"/>
          <w:b w:val="false"/>
          <w:i w:val="false"/>
          <w:color w:val="000000"/>
          <w:sz w:val="28"/>
        </w:rPr>
        <w:t>
      "13) аттестованная электрическая мощность электрической станции – среднее за период фиксации максимума значение электрической мощности отпуска в сеть генерирующих установок электрической станции энергопроизводящей организации, в МВт;</w:t>
      </w:r>
    </w:p>
    <w:bookmarkEnd w:id="184"/>
    <w:bookmarkStart w:name="z248" w:id="185"/>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185"/>
    <w:bookmarkStart w:name="z249" w:id="186"/>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51" w:id="187"/>
    <w:p>
      <w:pPr>
        <w:spacing w:after="0"/>
        <w:ind w:left="0"/>
        <w:jc w:val="both"/>
      </w:pPr>
      <w:r>
        <w:rPr>
          <w:rFonts w:ascii="Times New Roman"/>
          <w:b w:val="false"/>
          <w:i w:val="false"/>
          <w:color w:val="000000"/>
          <w:sz w:val="28"/>
        </w:rPr>
        <w:t>
      "4. Энергопроизводящая организация ежегодно до тридцать первого января направляет системному оператору информацию о планируемой дате прохождения аттестации по каждой станции, входящей в состав энергопроизводящей организации. При этом указанная планируемая дата прохождения аттестации назначается не позднее 10 октября текущего года.</w:t>
      </w:r>
    </w:p>
    <w:bookmarkEnd w:id="187"/>
    <w:bookmarkStart w:name="z252" w:id="188"/>
    <w:p>
      <w:pPr>
        <w:spacing w:after="0"/>
        <w:ind w:left="0"/>
        <w:jc w:val="both"/>
      </w:pPr>
      <w:r>
        <w:rPr>
          <w:rFonts w:ascii="Times New Roman"/>
          <w:b w:val="false"/>
          <w:i w:val="false"/>
          <w:color w:val="000000"/>
          <w:sz w:val="28"/>
        </w:rPr>
        <w:t xml:space="preserve">
      За 5 (пять) рабочих дней до планируемой даты прохождения аттестации энергопроизводящая организация по каждой входящей в ее состав электрической станции, с использованием которой она планирует оказывать услугу по поддержанию готовности электрической мощности, подает системному оператору на своем официальном бланке заявку на проведение аттестации электрической мощности генерирующих установок, оформленную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8"/>
    <w:bookmarkStart w:name="z253" w:id="189"/>
    <w:p>
      <w:pPr>
        <w:spacing w:after="0"/>
        <w:ind w:left="0"/>
        <w:jc w:val="both"/>
      </w:pPr>
      <w:r>
        <w:rPr>
          <w:rFonts w:ascii="Times New Roman"/>
          <w:b w:val="false"/>
          <w:i w:val="false"/>
          <w:color w:val="000000"/>
          <w:sz w:val="28"/>
        </w:rPr>
        <w:t>
      дополнить пунктом 4-1 следующего содержания:</w:t>
      </w:r>
    </w:p>
    <w:bookmarkEnd w:id="189"/>
    <w:bookmarkStart w:name="z254" w:id="190"/>
    <w:p>
      <w:pPr>
        <w:spacing w:after="0"/>
        <w:ind w:left="0"/>
        <w:jc w:val="both"/>
      </w:pPr>
      <w:r>
        <w:rPr>
          <w:rFonts w:ascii="Times New Roman"/>
          <w:b w:val="false"/>
          <w:i w:val="false"/>
          <w:color w:val="000000"/>
          <w:sz w:val="28"/>
        </w:rPr>
        <w:t xml:space="preserve">
      "4-1. Основное генерирующее оборудование, вводимое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Республики Казахстан "Об электроэнергетике", подлежит аттестации электрической мощности со дня ввода в эксплуатацию данного оборудования.";</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56" w:id="191"/>
    <w:p>
      <w:pPr>
        <w:spacing w:after="0"/>
        <w:ind w:left="0"/>
        <w:jc w:val="both"/>
      </w:pPr>
      <w:r>
        <w:rPr>
          <w:rFonts w:ascii="Times New Roman"/>
          <w:b w:val="false"/>
          <w:i w:val="false"/>
          <w:color w:val="000000"/>
          <w:sz w:val="28"/>
        </w:rPr>
        <w:t>
      "5. Системный оператор осуществляет аттестацию электрической мощности генерирующих установок (далее – аттестация) по заявке энергопроизводящей организации в согласованные с ней сроки, но не позднее двадцати календарных дней после получения заявки.</w:t>
      </w:r>
    </w:p>
    <w:bookmarkEnd w:id="191"/>
    <w:bookmarkStart w:name="z257" w:id="192"/>
    <w:p>
      <w:pPr>
        <w:spacing w:after="0"/>
        <w:ind w:left="0"/>
        <w:jc w:val="both"/>
      </w:pPr>
      <w:r>
        <w:rPr>
          <w:rFonts w:ascii="Times New Roman"/>
          <w:b w:val="false"/>
          <w:i w:val="false"/>
          <w:color w:val="000000"/>
          <w:sz w:val="28"/>
        </w:rPr>
        <w:t xml:space="preserve">
      Аттестация проводится системным оператором при условии наличия у электрической станции энергопроизводящей организации автоматизированной системы коммерческого учета электрической энергии, приборов телеметрии, обеспечивающих автоматическую передачу данных в порядке, согласно </w:t>
      </w:r>
      <w:r>
        <w:rPr>
          <w:rFonts w:ascii="Times New Roman"/>
          <w:b w:val="false"/>
          <w:i w:val="false"/>
          <w:color w:val="000000"/>
          <w:sz w:val="28"/>
        </w:rPr>
        <w:t>пункту 191</w:t>
      </w:r>
      <w:r>
        <w:rPr>
          <w:rFonts w:ascii="Times New Roman"/>
          <w:b w:val="false"/>
          <w:i w:val="false"/>
          <w:color w:val="000000"/>
          <w:sz w:val="28"/>
        </w:rPr>
        <w:t xml:space="preserve"> приказа Министра энергетики Республики Казахстан от 18 декабря 2014 года № 210 "Об утверждении электросетевых правил" (зарегистрирован в Реестре государственной регистрации нормативных правовых актов за № 10899), по согласованным протоколам передачи данных и перечням обмена телеметрией, на диспетчерский пункт системного оператора, с учетом пункта 16 настоящих Правил.</w:t>
      </w:r>
    </w:p>
    <w:bookmarkEnd w:id="192"/>
    <w:bookmarkStart w:name="z258" w:id="193"/>
    <w:p>
      <w:pPr>
        <w:spacing w:after="0"/>
        <w:ind w:left="0"/>
        <w:jc w:val="both"/>
      </w:pPr>
      <w:r>
        <w:rPr>
          <w:rFonts w:ascii="Times New Roman"/>
          <w:b w:val="false"/>
          <w:i w:val="false"/>
          <w:color w:val="000000"/>
          <w:sz w:val="28"/>
        </w:rPr>
        <w:t>
      При изменении (ухудшении) режимной ситуации в единой электроэнергетической системе Республики Казахстан и параллельно работающих энергосистемах, а также при неисправности автоматизированной системы коммерческого учета электрической энергии и (или) приборов телеметрии энергопроизводящей организации либо автоматической трансляции на диспетчерские пункты системного оператора, допускается изменение системным оператором данного срока (даты, времени) с уведомлением об этом соответствующих энергопроизводящих организаций, при этом, определенная системным оператором дата проведения аттестации не должна приходиться на сроки планового ремонта соответствующих электрических станций (генерирующих установок).";</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0" w:id="194"/>
    <w:p>
      <w:pPr>
        <w:spacing w:after="0"/>
        <w:ind w:left="0"/>
        <w:jc w:val="both"/>
      </w:pPr>
      <w:r>
        <w:rPr>
          <w:rFonts w:ascii="Times New Roman"/>
          <w:b w:val="false"/>
          <w:i w:val="false"/>
          <w:color w:val="000000"/>
          <w:sz w:val="28"/>
        </w:rPr>
        <w:t xml:space="preserve">
      "6. Не позднее чем за 2 календарных дня до планируемой даты проведения аттестации, указанной в заявке энергопроизводящей организации системный оператор определяет и направляет энергопроизводящей организации письмом на официальном бланке профиль плановой электрической мощности генерации электрической станции энергопроизводящей организации на день прохождения аттестации, определенный на основании данных, указанных в заявке энергопроизводящей организации, требований к минимальным скоростям увеличения и уменьшения электрической мощности генерации электрической станции, а также профиля потребления электрической мощности базовой зоны единой электроэнергетической системы Республики Казахстан, в которой находится данная электрическая станция энергопроизводящей организации за последние прошедшие операционные сутки. </w:t>
      </w:r>
    </w:p>
    <w:bookmarkEnd w:id="194"/>
    <w:bookmarkStart w:name="z261" w:id="195"/>
    <w:p>
      <w:pPr>
        <w:spacing w:after="0"/>
        <w:ind w:left="0"/>
        <w:jc w:val="both"/>
      </w:pPr>
      <w:r>
        <w:rPr>
          <w:rFonts w:ascii="Times New Roman"/>
          <w:b w:val="false"/>
          <w:i w:val="false"/>
          <w:color w:val="000000"/>
          <w:sz w:val="28"/>
        </w:rPr>
        <w:t>
      В данном письме системный оператор также указывает период фиксации минимума и период фиксации максимума, а также время начала фиксации скорости увеличения и уменьшения электрической мощности генерации.";</w:t>
      </w:r>
    </w:p>
    <w:bookmarkEnd w:id="195"/>
    <w:bookmarkStart w:name="z262" w:id="196"/>
    <w:p>
      <w:pPr>
        <w:spacing w:after="0"/>
        <w:ind w:left="0"/>
        <w:jc w:val="both"/>
      </w:pPr>
      <w:r>
        <w:rPr>
          <w:rFonts w:ascii="Times New Roman"/>
          <w:b w:val="false"/>
          <w:i w:val="false"/>
          <w:color w:val="000000"/>
          <w:sz w:val="28"/>
        </w:rPr>
        <w:t>
      дополнить пунктами 6-1, 6-2 и 6-3 следующего содержания:</w:t>
      </w:r>
    </w:p>
    <w:bookmarkEnd w:id="196"/>
    <w:bookmarkStart w:name="z263" w:id="197"/>
    <w:p>
      <w:pPr>
        <w:spacing w:after="0"/>
        <w:ind w:left="0"/>
        <w:jc w:val="both"/>
      </w:pPr>
      <w:r>
        <w:rPr>
          <w:rFonts w:ascii="Times New Roman"/>
          <w:b w:val="false"/>
          <w:i w:val="false"/>
          <w:color w:val="000000"/>
          <w:sz w:val="28"/>
        </w:rPr>
        <w:t>
      "6-1. Энергопроизводящая организация обеспечивает соблюдение электрической станцией, проходящей аттестацию, заданного системным оператором профиля электрической мощности генерации в день прохождения аттестации электрической мощности генерирующих установок.</w:t>
      </w:r>
    </w:p>
    <w:bookmarkEnd w:id="197"/>
    <w:bookmarkStart w:name="z264" w:id="198"/>
    <w:p>
      <w:pPr>
        <w:spacing w:after="0"/>
        <w:ind w:left="0"/>
        <w:jc w:val="both"/>
      </w:pPr>
      <w:r>
        <w:rPr>
          <w:rFonts w:ascii="Times New Roman"/>
          <w:b w:val="false"/>
          <w:i w:val="false"/>
          <w:color w:val="000000"/>
          <w:sz w:val="28"/>
        </w:rPr>
        <w:t>
      При осуществлении энергопроизводящей организацией, проходящей аттестацию электрической мощности генерирующих установок, продажи электрической энергии Единому закупщику, Единый закупщик приобретает электрическую энергию у данной энергопроизводящей организации в объеме, необходимом для соблюдения профиля электрической мощности генерации, заданного системным оператором, вне централизованных торгов электрической энергией.</w:t>
      </w:r>
    </w:p>
    <w:bookmarkEnd w:id="198"/>
    <w:bookmarkStart w:name="z265" w:id="199"/>
    <w:p>
      <w:pPr>
        <w:spacing w:after="0"/>
        <w:ind w:left="0"/>
        <w:jc w:val="both"/>
      </w:pPr>
      <w:r>
        <w:rPr>
          <w:rFonts w:ascii="Times New Roman"/>
          <w:b w:val="false"/>
          <w:i w:val="false"/>
          <w:color w:val="000000"/>
          <w:sz w:val="28"/>
        </w:rPr>
        <w:t>
      Электрическая станция энергопроизводящей организации, осуществляющая автоматическое регулирование частоты и мощности, на время аттестации переводится на оперативное управление системного оператора.</w:t>
      </w:r>
    </w:p>
    <w:bookmarkEnd w:id="199"/>
    <w:bookmarkStart w:name="z266" w:id="200"/>
    <w:p>
      <w:pPr>
        <w:spacing w:after="0"/>
        <w:ind w:left="0"/>
        <w:jc w:val="both"/>
      </w:pPr>
      <w:r>
        <w:rPr>
          <w:rFonts w:ascii="Times New Roman"/>
          <w:b w:val="false"/>
          <w:i w:val="false"/>
          <w:color w:val="000000"/>
          <w:sz w:val="28"/>
        </w:rPr>
        <w:t>
      6-2. Начало фиксации значения скорости увеличения электрической мощности генерации электрической станции начинается со времени начала фиксации скорости увеличения электрической мощности генерации, указанного в письме системного оператора, направленного в адрес энергопроизводящей организации в соответствии с пунктом 6 настоящих Правил, а конец – зафиксированным системным оператором временем поступления от электрической станции оперативной информации о достижении наибольшего значения электрической мощности, которое электрическая станция может нести длительно.</w:t>
      </w:r>
    </w:p>
    <w:bookmarkEnd w:id="200"/>
    <w:bookmarkStart w:name="z267" w:id="201"/>
    <w:p>
      <w:pPr>
        <w:spacing w:after="0"/>
        <w:ind w:left="0"/>
        <w:jc w:val="both"/>
      </w:pPr>
      <w:r>
        <w:rPr>
          <w:rFonts w:ascii="Times New Roman"/>
          <w:b w:val="false"/>
          <w:i w:val="false"/>
          <w:color w:val="000000"/>
          <w:sz w:val="28"/>
        </w:rPr>
        <w:t>
      6-3. Начало фиксации значения скорости уменьшения электрической мощности генерации электрической станции начинается со времени начала фиксации скорости уменьшения электрической мощности генерации, указанного в письме системного оператора, направленного в адрес энергопроизводящей организации в соответствии с пунктом 6 настоящих Правил, а конец – зафиксированным системным оператором временем поступления от электрической станции оперативной информации о достижении наибольшего из текущих значений технологического и технического минимумов.";</w:t>
      </w:r>
    </w:p>
    <w:bookmarkEnd w:id="201"/>
    <w:bookmarkStart w:name="z268" w:id="20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02"/>
    <w:bookmarkStart w:name="z269" w:id="203"/>
    <w:p>
      <w:pPr>
        <w:spacing w:after="0"/>
        <w:ind w:left="0"/>
        <w:jc w:val="both"/>
      </w:pPr>
      <w:r>
        <w:rPr>
          <w:rFonts w:ascii="Times New Roman"/>
          <w:b w:val="false"/>
          <w:i w:val="false"/>
          <w:color w:val="000000"/>
          <w:sz w:val="28"/>
        </w:rPr>
        <w:t xml:space="preserve">
      "При необеспечении энергопроизводящей организацией соблюдения электрической станцией, проходящей аттестацию, заданного системным оператором профиля электрической мощности генерации в день прохождения аттестации электрической мощности генерирующих установок, либо аттестованная электрическая мощность электрической станции энергопроизводящей организации, определенная по данным автоматизированной системы коммерческого учета электрической энергии составит меньше значения заявленного ею в заявке поданной системному оператору, либо аттестованная скорость увеличения (уменьшения) электрической мощности электрической станции энергопроизводящей организации оказалась меньше соответствующего ее типу минимального значения средней скорости увеличения (уменьшения) электрической мощности,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аттестация считается не пройденной.";</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71" w:id="204"/>
    <w:p>
      <w:pPr>
        <w:spacing w:after="0"/>
        <w:ind w:left="0"/>
        <w:jc w:val="both"/>
      </w:pPr>
      <w:r>
        <w:rPr>
          <w:rFonts w:ascii="Times New Roman"/>
          <w:b w:val="false"/>
          <w:i w:val="false"/>
          <w:color w:val="000000"/>
          <w:sz w:val="28"/>
        </w:rPr>
        <w:t>
      "10. По повторной Заявке энергопроизводящей организации, поданной в срок не позднее четырех рабочих дней после дня не пройденной аттестации, проводится повторная (один раз) аттестация электрической станции энергопроизводящей организации в том же году. Сроки проведения повторной аттестации системный оператор определяет самостоятельно, но не позднее пятидесяти календарных дней после дня не пройденной аттестации и не позднее 10 октября текущего года, и уведомляет об этом энергопроизводящую организацию в течение трех рабочих дней после дня получения Заявки.";</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73" w:id="205"/>
    <w:p>
      <w:pPr>
        <w:spacing w:after="0"/>
        <w:ind w:left="0"/>
        <w:jc w:val="both"/>
      </w:pPr>
      <w:r>
        <w:rPr>
          <w:rFonts w:ascii="Times New Roman"/>
          <w:b w:val="false"/>
          <w:i w:val="false"/>
          <w:color w:val="000000"/>
          <w:sz w:val="28"/>
        </w:rPr>
        <w:t>
      "13. Внеочередная аттестация электрической мощности генерирующих установок проводится системным оператором в следующих случаях:</w:t>
      </w:r>
    </w:p>
    <w:bookmarkEnd w:id="205"/>
    <w:bookmarkStart w:name="z274" w:id="206"/>
    <w:p>
      <w:pPr>
        <w:spacing w:after="0"/>
        <w:ind w:left="0"/>
        <w:jc w:val="both"/>
      </w:pPr>
      <w:r>
        <w:rPr>
          <w:rFonts w:ascii="Times New Roman"/>
          <w:b w:val="false"/>
          <w:i w:val="false"/>
          <w:color w:val="000000"/>
          <w:sz w:val="28"/>
        </w:rPr>
        <w:t>
      1) при выявлении системным оператором несоответствия фактической величины электрической мощности и параметров генерирующих установок аттестованным (далее – несоответствие);</w:t>
      </w:r>
    </w:p>
    <w:bookmarkEnd w:id="206"/>
    <w:bookmarkStart w:name="z275" w:id="207"/>
    <w:p>
      <w:pPr>
        <w:spacing w:after="0"/>
        <w:ind w:left="0"/>
        <w:jc w:val="both"/>
      </w:pPr>
      <w:r>
        <w:rPr>
          <w:rFonts w:ascii="Times New Roman"/>
          <w:b w:val="false"/>
          <w:i w:val="false"/>
          <w:color w:val="000000"/>
          <w:sz w:val="28"/>
        </w:rPr>
        <w:t>
      2) по инициативе энергопроизводящей организации (далее – инициатива).</w:t>
      </w:r>
    </w:p>
    <w:bookmarkEnd w:id="207"/>
    <w:bookmarkStart w:name="z276" w:id="208"/>
    <w:p>
      <w:pPr>
        <w:spacing w:after="0"/>
        <w:ind w:left="0"/>
        <w:jc w:val="both"/>
      </w:pPr>
      <w:r>
        <w:rPr>
          <w:rFonts w:ascii="Times New Roman"/>
          <w:b w:val="false"/>
          <w:i w:val="false"/>
          <w:color w:val="000000"/>
          <w:sz w:val="28"/>
        </w:rPr>
        <w:t xml:space="preserve">
      Несоответствием является невыполнение энергопроизводящей организацией в течение расчетного периода (календарного месяца) трех заявок на участие в балансировании подряд, активируемых системным оператором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за № 10532).</w:t>
      </w:r>
    </w:p>
    <w:bookmarkEnd w:id="208"/>
    <w:bookmarkStart w:name="z277" w:id="209"/>
    <w:p>
      <w:pPr>
        <w:spacing w:after="0"/>
        <w:ind w:left="0"/>
        <w:jc w:val="both"/>
      </w:pPr>
      <w:r>
        <w:rPr>
          <w:rFonts w:ascii="Times New Roman"/>
          <w:b w:val="false"/>
          <w:i w:val="false"/>
          <w:color w:val="000000"/>
          <w:sz w:val="28"/>
        </w:rPr>
        <w:t>
      Инициатива реализуется в случаях изменения установленной электрической мощности электрических станций энергопроизводящей организации посредством подачи данной энергопроизводящей организацией системному оператору на своем официальном бланке заявки по каждой входящей в ее состав электрической станции, с использованием которой она планирует оказывать услугу по поддержанию готовности электрической мощности.</w:t>
      </w:r>
    </w:p>
    <w:bookmarkEnd w:id="209"/>
    <w:bookmarkStart w:name="z278" w:id="210"/>
    <w:p>
      <w:pPr>
        <w:spacing w:after="0"/>
        <w:ind w:left="0"/>
        <w:jc w:val="both"/>
      </w:pPr>
      <w:r>
        <w:rPr>
          <w:rFonts w:ascii="Times New Roman"/>
          <w:b w:val="false"/>
          <w:i w:val="false"/>
          <w:color w:val="000000"/>
          <w:sz w:val="28"/>
        </w:rPr>
        <w:t>
      Системный оператор проводит внеочередную аттестацию электрических станций энергопроизводящей организации в течение пяти рабочих дней со дня последней невыполненной команды по активации заявки на участие в балансирвоании, либо со дня получения заявки на проведение внеочередной аттестации по инициативе энергопроизводящей организации. При этом дата и время проведения внеочередной аттестации может быть скорректирована системным оператором с учетом режимной ситуации в единой электроэнергетической системе Республики Казахстан и параллельно работающих энергосистемах.</w:t>
      </w:r>
    </w:p>
    <w:bookmarkEnd w:id="210"/>
    <w:bookmarkStart w:name="z279" w:id="211"/>
    <w:p>
      <w:pPr>
        <w:spacing w:after="0"/>
        <w:ind w:left="0"/>
        <w:jc w:val="both"/>
      </w:pPr>
      <w:r>
        <w:rPr>
          <w:rFonts w:ascii="Times New Roman"/>
          <w:b w:val="false"/>
          <w:i w:val="false"/>
          <w:color w:val="000000"/>
          <w:sz w:val="28"/>
        </w:rPr>
        <w:t>
      Внеочередные аттестации проводятся в соответствии с пунктами 6, 6-1, 6-2, 6-3, 7, 8 и 9 настоящих Правил.";</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81" w:id="212"/>
    <w:p>
      <w:pPr>
        <w:spacing w:after="0"/>
        <w:ind w:left="0"/>
        <w:jc w:val="both"/>
      </w:pPr>
      <w:r>
        <w:rPr>
          <w:rFonts w:ascii="Times New Roman"/>
          <w:b w:val="false"/>
          <w:i w:val="false"/>
          <w:color w:val="000000"/>
          <w:sz w:val="28"/>
        </w:rPr>
        <w:t xml:space="preserve">
      "15. Электрическая энергия, дополнительно отпущенная или недоотпущенная с шин электрических станций энергопроизводящей организации в рамках аттестаций относительно соответствующих плановых величин суточного графика производства-потребления электрической энергии (далее – отклонение), финансово урегулируется на балансирующем рынке электрической энергии. </w:t>
      </w:r>
    </w:p>
    <w:bookmarkEnd w:id="212"/>
    <w:bookmarkStart w:name="z282" w:id="213"/>
    <w:p>
      <w:pPr>
        <w:spacing w:after="0"/>
        <w:ind w:left="0"/>
        <w:jc w:val="both"/>
      </w:pPr>
      <w:r>
        <w:rPr>
          <w:rFonts w:ascii="Times New Roman"/>
          <w:b w:val="false"/>
          <w:i w:val="false"/>
          <w:color w:val="000000"/>
          <w:sz w:val="28"/>
        </w:rPr>
        <w:t>
      При работе балансирующего рынка электрической энергии в имитационном режиме, отклонения физически урегулируются системным оператором в течение текущего расчетного периода (календарного месяца).";</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перечню.</w:t>
      </w:r>
    </w:p>
    <w:bookmarkStart w:name="z284" w:id="2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мая 2020 года № 205 "Об утверждении Методики определения нормы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 (зарегистрирован в Реестре государственной регистрации нормативных правовых актов № 20700):</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286" w:id="215"/>
    <w:p>
      <w:pPr>
        <w:spacing w:after="0"/>
        <w:ind w:left="0"/>
        <w:jc w:val="both"/>
      </w:pPr>
      <w:r>
        <w:rPr>
          <w:rFonts w:ascii="Times New Roman"/>
          <w:b w:val="false"/>
          <w:i w:val="false"/>
          <w:color w:val="000000"/>
          <w:sz w:val="28"/>
        </w:rPr>
        <w:t>
      "Об утверждении Методики определения нормы прибыли, учитываемой при утверждении предельных тарифов на электрическую энергию";</w:t>
      </w:r>
    </w:p>
    <w:bookmarkEnd w:id="215"/>
    <w:bookmarkStart w:name="z287" w:id="2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нормы прибыли, учитываемой при утверждении предельных тарифов на электрическую энергию, утвержденной указанным приказом:</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89" w:id="217"/>
    <w:p>
      <w:pPr>
        <w:spacing w:after="0"/>
        <w:ind w:left="0"/>
        <w:jc w:val="both"/>
      </w:pPr>
      <w:r>
        <w:rPr>
          <w:rFonts w:ascii="Times New Roman"/>
          <w:b w:val="false"/>
          <w:i w:val="false"/>
          <w:color w:val="000000"/>
          <w:sz w:val="28"/>
        </w:rPr>
        <w:t xml:space="preserve">
      "1. Настоящая Методика определения нормы прибыли, учитываемой при утверждении предельных тарифов на электрическую энергию (далее – Методика) разработана в соответствии с </w:t>
      </w:r>
      <w:r>
        <w:rPr>
          <w:rFonts w:ascii="Times New Roman"/>
          <w:b w:val="false"/>
          <w:i w:val="false"/>
          <w:color w:val="000000"/>
          <w:sz w:val="28"/>
        </w:rPr>
        <w:t>подпунктом 70-9)</w:t>
      </w:r>
      <w:r>
        <w:rPr>
          <w:rFonts w:ascii="Times New Roman"/>
          <w:b w:val="false"/>
          <w:i w:val="false"/>
          <w:color w:val="000000"/>
          <w:sz w:val="28"/>
        </w:rPr>
        <w:t xml:space="preserve"> статьи 5 Закона Республики Казахстан "Об электроэнергетике" (далее – Закон) и определяет механизм определения нормы прибыли, учитываемой при утверждении предельных тарифов на электрическую энергию, а также надбавки за балансирование.</w:t>
      </w:r>
    </w:p>
    <w:bookmarkEnd w:id="217"/>
    <w:bookmarkStart w:name="z290" w:id="218"/>
    <w:p>
      <w:pPr>
        <w:spacing w:after="0"/>
        <w:ind w:left="0"/>
        <w:jc w:val="both"/>
      </w:pPr>
      <w:r>
        <w:rPr>
          <w:rFonts w:ascii="Times New Roman"/>
          <w:b w:val="false"/>
          <w:i w:val="false"/>
          <w:color w:val="000000"/>
          <w:sz w:val="28"/>
        </w:rPr>
        <w:t>
      2. Методика применяется с целью обоснованного расчета и возможности учета уровня нормы прибыли, при утверждении предельных тарифов на электрическую энергию, обеспечивающей эффективное функционирование электрических станций, осуществляющих выработку и реализацию электрической энергии, а также надбавки за балансирование.</w:t>
      </w:r>
    </w:p>
    <w:bookmarkEnd w:id="218"/>
    <w:bookmarkStart w:name="z291" w:id="219"/>
    <w:p>
      <w:pPr>
        <w:spacing w:after="0"/>
        <w:ind w:left="0"/>
        <w:jc w:val="both"/>
      </w:pPr>
      <w:r>
        <w:rPr>
          <w:rFonts w:ascii="Times New Roman"/>
          <w:b w:val="false"/>
          <w:i w:val="false"/>
          <w:color w:val="000000"/>
          <w:sz w:val="28"/>
        </w:rPr>
        <w:t>
      При этом, энергопроизводящая организация не менее 50 (пятидесяти) процентов от фактически получаемой прибыли по методу доходности на инвестированный капитал направляет на модернизацию, реконструкцию, расширение и (или) обновление основных активов, в том числе на покрытие расходов по финансированию по привлеченным кредитам, которые не учитываются в затратах на производство электрической энергии.";</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293" w:id="220"/>
    <w:p>
      <w:pPr>
        <w:spacing w:after="0"/>
        <w:ind w:left="0"/>
        <w:jc w:val="both"/>
      </w:pPr>
      <w:r>
        <w:rPr>
          <w:rFonts w:ascii="Times New Roman"/>
          <w:b w:val="false"/>
          <w:i w:val="false"/>
          <w:color w:val="000000"/>
          <w:sz w:val="28"/>
        </w:rPr>
        <w:t>
      "Глава 3. Определение надбавки за балансирование, учитываемой при определении предельных тарифов на балансирующую электроэнергию";</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295" w:id="221"/>
    <w:p>
      <w:pPr>
        <w:spacing w:after="0"/>
        <w:ind w:left="0"/>
        <w:jc w:val="both"/>
      </w:pPr>
      <w:r>
        <w:rPr>
          <w:rFonts w:ascii="Times New Roman"/>
          <w:b w:val="false"/>
          <w:i w:val="false"/>
          <w:color w:val="000000"/>
          <w:sz w:val="28"/>
        </w:rPr>
        <w:t xml:space="preserve">
      "33. Надбавка за балансирование, учитываемая при утверждении предельных тарифов на балансирующую электроэнергию, является составной частью предельного тарифа на балансирующую электроэнергию. </w:t>
      </w:r>
    </w:p>
    <w:bookmarkEnd w:id="221"/>
    <w:bookmarkStart w:name="z296" w:id="222"/>
    <w:p>
      <w:pPr>
        <w:spacing w:after="0"/>
        <w:ind w:left="0"/>
        <w:jc w:val="both"/>
      </w:pPr>
      <w:r>
        <w:rPr>
          <w:rFonts w:ascii="Times New Roman"/>
          <w:b w:val="false"/>
          <w:i w:val="false"/>
          <w:color w:val="000000"/>
          <w:sz w:val="28"/>
        </w:rPr>
        <w:t>
      34. Надбавка за балансирование равна самому высокому предельному тарифу энергопроизводящей организации в данной зоне единой электроэнергетической системы Республики Казахстан умноженному на среднезвешеннную стоимость капитала (WACC) (11,79 %), определяемой согласно приложению к настоящей Методике.</w:t>
      </w:r>
    </w:p>
    <w:bookmarkEnd w:id="222"/>
    <w:bookmarkStart w:name="z297" w:id="223"/>
    <w:p>
      <w:pPr>
        <w:spacing w:after="0"/>
        <w:ind w:left="0"/>
        <w:jc w:val="both"/>
      </w:pPr>
      <w:r>
        <w:rPr>
          <w:rFonts w:ascii="Times New Roman"/>
          <w:b w:val="false"/>
          <w:i w:val="false"/>
          <w:color w:val="000000"/>
          <w:sz w:val="28"/>
        </w:rPr>
        <w:t>
      Надбавка за балансирование определяется по следующей формуле:</w:t>
      </w:r>
    </w:p>
    <w:bookmarkEnd w:id="223"/>
    <w:bookmarkStart w:name="z298"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2209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09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225"/>
    <w:p>
      <w:pPr>
        <w:spacing w:after="0"/>
        <w:ind w:left="0"/>
        <w:jc w:val="both"/>
      </w:pPr>
      <w:r>
        <w:rPr>
          <w:rFonts w:ascii="Times New Roman"/>
          <w:b w:val="false"/>
          <w:i w:val="false"/>
          <w:color w:val="000000"/>
          <w:sz w:val="28"/>
        </w:rPr>
        <w:t>
      где,</w:t>
      </w:r>
    </w:p>
    <w:bookmarkEnd w:id="225"/>
    <w:bookmarkStart w:name="z300" w:id="226"/>
    <w:p>
      <w:pPr>
        <w:spacing w:after="0"/>
        <w:ind w:left="0"/>
        <w:jc w:val="both"/>
      </w:pPr>
      <w:r>
        <w:rPr>
          <w:rFonts w:ascii="Times New Roman"/>
          <w:b w:val="false"/>
          <w:i w:val="false"/>
          <w:color w:val="000000"/>
          <w:sz w:val="28"/>
        </w:rPr>
        <w:t>
      N – надбавка за балансирование;</w:t>
      </w:r>
    </w:p>
    <w:bookmarkEnd w:id="226"/>
    <w:bookmarkStart w:name="z301"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самый высокий предельный тариф энергопроизводящей организации в данной зоне единой электроэнергетической системы Республики Казахстан.</w:t>
      </w:r>
      <w:r>
        <w:br/>
      </w:r>
      <w:r>
        <w:rPr>
          <w:rFonts w:ascii="Times New Roman"/>
          <w:b w:val="false"/>
          <w:i w:val="false"/>
          <w:color w:val="000000"/>
          <w:sz w:val="28"/>
        </w:rPr>
        <w:t>
</w:t>
      </w:r>
    </w:p>
    <w:bookmarkStart w:name="z302" w:id="228"/>
    <w:p>
      <w:pPr>
        <w:spacing w:after="0"/>
        <w:ind w:left="0"/>
        <w:jc w:val="both"/>
      </w:pPr>
      <w:r>
        <w:rPr>
          <w:rFonts w:ascii="Times New Roman"/>
          <w:b w:val="false"/>
          <w:i w:val="false"/>
          <w:color w:val="000000"/>
          <w:sz w:val="28"/>
        </w:rPr>
        <w:t>
      35. Максимальные затраты на производство электрической энергии среди энергопроизводящих организаций, включенных в группы энергопроизводящих организаций, реализующих электрическую энергию, определяются уполномоченным органом на основе фактических и прогнозных данных на производство электрической энергии, представленных энергопроизводящими организациями и (или) по запросу уполномоченного органа.";</w:t>
      </w:r>
    </w:p>
    <w:bookmarkEnd w:id="228"/>
    <w:bookmarkStart w:name="z303"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правый верхний угол изложить в следующей редакции:</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нормы прибыли, учитываемой</w:t>
            </w:r>
            <w:r>
              <w:br/>
            </w:r>
            <w:r>
              <w:rPr>
                <w:rFonts w:ascii="Times New Roman"/>
                <w:b w:val="false"/>
                <w:i w:val="false"/>
                <w:color w:val="000000"/>
                <w:sz w:val="20"/>
              </w:rPr>
              <w:t>при утверждении предельных</w:t>
            </w:r>
            <w:r>
              <w:br/>
            </w:r>
            <w:r>
              <w:rPr>
                <w:rFonts w:ascii="Times New Roman"/>
                <w:b w:val="false"/>
                <w:i w:val="false"/>
                <w:color w:val="000000"/>
                <w:sz w:val="20"/>
              </w:rPr>
              <w:t>тарифов на электрическую</w:t>
            </w:r>
            <w:r>
              <w:br/>
            </w:r>
            <w:r>
              <w:rPr>
                <w:rFonts w:ascii="Times New Roman"/>
                <w:b w:val="false"/>
                <w:i w:val="false"/>
                <w:color w:val="000000"/>
                <w:sz w:val="20"/>
              </w:rPr>
              <w:t>энергию".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bl>
    <w:bookmarkStart w:name="z307" w:id="230"/>
    <w:p>
      <w:pPr>
        <w:spacing w:after="0"/>
        <w:ind w:left="0"/>
        <w:jc w:val="left"/>
      </w:pPr>
      <w:r>
        <w:rPr>
          <w:rFonts w:ascii="Times New Roman"/>
          <w:b/>
          <w:i w:val="false"/>
          <w:color w:val="000000"/>
        </w:rPr>
        <w:t xml:space="preserve"> Определение коэффициентов k1, k2, k3, k4, k6, k8, k9</w:t>
      </w:r>
    </w:p>
    <w:bookmarkEnd w:id="230"/>
    <w:bookmarkStart w:name="z308" w:id="231"/>
    <w:p>
      <w:pPr>
        <w:spacing w:after="0"/>
        <w:ind w:left="0"/>
        <w:jc w:val="both"/>
      </w:pPr>
      <w:r>
        <w:rPr>
          <w:rFonts w:ascii="Times New Roman"/>
          <w:b w:val="false"/>
          <w:i w:val="false"/>
          <w:color w:val="000000"/>
          <w:sz w:val="28"/>
        </w:rPr>
        <w:t>
      1. Определение коэффициента k1.</w:t>
      </w:r>
    </w:p>
    <w:bookmarkEnd w:id="231"/>
    <w:bookmarkStart w:name="z309" w:id="232"/>
    <w:p>
      <w:pPr>
        <w:spacing w:after="0"/>
        <w:ind w:left="0"/>
        <w:jc w:val="both"/>
      </w:pPr>
      <w:r>
        <w:rPr>
          <w:rFonts w:ascii="Times New Roman"/>
          <w:b w:val="false"/>
          <w:i w:val="false"/>
          <w:color w:val="000000"/>
          <w:sz w:val="28"/>
        </w:rPr>
        <w:t>
      Коэффициент k1 определяется по формуле:</w:t>
      </w:r>
    </w:p>
    <w:bookmarkEnd w:id="232"/>
    <w:bookmarkStart w:name="z310"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171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14500" cy="3810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11" w:id="234"/>
    <w:p>
      <w:pPr>
        <w:spacing w:after="0"/>
        <w:ind w:left="0"/>
        <w:jc w:val="both"/>
      </w:pPr>
      <w:r>
        <w:rPr>
          <w:rFonts w:ascii="Times New Roman"/>
          <w:b w:val="false"/>
          <w:i w:val="false"/>
          <w:color w:val="000000"/>
          <w:sz w:val="28"/>
        </w:rPr>
        <w:t>
      ДП – договорной объем услуги по поддержанию, в МВт;</w:t>
      </w:r>
    </w:p>
    <w:bookmarkEnd w:id="234"/>
    <w:bookmarkStart w:name="z312" w:id="235"/>
    <w:p>
      <w:pPr>
        <w:spacing w:after="0"/>
        <w:ind w:left="0"/>
        <w:jc w:val="both"/>
      </w:pPr>
      <w:r>
        <w:rPr>
          <w:rFonts w:ascii="Times New Roman"/>
          <w:b w:val="false"/>
          <w:i w:val="false"/>
          <w:color w:val="000000"/>
          <w:sz w:val="28"/>
        </w:rPr>
        <w:t>
      D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и электрической мощности экспорта энергопроизводящей организации над суммарной вычитаемой электрической мощностью энергопроизводящей организацией, в МВт;</w:t>
      </w:r>
    </w:p>
    <w:bookmarkEnd w:id="235"/>
    <w:bookmarkStart w:name="z313" w:id="236"/>
    <w:p>
      <w:pPr>
        <w:spacing w:after="0"/>
        <w:ind w:left="0"/>
        <w:jc w:val="both"/>
      </w:pPr>
      <w:r>
        <w:rPr>
          <w:rFonts w:ascii="Times New Roman"/>
          <w:b w:val="false"/>
          <w:i w:val="false"/>
          <w:color w:val="000000"/>
          <w:sz w:val="28"/>
        </w:rPr>
        <w:t>
      n – безразмерный коэффициент, зависящий от D;</w:t>
      </w:r>
    </w:p>
    <w:bookmarkEnd w:id="236"/>
    <w:bookmarkStart w:name="z314" w:id="237"/>
    <w:p>
      <w:pPr>
        <w:spacing w:after="0"/>
        <w:ind w:left="0"/>
        <w:jc w:val="both"/>
      </w:pPr>
      <w:r>
        <w:rPr>
          <w:rFonts w:ascii="Times New Roman"/>
          <w:b w:val="false"/>
          <w:i w:val="false"/>
          <w:color w:val="000000"/>
          <w:sz w:val="28"/>
        </w:rPr>
        <w:t>
      1) n = 0, в случае если D не превышает 5,0 процента от суммарной вычитаемой электрической мощности;</w:t>
      </w:r>
    </w:p>
    <w:bookmarkEnd w:id="237"/>
    <w:bookmarkStart w:name="z315" w:id="238"/>
    <w:p>
      <w:pPr>
        <w:spacing w:after="0"/>
        <w:ind w:left="0"/>
        <w:jc w:val="both"/>
      </w:pPr>
      <w:r>
        <w:rPr>
          <w:rFonts w:ascii="Times New Roman"/>
          <w:b w:val="false"/>
          <w:i w:val="false"/>
          <w:color w:val="000000"/>
          <w:sz w:val="28"/>
        </w:rPr>
        <w:t>
      2) n = 1,3, в случае если D находится в диапазоне значений от 5,1 до 20,0 процента от суммарной вычитаемой электрической мощности;</w:t>
      </w:r>
    </w:p>
    <w:bookmarkEnd w:id="238"/>
    <w:bookmarkStart w:name="z316" w:id="239"/>
    <w:p>
      <w:pPr>
        <w:spacing w:after="0"/>
        <w:ind w:left="0"/>
        <w:jc w:val="both"/>
      </w:pPr>
      <w:r>
        <w:rPr>
          <w:rFonts w:ascii="Times New Roman"/>
          <w:b w:val="false"/>
          <w:i w:val="false"/>
          <w:color w:val="000000"/>
          <w:sz w:val="28"/>
        </w:rPr>
        <w:t>
      3) n = 1,5, в случае если D находится в диапазоне значений от 20,1 до 40,0 процента от суммарной вычитаемой электрической мощности;</w:t>
      </w:r>
    </w:p>
    <w:bookmarkEnd w:id="239"/>
    <w:bookmarkStart w:name="z317" w:id="240"/>
    <w:p>
      <w:pPr>
        <w:spacing w:after="0"/>
        <w:ind w:left="0"/>
        <w:jc w:val="both"/>
      </w:pPr>
      <w:r>
        <w:rPr>
          <w:rFonts w:ascii="Times New Roman"/>
          <w:b w:val="false"/>
          <w:i w:val="false"/>
          <w:color w:val="000000"/>
          <w:sz w:val="28"/>
        </w:rPr>
        <w:t>
      4) n = 1,7, в случае если D находится в диапазоне значений от 40,1 до 50,0 процента от суммарной вычитаемой электрической мощности;</w:t>
      </w:r>
    </w:p>
    <w:bookmarkEnd w:id="240"/>
    <w:bookmarkStart w:name="z318" w:id="241"/>
    <w:p>
      <w:pPr>
        <w:spacing w:after="0"/>
        <w:ind w:left="0"/>
        <w:jc w:val="both"/>
      </w:pPr>
      <w:r>
        <w:rPr>
          <w:rFonts w:ascii="Times New Roman"/>
          <w:b w:val="false"/>
          <w:i w:val="false"/>
          <w:color w:val="000000"/>
          <w:sz w:val="28"/>
        </w:rPr>
        <w:t>
      5) n = 2,0, в случае если D превышает 50,0 процента от суммарной вычитаемой электрической мощности.</w:t>
      </w:r>
    </w:p>
    <w:bookmarkEnd w:id="241"/>
    <w:bookmarkStart w:name="z319" w:id="242"/>
    <w:p>
      <w:pPr>
        <w:spacing w:after="0"/>
        <w:ind w:left="0"/>
        <w:jc w:val="both"/>
      </w:pPr>
      <w:r>
        <w:rPr>
          <w:rFonts w:ascii="Times New Roman"/>
          <w:b w:val="false"/>
          <w:i w:val="false"/>
          <w:color w:val="000000"/>
          <w:sz w:val="28"/>
        </w:rPr>
        <w:t>
      При этом, в случае отрицательного значения коэффициента k1, его значение принимается равным нулю.</w:t>
      </w:r>
    </w:p>
    <w:bookmarkEnd w:id="242"/>
    <w:bookmarkStart w:name="z320" w:id="243"/>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организации, определяются по данным автоматизированной системы коммерческого учета электрической энергии (далее –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При отсутствии данных АСКУЭ у Системного оператора, значения электрической мощности, определяются по региональному профилю нагрузки.</w:t>
      </w:r>
    </w:p>
    <w:bookmarkEnd w:id="243"/>
    <w:bookmarkStart w:name="z321" w:id="244"/>
    <w:p>
      <w:pPr>
        <w:spacing w:after="0"/>
        <w:ind w:left="0"/>
        <w:jc w:val="both"/>
      </w:pPr>
      <w:r>
        <w:rPr>
          <w:rFonts w:ascii="Times New Roman"/>
          <w:b w:val="false"/>
          <w:i w:val="false"/>
          <w:color w:val="000000"/>
          <w:sz w:val="28"/>
        </w:rPr>
        <w:t>
      2. Определение коэффициента k2.</w:t>
      </w:r>
    </w:p>
    <w:bookmarkEnd w:id="244"/>
    <w:bookmarkStart w:name="z322" w:id="245"/>
    <w:p>
      <w:pPr>
        <w:spacing w:after="0"/>
        <w:ind w:left="0"/>
        <w:jc w:val="both"/>
      </w:pPr>
      <w:r>
        <w:rPr>
          <w:rFonts w:ascii="Times New Roman"/>
          <w:b w:val="false"/>
          <w:i w:val="false"/>
          <w:color w:val="000000"/>
          <w:sz w:val="28"/>
        </w:rPr>
        <w:t>
      Коэффициент k2:</w:t>
      </w:r>
    </w:p>
    <w:bookmarkEnd w:id="245"/>
    <w:bookmarkStart w:name="z323" w:id="246"/>
    <w:p>
      <w:pPr>
        <w:spacing w:after="0"/>
        <w:ind w:left="0"/>
        <w:jc w:val="both"/>
      </w:pPr>
      <w:r>
        <w:rPr>
          <w:rFonts w:ascii="Times New Roman"/>
          <w:b w:val="false"/>
          <w:i w:val="false"/>
          <w:color w:val="000000"/>
          <w:sz w:val="28"/>
        </w:rPr>
        <w:t>
      1) после введения балансирующего рынка электрической энергии в режиме реального времени определяется по формуле:</w:t>
      </w:r>
    </w:p>
    <w:bookmarkEnd w:id="246"/>
    <w:bookmarkStart w:name="z324" w:id="247"/>
    <w:p>
      <w:pPr>
        <w:spacing w:after="0"/>
        <w:ind w:left="0"/>
        <w:jc w:val="both"/>
      </w:pPr>
      <w:r>
        <w:rPr>
          <w:rFonts w:ascii="Times New Roman"/>
          <w:b w:val="false"/>
          <w:i w:val="false"/>
          <w:color w:val="000000"/>
          <w:sz w:val="28"/>
        </w:rPr>
        <w:t>
      k2 = min [kпов;kпон], где:</w:t>
      </w:r>
    </w:p>
    <w:bookmarkEnd w:id="247"/>
    <w:bookmarkStart w:name="z325" w:id="248"/>
    <w:p>
      <w:pPr>
        <w:spacing w:after="0"/>
        <w:ind w:left="0"/>
        <w:jc w:val="both"/>
      </w:pPr>
      <w:r>
        <w:rPr>
          <w:rFonts w:ascii="Times New Roman"/>
          <w:b w:val="false"/>
          <w:i w:val="false"/>
          <w:color w:val="000000"/>
          <w:sz w:val="28"/>
        </w:rPr>
        <w:t>
      kпов – понижающий коэффициент участия в балансировании на повышение;</w:t>
      </w:r>
    </w:p>
    <w:bookmarkEnd w:id="248"/>
    <w:bookmarkStart w:name="z326" w:id="249"/>
    <w:p>
      <w:pPr>
        <w:spacing w:after="0"/>
        <w:ind w:left="0"/>
        <w:jc w:val="both"/>
      </w:pPr>
      <w:r>
        <w:rPr>
          <w:rFonts w:ascii="Times New Roman"/>
          <w:b w:val="false"/>
          <w:i w:val="false"/>
          <w:color w:val="000000"/>
          <w:sz w:val="28"/>
        </w:rPr>
        <w:t>
      kпон – понижающий коэффициент участия в балансировании на понижение;</w:t>
      </w:r>
    </w:p>
    <w:bookmarkEnd w:id="249"/>
    <w:bookmarkStart w:name="z327" w:id="250"/>
    <w:p>
      <w:pPr>
        <w:spacing w:after="0"/>
        <w:ind w:left="0"/>
        <w:jc w:val="both"/>
      </w:pPr>
      <w:r>
        <w:rPr>
          <w:rFonts w:ascii="Times New Roman"/>
          <w:b w:val="false"/>
          <w:i w:val="false"/>
          <w:color w:val="000000"/>
          <w:sz w:val="28"/>
        </w:rPr>
        <w:t>
      min [kпов; kпон] – наименьший из коэффициентов kпов и kпон.</w:t>
      </w:r>
    </w:p>
    <w:bookmarkEnd w:id="250"/>
    <w:bookmarkStart w:name="z328" w:id="251"/>
    <w:p>
      <w:pPr>
        <w:spacing w:after="0"/>
        <w:ind w:left="0"/>
        <w:jc w:val="both"/>
      </w:pPr>
      <w:r>
        <w:rPr>
          <w:rFonts w:ascii="Times New Roman"/>
          <w:b w:val="false"/>
          <w:i w:val="false"/>
          <w:color w:val="000000"/>
          <w:sz w:val="28"/>
        </w:rPr>
        <w:t>
      Коэффициент kпов определяется по формуле:</w:t>
      </w:r>
    </w:p>
    <w:bookmarkEnd w:id="251"/>
    <w:bookmarkStart w:name="z329"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1981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81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253"/>
    <w:p>
      <w:pPr>
        <w:spacing w:after="0"/>
        <w:ind w:left="0"/>
        <w:jc w:val="both"/>
      </w:pPr>
      <w:r>
        <w:rPr>
          <w:rFonts w:ascii="Times New Roman"/>
          <w:b w:val="false"/>
          <w:i w:val="false"/>
          <w:color w:val="000000"/>
          <w:sz w:val="28"/>
        </w:rPr>
        <w:t>
      Чмес – количество часов в расчетном периоде (календарный месяц), в часах;</w:t>
      </w:r>
    </w:p>
    <w:bookmarkEnd w:id="253"/>
    <w:bookmarkStart w:name="z331" w:id="254"/>
    <w:p>
      <w:pPr>
        <w:spacing w:after="0"/>
        <w:ind w:left="0"/>
        <w:jc w:val="both"/>
      </w:pPr>
      <w:r>
        <w:rPr>
          <w:rFonts w:ascii="Times New Roman"/>
          <w:b w:val="false"/>
          <w:i w:val="false"/>
          <w:color w:val="000000"/>
          <w:sz w:val="28"/>
        </w:rPr>
        <w:t>
      Чпов – количество часов в расчетном периоде (календарный месяц), в течение которых заявка энергопроизводящей организации на участие в балансировании на повышение отсутствовала либо была подана Системному оператору в неполном объеме, в часах;</w:t>
      </w:r>
    </w:p>
    <w:bookmarkEnd w:id="254"/>
    <w:bookmarkStart w:name="z332" w:id="255"/>
    <w:p>
      <w:pPr>
        <w:spacing w:after="0"/>
        <w:ind w:left="0"/>
        <w:jc w:val="both"/>
      </w:pPr>
      <w:r>
        <w:rPr>
          <w:rFonts w:ascii="Times New Roman"/>
          <w:b w:val="false"/>
          <w:i w:val="false"/>
          <w:color w:val="000000"/>
          <w:sz w:val="28"/>
        </w:rPr>
        <w:t>
      Коэффициент kпон определяется по формуле:</w:t>
      </w:r>
    </w:p>
    <w:bookmarkEnd w:id="255"/>
    <w:bookmarkStart w:name="z333"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2095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95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25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количество часов в расчетном периоде (календарный месяц), в часах;</w:t>
      </w:r>
    </w:p>
    <w:bookmarkEnd w:id="257"/>
    <w:bookmarkStart w:name="z335" w:id="25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пон</w:t>
      </w:r>
      <w:r>
        <w:rPr>
          <w:rFonts w:ascii="Times New Roman"/>
          <w:b w:val="false"/>
          <w:i w:val="false"/>
          <w:color w:val="000000"/>
          <w:sz w:val="28"/>
        </w:rPr>
        <w:t xml:space="preserve"> – количество часов в расчетном периоде (календарный месяц), в течение которых заявка энергопроизводящей организации на участие в балансировании на понижение отсутствовала либо была подана Системному оператору в неполном объеме, в часах.</w:t>
      </w:r>
    </w:p>
    <w:bookmarkEnd w:id="258"/>
    <w:bookmarkStart w:name="z336" w:id="259"/>
    <w:p>
      <w:pPr>
        <w:spacing w:after="0"/>
        <w:ind w:left="0"/>
        <w:jc w:val="both"/>
      </w:pPr>
      <w:r>
        <w:rPr>
          <w:rFonts w:ascii="Times New Roman"/>
          <w:b w:val="false"/>
          <w:i w:val="false"/>
          <w:color w:val="000000"/>
          <w:sz w:val="28"/>
        </w:rPr>
        <w:t>
      3. Определение коэффициента k3.</w:t>
      </w:r>
    </w:p>
    <w:bookmarkEnd w:id="259"/>
    <w:bookmarkStart w:name="z337" w:id="260"/>
    <w:p>
      <w:pPr>
        <w:spacing w:after="0"/>
        <w:ind w:left="0"/>
        <w:jc w:val="both"/>
      </w:pPr>
      <w:r>
        <w:rPr>
          <w:rFonts w:ascii="Times New Roman"/>
          <w:b w:val="false"/>
          <w:i w:val="false"/>
          <w:color w:val="000000"/>
          <w:sz w:val="28"/>
        </w:rPr>
        <w:t>
      Коэффициент k3 рассчитывается по следующей формуле:</w:t>
      </w:r>
    </w:p>
    <w:bookmarkEnd w:id="260"/>
    <w:bookmarkStart w:name="z338"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1422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22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 w:id="262"/>
    <w:p>
      <w:pPr>
        <w:spacing w:after="0"/>
        <w:ind w:left="0"/>
        <w:jc w:val="both"/>
      </w:pP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xml:space="preserve"> – коэффициент учитывающий исполнение заявок на балансирование на повышение и понижение;</w:t>
      </w:r>
    </w:p>
    <w:bookmarkEnd w:id="262"/>
    <w:bookmarkStart w:name="z340"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469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суммарное количество исполненных энергопроизводящей организацией заявок на балансирование на повышение и на понижение за расчетный период;</w:t>
      </w:r>
      <w:r>
        <w:br/>
      </w:r>
      <w:r>
        <w:rPr>
          <w:rFonts w:ascii="Times New Roman"/>
          <w:b w:val="false"/>
          <w:i w:val="false"/>
          <w:color w:val="000000"/>
          <w:sz w:val="28"/>
        </w:rPr>
        <w:t>
</w:t>
      </w:r>
    </w:p>
    <w:bookmarkStart w:name="z341"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суммарное количество активированных Системным оператором заявок энергопроизводящей организации на балансирование на повышение и на понижение за расчетный период.</w:t>
      </w:r>
      <w:r>
        <w:br/>
      </w:r>
      <w:r>
        <w:rPr>
          <w:rFonts w:ascii="Times New Roman"/>
          <w:b w:val="false"/>
          <w:i w:val="false"/>
          <w:color w:val="000000"/>
          <w:sz w:val="28"/>
        </w:rPr>
        <w:t>
</w:t>
      </w:r>
    </w:p>
    <w:bookmarkStart w:name="z342" w:id="265"/>
    <w:p>
      <w:pPr>
        <w:spacing w:after="0"/>
        <w:ind w:left="0"/>
        <w:jc w:val="both"/>
      </w:pPr>
      <w:r>
        <w:rPr>
          <w:rFonts w:ascii="Times New Roman"/>
          <w:b w:val="false"/>
          <w:i w:val="false"/>
          <w:color w:val="000000"/>
          <w:sz w:val="28"/>
        </w:rPr>
        <w:t xml:space="preserve">
      В случае когда </w:t>
      </w:r>
    </w:p>
    <w:bookmarkEnd w:id="265"/>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k3 приравнивается к 1.</w:t>
      </w:r>
      <w:r>
        <w:br/>
      </w:r>
      <w:r>
        <w:rPr>
          <w:rFonts w:ascii="Times New Roman"/>
          <w:b w:val="false"/>
          <w:i w:val="false"/>
          <w:color w:val="000000"/>
          <w:sz w:val="28"/>
        </w:rPr>
        <w:t>
</w:t>
      </w:r>
    </w:p>
    <w:bookmarkStart w:name="z343" w:id="266"/>
    <w:p>
      <w:pPr>
        <w:spacing w:after="0"/>
        <w:ind w:left="0"/>
        <w:jc w:val="both"/>
      </w:pPr>
      <w:r>
        <w:rPr>
          <w:rFonts w:ascii="Times New Roman"/>
          <w:b w:val="false"/>
          <w:i w:val="false"/>
          <w:color w:val="000000"/>
          <w:sz w:val="28"/>
        </w:rPr>
        <w:t xml:space="preserve">
      4. Определение коэффициента k4 </w:t>
      </w:r>
    </w:p>
    <w:bookmarkEnd w:id="266"/>
    <w:bookmarkStart w:name="z344" w:id="267"/>
    <w:p>
      <w:pPr>
        <w:spacing w:after="0"/>
        <w:ind w:left="0"/>
        <w:jc w:val="both"/>
      </w:pPr>
      <w:r>
        <w:rPr>
          <w:rFonts w:ascii="Times New Roman"/>
          <w:b w:val="false"/>
          <w:i w:val="false"/>
          <w:color w:val="000000"/>
          <w:sz w:val="28"/>
        </w:rPr>
        <w:t>
      Коэффициент k4 определяется по формуле:</w:t>
      </w:r>
    </w:p>
    <w:bookmarkEnd w:id="267"/>
    <w:bookmarkStart w:name="z345"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48641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641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269"/>
    <w:p>
      <w:pPr>
        <w:spacing w:after="0"/>
        <w:ind w:left="0"/>
        <w:jc w:val="both"/>
      </w:pPr>
      <w:r>
        <w:rPr>
          <w:rFonts w:ascii="Times New Roman"/>
          <w:b w:val="false"/>
          <w:i w:val="false"/>
          <w:color w:val="000000"/>
          <w:sz w:val="28"/>
        </w:rPr>
        <w:t>
      n – общее количество генерирующих установок электрических станций энергопроизводящей организации;</w:t>
      </w:r>
    </w:p>
    <w:bookmarkEnd w:id="269"/>
    <w:bookmarkStart w:name="z347" w:id="270"/>
    <w:p>
      <w:pPr>
        <w:spacing w:after="0"/>
        <w:ind w:left="0"/>
        <w:jc w:val="both"/>
      </w:pPr>
      <w:r>
        <w:rPr>
          <w:rFonts w:ascii="Times New Roman"/>
          <w:b w:val="false"/>
          <w:i w:val="false"/>
          <w:color w:val="000000"/>
          <w:sz w:val="28"/>
        </w:rPr>
        <w:t>
      m – количество генерирующих установок электрических станций энергопроизводящей организации, находящихся в аварийном или внеплановом ремонте, или в состоянии вне резерва;</w:t>
      </w:r>
    </w:p>
    <w:bookmarkEnd w:id="270"/>
    <w:bookmarkStart w:name="z348" w:id="271"/>
    <w:p>
      <w:pPr>
        <w:spacing w:after="0"/>
        <w:ind w:left="0"/>
        <w:jc w:val="both"/>
      </w:pPr>
      <w:r>
        <w:rPr>
          <w:rFonts w:ascii="Times New Roman"/>
          <w:b w:val="false"/>
          <w:i w:val="false"/>
          <w:color w:val="000000"/>
          <w:sz w:val="28"/>
        </w:rPr>
        <w:t>
      k – количество генерирующих установок электрических станций энергопроизводящей организации, длительность планового ремонта которых превысила длительность номинального планового ремонтного периода;</w:t>
      </w:r>
    </w:p>
    <w:bookmarkEnd w:id="271"/>
    <w:bookmarkStart w:name="z349" w:id="272"/>
    <w:p>
      <w:pPr>
        <w:spacing w:after="0"/>
        <w:ind w:left="0"/>
        <w:jc w:val="both"/>
      </w:pPr>
      <w:r>
        <w:rPr>
          <w:rFonts w:ascii="Times New Roman"/>
          <w:b w:val="false"/>
          <w:i w:val="false"/>
          <w:color w:val="000000"/>
          <w:sz w:val="28"/>
        </w:rPr>
        <w:t>
      q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w:t>
      </w:r>
    </w:p>
    <w:bookmarkEnd w:id="272"/>
    <w:bookmarkStart w:name="z350" w:id="273"/>
    <w:p>
      <w:pPr>
        <w:spacing w:after="0"/>
        <w:ind w:left="0"/>
        <w:jc w:val="both"/>
      </w:pPr>
      <w:r>
        <w:rPr>
          <w:rFonts w:ascii="Times New Roman"/>
          <w:b w:val="false"/>
          <w:i w:val="false"/>
          <w:color w:val="000000"/>
          <w:sz w:val="28"/>
        </w:rPr>
        <w:t>
      t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w:t>
      </w:r>
    </w:p>
    <w:bookmarkEnd w:id="273"/>
    <w:bookmarkStart w:name="z351" w:id="274"/>
    <w:p>
      <w:pPr>
        <w:spacing w:after="0"/>
        <w:ind w:left="0"/>
        <w:jc w:val="both"/>
      </w:pPr>
      <w:r>
        <w:rPr>
          <w:rFonts w:ascii="Times New Roman"/>
          <w:b w:val="false"/>
          <w:i w:val="false"/>
          <w:color w:val="000000"/>
          <w:sz w:val="28"/>
        </w:rPr>
        <w:t>
      ἰ – порядковый номер, изменяющийся, соответственно, от 1 до: k, m, n, q или t;</w:t>
      </w:r>
    </w:p>
    <w:bookmarkEnd w:id="274"/>
    <w:bookmarkStart w:name="z352" w:id="27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уст.ав.ἰ</w:t>
      </w:r>
      <w:r>
        <w:rPr>
          <w:rFonts w:ascii="Times New Roman"/>
          <w:b w:val="false"/>
          <w:i w:val="false"/>
          <w:color w:val="000000"/>
          <w:sz w:val="28"/>
        </w:rPr>
        <w:t xml:space="preserve"> – установленная электрическая мощность ἰ -той генерирующей установки, находящейся в аварийном или внеплановом ремонте, или в состоянии вне резерва в неплановом порядке, в МВт;</w:t>
      </w:r>
    </w:p>
    <w:bookmarkEnd w:id="275"/>
    <w:bookmarkStart w:name="z353" w:id="27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ав.ἰ</w:t>
      </w:r>
      <w:r>
        <w:rPr>
          <w:rFonts w:ascii="Times New Roman"/>
          <w:b w:val="false"/>
          <w:i w:val="false"/>
          <w:color w:val="000000"/>
          <w:sz w:val="28"/>
        </w:rPr>
        <w:t xml:space="preserve"> – фактическая за расчетный период длительность простоя ἰ -той генерирующей установки в аварийном или внеплановом ремонте, или в состоянии вне резерва в неплановом порядке, в минутах, определяемая в соответствии с ремонтной заявкой поданной Системному оператору;</w:t>
      </w:r>
    </w:p>
    <w:bookmarkEnd w:id="276"/>
    <w:bookmarkStart w:name="z354" w:id="27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уст.пр.ἰ</w:t>
      </w:r>
      <w:r>
        <w:rPr>
          <w:rFonts w:ascii="Times New Roman"/>
          <w:b w:val="false"/>
          <w:i w:val="false"/>
          <w:color w:val="000000"/>
          <w:sz w:val="28"/>
        </w:rPr>
        <w:t xml:space="preserve"> – установленная электрическая мощность ἰ -той генерирующей установки, длительность планового ремонта которой превысила длительность номинального планового ремонтного периода, в МВт;</w:t>
      </w:r>
    </w:p>
    <w:bookmarkEnd w:id="277"/>
    <w:bookmarkStart w:name="z355" w:id="27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пр.ἰ</w:t>
      </w:r>
      <w:r>
        <w:rPr>
          <w:rFonts w:ascii="Times New Roman"/>
          <w:b w:val="false"/>
          <w:i w:val="false"/>
          <w:color w:val="000000"/>
          <w:sz w:val="28"/>
        </w:rPr>
        <w:t xml:space="preserve"> – фактическая за расчетный период длительность превышения длительности планового ремонта ἰ -той генерирующей установки относительно номинального планового ремонтного периода, в минутах, определяемая в соответствии с ремонтной заявкой поданной Системному оператору;</w:t>
      </w:r>
    </w:p>
    <w:bookmarkEnd w:id="278"/>
    <w:bookmarkStart w:name="z356" w:id="27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огр.i</w:t>
      </w:r>
      <w:r>
        <w:rPr>
          <w:rFonts w:ascii="Times New Roman"/>
          <w:b w:val="false"/>
          <w:i w:val="false"/>
          <w:color w:val="000000"/>
          <w:sz w:val="28"/>
        </w:rPr>
        <w:t xml:space="preserve">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МВт;</w:t>
      </w:r>
    </w:p>
    <w:bookmarkEnd w:id="279"/>
    <w:bookmarkStart w:name="z357" w:id="280"/>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огр.i</w:t>
      </w:r>
      <w:r>
        <w:rPr>
          <w:rFonts w:ascii="Times New Roman"/>
          <w:b w:val="false"/>
          <w:i w:val="false"/>
          <w:color w:val="000000"/>
          <w:sz w:val="28"/>
        </w:rPr>
        <w:t xml:space="preserve">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минутах;</w:t>
      </w:r>
    </w:p>
    <w:bookmarkEnd w:id="280"/>
    <w:bookmarkStart w:name="z358" w:id="28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длительность расчетного периода, в минутах;</w:t>
      </w:r>
    </w:p>
    <w:bookmarkEnd w:id="281"/>
    <w:bookmarkStart w:name="z359" w:id="28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 ἰ</w:t>
      </w:r>
      <w:r>
        <w:rPr>
          <w:rFonts w:ascii="Times New Roman"/>
          <w:b w:val="false"/>
          <w:i w:val="false"/>
          <w:color w:val="000000"/>
          <w:sz w:val="28"/>
        </w:rPr>
        <w:t xml:space="preserve"> – установленная электрическая мощность ἰ -той генерирующей установки;</w:t>
      </w:r>
    </w:p>
    <w:bookmarkEnd w:id="282"/>
    <w:bookmarkStart w:name="z360" w:id="28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огр.сез.i</w:t>
      </w:r>
      <w:r>
        <w:rPr>
          <w:rFonts w:ascii="Times New Roman"/>
          <w:b w:val="false"/>
          <w:i w:val="false"/>
          <w:color w:val="000000"/>
          <w:sz w:val="28"/>
        </w:rPr>
        <w:t xml:space="preserve">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МВт;</w:t>
      </w:r>
    </w:p>
    <w:bookmarkEnd w:id="283"/>
    <w:bookmarkStart w:name="z361" w:id="284"/>
    <w:p>
      <w:pPr>
        <w:spacing w:after="0"/>
        <w:ind w:left="0"/>
        <w:jc w:val="both"/>
      </w:pPr>
      <w:r>
        <w:rPr>
          <w:rFonts w:ascii="Times New Roman"/>
          <w:b w:val="false"/>
          <w:i w:val="false"/>
          <w:color w:val="000000"/>
          <w:sz w:val="28"/>
        </w:rPr>
        <w:t>
      Чогр.сез.i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минутах;</w:t>
      </w:r>
    </w:p>
    <w:bookmarkEnd w:id="284"/>
    <w:bookmarkStart w:name="z362"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1879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796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3" w:id="286"/>
    <w:p>
      <w:pPr>
        <w:spacing w:after="0"/>
        <w:ind w:left="0"/>
        <w:jc w:val="both"/>
      </w:pPr>
      <w:r>
        <w:rPr>
          <w:rFonts w:ascii="Times New Roman"/>
          <w:b w:val="false"/>
          <w:i w:val="false"/>
          <w:color w:val="000000"/>
          <w:sz w:val="28"/>
        </w:rPr>
        <w:t>
      5. Определение коэффициента k6.</w:t>
      </w:r>
    </w:p>
    <w:bookmarkEnd w:id="286"/>
    <w:bookmarkStart w:name="z364" w:id="287"/>
    <w:p>
      <w:pPr>
        <w:spacing w:after="0"/>
        <w:ind w:left="0"/>
        <w:jc w:val="both"/>
      </w:pPr>
      <w:r>
        <w:rPr>
          <w:rFonts w:ascii="Times New Roman"/>
          <w:b w:val="false"/>
          <w:i w:val="false"/>
          <w:color w:val="000000"/>
          <w:sz w:val="28"/>
        </w:rPr>
        <w:t>
      Коэффициент k6 определяется по формуле:</w:t>
      </w:r>
    </w:p>
    <w:bookmarkEnd w:id="287"/>
    <w:bookmarkStart w:name="z365"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2146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46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289"/>
    <w:p>
      <w:pPr>
        <w:spacing w:after="0"/>
        <w:ind w:left="0"/>
        <w:jc w:val="both"/>
      </w:pPr>
      <w:r>
        <w:rPr>
          <w:rFonts w:ascii="Times New Roman"/>
          <w:b w:val="false"/>
          <w:i w:val="false"/>
          <w:color w:val="000000"/>
          <w:sz w:val="28"/>
        </w:rPr>
        <w:t>
      ДП – договорной объем услуги по поддержанию, в МВт;</w:t>
      </w:r>
    </w:p>
    <w:bookmarkEnd w:id="289"/>
    <w:bookmarkStart w:name="z367" w:id="290"/>
    <w:p>
      <w:pPr>
        <w:spacing w:after="0"/>
        <w:ind w:left="0"/>
        <w:jc w:val="both"/>
      </w:pPr>
      <w:r>
        <w:rPr>
          <w:rFonts w:ascii="Times New Roman"/>
          <w:b w:val="false"/>
          <w:i w:val="false"/>
          <w:color w:val="000000"/>
          <w:sz w:val="28"/>
        </w:rPr>
        <w:t>
      ДП</w:t>
      </w:r>
      <w:r>
        <w:rPr>
          <w:rFonts w:ascii="Times New Roman"/>
          <w:b w:val="false"/>
          <w:i w:val="false"/>
          <w:color w:val="000000"/>
          <w:vertAlign w:val="subscript"/>
        </w:rPr>
        <w:t>г</w:t>
      </w:r>
      <w:r>
        <w:rPr>
          <w:rFonts w:ascii="Times New Roman"/>
          <w:b w:val="false"/>
          <w:i w:val="false"/>
          <w:color w:val="000000"/>
          <w:sz w:val="28"/>
        </w:rPr>
        <w:t xml:space="preserve"> – договорной объем услуги по обеспечению электрической мощностью, в МВт;</w:t>
      </w:r>
    </w:p>
    <w:bookmarkEnd w:id="290"/>
    <w:bookmarkStart w:name="z368" w:id="291"/>
    <w:p>
      <w:pPr>
        <w:spacing w:after="0"/>
        <w:ind w:left="0"/>
        <w:jc w:val="both"/>
      </w:pPr>
      <w:r>
        <w:rPr>
          <w:rFonts w:ascii="Times New Roman"/>
          <w:b w:val="false"/>
          <w:i w:val="false"/>
          <w:color w:val="000000"/>
          <w:sz w:val="28"/>
        </w:rPr>
        <w:t>
      D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и электрической мощности экспорта энергопроизводящей организации над суммарной вычитаемой электрической мощностью энергопроизводящей организации, в МВт;</w:t>
      </w:r>
    </w:p>
    <w:bookmarkEnd w:id="291"/>
    <w:bookmarkStart w:name="z369" w:id="292"/>
    <w:p>
      <w:pPr>
        <w:spacing w:after="0"/>
        <w:ind w:left="0"/>
        <w:jc w:val="both"/>
      </w:pPr>
      <w:r>
        <w:rPr>
          <w:rFonts w:ascii="Times New Roman"/>
          <w:b w:val="false"/>
          <w:i w:val="false"/>
          <w:color w:val="000000"/>
          <w:sz w:val="28"/>
        </w:rPr>
        <w:t>
      n – безразмерный коэффициент, зависящий от D:</w:t>
      </w:r>
    </w:p>
    <w:bookmarkEnd w:id="292"/>
    <w:bookmarkStart w:name="z370" w:id="293"/>
    <w:p>
      <w:pPr>
        <w:spacing w:after="0"/>
        <w:ind w:left="0"/>
        <w:jc w:val="both"/>
      </w:pPr>
      <w:r>
        <w:rPr>
          <w:rFonts w:ascii="Times New Roman"/>
          <w:b w:val="false"/>
          <w:i w:val="false"/>
          <w:color w:val="000000"/>
          <w:sz w:val="28"/>
        </w:rPr>
        <w:t>
      1) n = 0, в случае если D не превышает 5,0 процента от суммарной вычитаемой электрической мощности;</w:t>
      </w:r>
    </w:p>
    <w:bookmarkEnd w:id="293"/>
    <w:bookmarkStart w:name="z371" w:id="294"/>
    <w:p>
      <w:pPr>
        <w:spacing w:after="0"/>
        <w:ind w:left="0"/>
        <w:jc w:val="both"/>
      </w:pPr>
      <w:r>
        <w:rPr>
          <w:rFonts w:ascii="Times New Roman"/>
          <w:b w:val="false"/>
          <w:i w:val="false"/>
          <w:color w:val="000000"/>
          <w:sz w:val="28"/>
        </w:rPr>
        <w:t>
      2) n = 1,3, в случае если D находится в диапазоне значений от 5,1 до 20,0 процента от суммарной вычитаемой электрической мощности;</w:t>
      </w:r>
    </w:p>
    <w:bookmarkEnd w:id="294"/>
    <w:bookmarkStart w:name="z372" w:id="295"/>
    <w:p>
      <w:pPr>
        <w:spacing w:after="0"/>
        <w:ind w:left="0"/>
        <w:jc w:val="both"/>
      </w:pPr>
      <w:r>
        <w:rPr>
          <w:rFonts w:ascii="Times New Roman"/>
          <w:b w:val="false"/>
          <w:i w:val="false"/>
          <w:color w:val="000000"/>
          <w:sz w:val="28"/>
        </w:rPr>
        <w:t>
      3) n = 1,5, в случае если D находится в диапазоне значений от 20,1 до 40,0 процента от суммарной вычитаемой электрической мощности;</w:t>
      </w:r>
    </w:p>
    <w:bookmarkEnd w:id="295"/>
    <w:bookmarkStart w:name="z373" w:id="296"/>
    <w:p>
      <w:pPr>
        <w:spacing w:after="0"/>
        <w:ind w:left="0"/>
        <w:jc w:val="both"/>
      </w:pPr>
      <w:r>
        <w:rPr>
          <w:rFonts w:ascii="Times New Roman"/>
          <w:b w:val="false"/>
          <w:i w:val="false"/>
          <w:color w:val="000000"/>
          <w:sz w:val="28"/>
        </w:rPr>
        <w:t>
      4) n = 1,7, в случае если D находится в диапазоне значений от 40,1 до 50,0 процента от суммарной вычитаемой электрической мощности;</w:t>
      </w:r>
    </w:p>
    <w:bookmarkEnd w:id="296"/>
    <w:bookmarkStart w:name="z374" w:id="297"/>
    <w:p>
      <w:pPr>
        <w:spacing w:after="0"/>
        <w:ind w:left="0"/>
        <w:jc w:val="both"/>
      </w:pPr>
      <w:r>
        <w:rPr>
          <w:rFonts w:ascii="Times New Roman"/>
          <w:b w:val="false"/>
          <w:i w:val="false"/>
          <w:color w:val="000000"/>
          <w:sz w:val="28"/>
        </w:rPr>
        <w:t>
      5) n = 2,0, в случае если D превышает 50,0 процента от суммарной вычитаемой электрической мощности.</w:t>
      </w:r>
    </w:p>
    <w:bookmarkEnd w:id="297"/>
    <w:bookmarkStart w:name="z375" w:id="298"/>
    <w:p>
      <w:pPr>
        <w:spacing w:after="0"/>
        <w:ind w:left="0"/>
        <w:jc w:val="both"/>
      </w:pPr>
      <w:r>
        <w:rPr>
          <w:rFonts w:ascii="Times New Roman"/>
          <w:b w:val="false"/>
          <w:i w:val="false"/>
          <w:color w:val="000000"/>
          <w:sz w:val="28"/>
        </w:rPr>
        <w:t>
      При этом, в случае отрицательного значения коэффициента k6, его значение принимается равным нулю.</w:t>
      </w:r>
    </w:p>
    <w:bookmarkEnd w:id="298"/>
    <w:bookmarkStart w:name="z376" w:id="299"/>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совокупного значения электрической мощности собственного потребления и электрической мощности экспорта энергопроизводящей организации, определяются по данным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При отсутствии данных АСКУЭ у Системного оператора, значения электрической мощности, определяются по региональному профилю нагрузки.</w:t>
      </w:r>
    </w:p>
    <w:bookmarkEnd w:id="299"/>
    <w:bookmarkStart w:name="z377" w:id="300"/>
    <w:p>
      <w:pPr>
        <w:spacing w:after="0"/>
        <w:ind w:left="0"/>
        <w:jc w:val="both"/>
      </w:pPr>
      <w:r>
        <w:rPr>
          <w:rFonts w:ascii="Times New Roman"/>
          <w:b w:val="false"/>
          <w:i w:val="false"/>
          <w:color w:val="000000"/>
          <w:sz w:val="28"/>
        </w:rPr>
        <w:t>
      6. Коэффициент k</w:t>
      </w:r>
      <w:r>
        <w:rPr>
          <w:rFonts w:ascii="Times New Roman"/>
          <w:b w:val="false"/>
          <w:i w:val="false"/>
          <w:color w:val="000000"/>
          <w:vertAlign w:val="subscript"/>
        </w:rPr>
        <w:t>8</w:t>
      </w:r>
      <w:r>
        <w:rPr>
          <w:rFonts w:ascii="Times New Roman"/>
          <w:b w:val="false"/>
          <w:i w:val="false"/>
          <w:color w:val="000000"/>
          <w:sz w:val="28"/>
        </w:rPr>
        <w:t xml:space="preserve"> определяется по формуле:</w:t>
      </w:r>
    </w:p>
    <w:bookmarkEnd w:id="300"/>
    <w:bookmarkStart w:name="z378"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44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30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превыш</w:t>
      </w:r>
      <w:r>
        <w:rPr>
          <w:rFonts w:ascii="Times New Roman"/>
          <w:b w:val="false"/>
          <w:i w:val="false"/>
          <w:color w:val="000000"/>
          <w:sz w:val="28"/>
        </w:rPr>
        <w:t xml:space="preserve"> – фактическое за расчетный период (календарный месяц) количество дней (суток), в течение каждого (каждой) из которых как минимум в рамках одного часа зафиксировано превышение соответствующего данному часу среднего значения электрической мощности генерации электрических станций энергопроизводящей организации (в МВт), определенного по данным АСКУЭ, над соответствующим данному часу значением рабочей электрической мощности генерации электрических станций энергопроизводящей организации (в МВт), указанным в ведомости рабочих электрических мощностей генерации, технологических и технических минимумов, более, чем на 1,0 % от указанного значения рабочей электрической мощности генерации (далее – Превышение);</w:t>
      </w:r>
    </w:p>
    <w:bookmarkEnd w:id="302"/>
    <w:bookmarkStart w:name="z380" w:id="30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w:t>
      </w:r>
      <w:r>
        <w:rPr>
          <w:rFonts w:ascii="Times New Roman"/>
          <w:b w:val="false"/>
          <w:i w:val="false"/>
          <w:color w:val="000000"/>
          <w:sz w:val="28"/>
        </w:rPr>
        <w:t xml:space="preserve"> – количество дней в расчетном периоде (календарном месяце).</w:t>
      </w:r>
    </w:p>
    <w:bookmarkEnd w:id="303"/>
    <w:bookmarkStart w:name="z381" w:id="304"/>
    <w:p>
      <w:pPr>
        <w:spacing w:after="0"/>
        <w:ind w:left="0"/>
        <w:jc w:val="both"/>
      </w:pPr>
      <w:r>
        <w:rPr>
          <w:rFonts w:ascii="Times New Roman"/>
          <w:b w:val="false"/>
          <w:i w:val="false"/>
          <w:color w:val="000000"/>
          <w:sz w:val="28"/>
        </w:rPr>
        <w:t xml:space="preserve">
      Если Превышение произошло по причине исполнения энергопроизводящей организацией распоряжения (распоряжений) Системного оператора, данного (данных) в соответствии с подпунктом 11) пункта 3 </w:t>
      </w:r>
      <w:r>
        <w:rPr>
          <w:rFonts w:ascii="Times New Roman"/>
          <w:b w:val="false"/>
          <w:i w:val="false"/>
          <w:color w:val="000000"/>
          <w:sz w:val="28"/>
        </w:rPr>
        <w:t>статьи 12</w:t>
      </w:r>
      <w:r>
        <w:rPr>
          <w:rFonts w:ascii="Times New Roman"/>
          <w:b w:val="false"/>
          <w:i w:val="false"/>
          <w:color w:val="000000"/>
          <w:sz w:val="28"/>
        </w:rPr>
        <w:t xml:space="preserve"> Закона, то данное превышение не берется в учет при определении Т</w:t>
      </w:r>
      <w:r>
        <w:rPr>
          <w:rFonts w:ascii="Times New Roman"/>
          <w:b w:val="false"/>
          <w:i w:val="false"/>
          <w:color w:val="000000"/>
          <w:vertAlign w:val="subscript"/>
        </w:rPr>
        <w:t>превыш</w:t>
      </w:r>
      <w:r>
        <w:rPr>
          <w:rFonts w:ascii="Times New Roman"/>
          <w:b w:val="false"/>
          <w:i w:val="false"/>
          <w:color w:val="000000"/>
          <w:sz w:val="28"/>
        </w:rPr>
        <w:t>.</w:t>
      </w:r>
    </w:p>
    <w:bookmarkEnd w:id="304"/>
    <w:bookmarkStart w:name="z382" w:id="305"/>
    <w:p>
      <w:pPr>
        <w:spacing w:after="0"/>
        <w:ind w:left="0"/>
        <w:jc w:val="both"/>
      </w:pPr>
      <w:r>
        <w:rPr>
          <w:rFonts w:ascii="Times New Roman"/>
          <w:b w:val="false"/>
          <w:i w:val="false"/>
          <w:color w:val="000000"/>
          <w:sz w:val="28"/>
        </w:rPr>
        <w:t>
      Значение коэффициента k8 до 1 января 2020 года приравнивается к единице.</w:t>
      </w:r>
    </w:p>
    <w:bookmarkEnd w:id="305"/>
    <w:bookmarkStart w:name="z383" w:id="306"/>
    <w:p>
      <w:pPr>
        <w:spacing w:after="0"/>
        <w:ind w:left="0"/>
        <w:jc w:val="both"/>
      </w:pPr>
      <w:r>
        <w:rPr>
          <w:rFonts w:ascii="Times New Roman"/>
          <w:b w:val="false"/>
          <w:i w:val="false"/>
          <w:color w:val="000000"/>
          <w:sz w:val="28"/>
        </w:rPr>
        <w:t>
      7. Коэффициент k9 определяется по формуле:</w:t>
      </w:r>
    </w:p>
    <w:bookmarkEnd w:id="306"/>
    <w:bookmarkStart w:name="z384"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306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60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5" w:id="30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б/д</w:t>
      </w:r>
      <w:r>
        <w:rPr>
          <w:rFonts w:ascii="Times New Roman"/>
          <w:b w:val="false"/>
          <w:i w:val="false"/>
          <w:color w:val="000000"/>
          <w:sz w:val="28"/>
        </w:rPr>
        <w:t xml:space="preserve"> – количество дней в месяце, в течение которых отсутствовал договор на оказание услуг по регулированию электрической мощности с Системным оператором;</w:t>
      </w:r>
    </w:p>
    <w:bookmarkEnd w:id="308"/>
    <w:bookmarkStart w:name="z386" w:id="309"/>
    <w:p>
      <w:pPr>
        <w:spacing w:after="0"/>
        <w:ind w:left="0"/>
        <w:jc w:val="both"/>
      </w:pPr>
      <w:r>
        <w:rPr>
          <w:rFonts w:ascii="Times New Roman"/>
          <w:b w:val="false"/>
          <w:i w:val="false"/>
          <w:color w:val="000000"/>
          <w:sz w:val="28"/>
        </w:rPr>
        <w:t>
      T</w:t>
      </w:r>
      <w:r>
        <w:rPr>
          <w:rFonts w:ascii="Times New Roman"/>
          <w:b w:val="false"/>
          <w:i w:val="false"/>
          <w:color w:val="000000"/>
          <w:vertAlign w:val="subscript"/>
        </w:rPr>
        <w:t>мес</w:t>
      </w:r>
      <w:r>
        <w:rPr>
          <w:rFonts w:ascii="Times New Roman"/>
          <w:b w:val="false"/>
          <w:i w:val="false"/>
          <w:color w:val="000000"/>
          <w:sz w:val="28"/>
        </w:rPr>
        <w:t xml:space="preserve"> – количество дней в месяце;</w:t>
      </w:r>
    </w:p>
    <w:bookmarkEnd w:id="309"/>
    <w:bookmarkStart w:name="z387" w:id="31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н/к</w:t>
      </w:r>
      <w:r>
        <w:rPr>
          <w:rFonts w:ascii="Times New Roman"/>
          <w:b w:val="false"/>
          <w:i w:val="false"/>
          <w:color w:val="000000"/>
          <w:sz w:val="28"/>
        </w:rPr>
        <w:t xml:space="preserve"> – количество неисполненных распоряжений Системного оператора по регулированию за месяц. Распоряжение считается неисполненным, если средняя скорость набора мощности меньше, чем минимальная скорость, установленная для данного типа станции в Правилах проведения аттестации, или не достигнута заданная Системным оператором величина мощности генерации (отпуска) в рамках договорного диапазона регулирования;</w:t>
      </w:r>
    </w:p>
    <w:bookmarkEnd w:id="310"/>
    <w:bookmarkStart w:name="z388" w:id="31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общ</w:t>
      </w:r>
      <w:r>
        <w:rPr>
          <w:rFonts w:ascii="Times New Roman"/>
          <w:b w:val="false"/>
          <w:i w:val="false"/>
          <w:color w:val="000000"/>
          <w:sz w:val="28"/>
        </w:rPr>
        <w:t xml:space="preserve"> – общее количество подавших Системным оператором распоряжений по регулированию за месяц.</w:t>
      </w:r>
    </w:p>
    <w:bookmarkEnd w:id="311"/>
    <w:bookmarkStart w:name="z389" w:id="31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8</w:t>
      </w:r>
      <w:r>
        <w:rPr>
          <w:rFonts w:ascii="Times New Roman"/>
          <w:b w:val="false"/>
          <w:i w:val="false"/>
          <w:color w:val="000000"/>
          <w:sz w:val="28"/>
        </w:rPr>
        <w:t xml:space="preserve"> статьи 15-8 Закона, ответственность за неисполнение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w:t>
      </w:r>
    </w:p>
    <w:bookmarkEnd w:id="312"/>
    <w:bookmarkStart w:name="z390" w:id="313"/>
    <w:p>
      <w:pPr>
        <w:spacing w:after="0"/>
        <w:ind w:left="0"/>
        <w:jc w:val="both"/>
      </w:pPr>
      <w:r>
        <w:rPr>
          <w:rFonts w:ascii="Times New Roman"/>
          <w:b w:val="false"/>
          <w:i w:val="false"/>
          <w:color w:val="000000"/>
          <w:sz w:val="28"/>
        </w:rPr>
        <w:t>
      Коэффициент k9 применяется (не равен единице) только для победителей аукционных торгов на строительство вновь вводимых в эксплуатацию генерирующих установок с маневренным режимом генерации.</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bl>
    <w:bookmarkStart w:name="z393" w:id="314"/>
    <w:p>
      <w:pPr>
        <w:spacing w:after="0"/>
        <w:ind w:left="0"/>
        <w:jc w:val="left"/>
      </w:pPr>
      <w:r>
        <w:rPr>
          <w:rFonts w:ascii="Times New Roman"/>
          <w:b/>
          <w:i w:val="false"/>
          <w:color w:val="000000"/>
        </w:rPr>
        <w:t xml:space="preserve"> Акт о значениях коэффициентов k1, k2, k3, k4, k6, k8, k9 определенных по итогам</w:t>
      </w:r>
      <w:r>
        <w:br/>
      </w:r>
      <w:r>
        <w:rPr>
          <w:rFonts w:ascii="Times New Roman"/>
          <w:b/>
          <w:i w:val="false"/>
          <w:color w:val="000000"/>
        </w:rPr>
        <w:t>__________________________________ 20____ года*</w:t>
      </w:r>
      <w:r>
        <w:br/>
      </w:r>
      <w:r>
        <w:rPr>
          <w:rFonts w:ascii="Times New Roman"/>
          <w:b/>
          <w:i w:val="false"/>
          <w:color w:val="000000"/>
        </w:rPr>
        <w:t>(указать расчетный период (календарный месяц)</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энергопроизводящей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заключившие с единым закупщиком договор (договоры) на покупку услуги по поддержанию готовности электрической мощности (не входящие в группы лиц, включенные в реестр групп лиц)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заключившие с единым закупщиком договор (договоры) на покупку услуги по поддержанию готовности электрической мощности, а также заключившие двусторонний договор (двусторонние договоры) по обеспечению электрической мощности (входящие в группы лиц, включенные в реестр групп лиц).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не заключившие с единым закупщиком договор (договоры) на покупку услуги по поддержанию готовности электрической мощности, но заключившие двусторонний договор (двусторонние договоры) по обеспечению электрической мощности (входящие в группы лиц, включенные в реестр групп лиц).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4" w:id="315"/>
      <w:r>
        <w:rPr>
          <w:rFonts w:ascii="Times New Roman"/>
          <w:b w:val="false"/>
          <w:i w:val="false"/>
          <w:color w:val="000000"/>
          <w:sz w:val="28"/>
        </w:rPr>
        <w:t>
      Примечание:</w:t>
      </w:r>
    </w:p>
    <w:bookmarkEnd w:id="315"/>
    <w:p>
      <w:pPr>
        <w:spacing w:after="0"/>
        <w:ind w:left="0"/>
        <w:jc w:val="both"/>
      </w:pPr>
      <w:r>
        <w:rPr>
          <w:rFonts w:ascii="Times New Roman"/>
          <w:b w:val="false"/>
          <w:i w:val="false"/>
          <w:color w:val="000000"/>
          <w:sz w:val="28"/>
        </w:rPr>
        <w:t>* - числовые значения параметров таблицы отражаются с точностью до сотых;</w:t>
      </w:r>
    </w:p>
    <w:p>
      <w:pPr>
        <w:spacing w:after="0"/>
        <w:ind w:left="0"/>
        <w:jc w:val="both"/>
      </w:pPr>
      <w:r>
        <w:rPr>
          <w:rFonts w:ascii="Times New Roman"/>
          <w:b w:val="false"/>
          <w:i w:val="false"/>
          <w:color w:val="000000"/>
          <w:sz w:val="28"/>
        </w:rPr>
        <w:t>** - "н/р" означает "не рассчитывается": соответствующие ячейки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электрической</w:t>
            </w:r>
            <w:r>
              <w:br/>
            </w:r>
            <w:r>
              <w:rPr>
                <w:rFonts w:ascii="Times New Roman"/>
                <w:b w:val="false"/>
                <w:i w:val="false"/>
                <w:color w:val="000000"/>
                <w:sz w:val="20"/>
              </w:rPr>
              <w:t>мощности 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указания наименования</w:t>
            </w:r>
            <w:r>
              <w:br/>
            </w:r>
            <w:r>
              <w:rPr>
                <w:rFonts w:ascii="Times New Roman"/>
                <w:b w:val="false"/>
                <w:i w:val="false"/>
                <w:color w:val="000000"/>
                <w:sz w:val="20"/>
              </w:rPr>
              <w:t>организации, являющейся</w:t>
            </w:r>
            <w:r>
              <w:br/>
            </w:r>
            <w:r>
              <w:rPr>
                <w:rFonts w:ascii="Times New Roman"/>
                <w:b w:val="false"/>
                <w:i w:val="false"/>
                <w:color w:val="000000"/>
                <w:sz w:val="20"/>
              </w:rPr>
              <w:t>Системным оператором)</w:t>
            </w:r>
          </w:p>
        </w:tc>
      </w:tr>
    </w:tbl>
    <w:bookmarkStart w:name="z399" w:id="316"/>
    <w:p>
      <w:pPr>
        <w:spacing w:after="0"/>
        <w:ind w:left="0"/>
        <w:jc w:val="left"/>
      </w:pPr>
      <w:r>
        <w:rPr>
          <w:rFonts w:ascii="Times New Roman"/>
          <w:b/>
          <w:i w:val="false"/>
          <w:color w:val="000000"/>
        </w:rPr>
        <w:t xml:space="preserve"> Заявка</w:t>
      </w:r>
    </w:p>
    <w:bookmarkEnd w:id="316"/>
    <w:p>
      <w:pPr>
        <w:spacing w:after="0"/>
        <w:ind w:left="0"/>
        <w:jc w:val="both"/>
      </w:pPr>
      <w:bookmarkStart w:name="z400" w:id="317"/>
      <w:r>
        <w:rPr>
          <w:rFonts w:ascii="Times New Roman"/>
          <w:b w:val="false"/>
          <w:i w:val="false"/>
          <w:color w:val="000000"/>
          <w:sz w:val="28"/>
        </w:rPr>
        <w:t>
      _________________________________________________________________</w:t>
      </w:r>
    </w:p>
    <w:bookmarkEnd w:id="317"/>
    <w:p>
      <w:pPr>
        <w:spacing w:after="0"/>
        <w:ind w:left="0"/>
        <w:jc w:val="both"/>
      </w:pPr>
      <w:r>
        <w:rPr>
          <w:rFonts w:ascii="Times New Roman"/>
          <w:b w:val="false"/>
          <w:i w:val="false"/>
          <w:color w:val="000000"/>
          <w:sz w:val="28"/>
        </w:rPr>
        <w:t>(указать наименование энергопроизводящей организации)</w:t>
      </w:r>
    </w:p>
    <w:p>
      <w:pPr>
        <w:spacing w:after="0"/>
        <w:ind w:left="0"/>
        <w:jc w:val="both"/>
      </w:pPr>
      <w:r>
        <w:rPr>
          <w:rFonts w:ascii="Times New Roman"/>
          <w:b w:val="false"/>
          <w:i w:val="false"/>
          <w:color w:val="000000"/>
          <w:sz w:val="28"/>
        </w:rPr>
        <w:t>на проведение аттестации электрической мощности генерирующих установок</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наименование электрической станции энергопроизводящей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 всех генерирующих установок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электрическая мощность всех генерирующих установок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собственных нужд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генерирующих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Станционные номера генерирующих установок, проходящих аттестацию электрической мощности генерирующих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значение аттестованной электрической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минимальное значение электрической мощности генерации во время аттестации электрической мощности генерирующих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1" w:id="318"/>
      <w:r>
        <w:rPr>
          <w:rFonts w:ascii="Times New Roman"/>
          <w:b w:val="false"/>
          <w:i w:val="false"/>
          <w:color w:val="000000"/>
          <w:sz w:val="28"/>
        </w:rPr>
        <w:t>
      Примечание:</w:t>
      </w:r>
    </w:p>
    <w:bookmarkEnd w:id="318"/>
    <w:p>
      <w:pPr>
        <w:spacing w:after="0"/>
        <w:ind w:left="0"/>
        <w:jc w:val="both"/>
      </w:pPr>
      <w:r>
        <w:rPr>
          <w:rFonts w:ascii="Times New Roman"/>
          <w:b w:val="false"/>
          <w:i w:val="false"/>
          <w:color w:val="000000"/>
          <w:sz w:val="28"/>
        </w:rPr>
        <w:t>* - числовые значения параметров таблицы отражаются с точностью до целых, за исключением 8 и 9 строк таблицы, числовые значения которых отражаются с точностью до десятых.</w:t>
      </w:r>
    </w:p>
    <w:p>
      <w:pPr>
        <w:spacing w:after="0"/>
        <w:ind w:left="0"/>
        <w:jc w:val="both"/>
      </w:pPr>
      <w:r>
        <w:rPr>
          <w:rFonts w:ascii="Times New Roman"/>
          <w:b w:val="false"/>
          <w:i w:val="false"/>
          <w:color w:val="000000"/>
          <w:sz w:val="28"/>
        </w:rPr>
        <w:t>Дата проведения аттестации электрической мощности генерирующих установок:</w:t>
      </w:r>
    </w:p>
    <w:p>
      <w:pPr>
        <w:spacing w:after="0"/>
        <w:ind w:left="0"/>
        <w:jc w:val="both"/>
      </w:pPr>
      <w:r>
        <w:rPr>
          <w:rFonts w:ascii="Times New Roman"/>
          <w:b w:val="false"/>
          <w:i w:val="false"/>
          <w:color w:val="000000"/>
          <w:sz w:val="28"/>
        </w:rPr>
        <w:t>"____" ____________ 20___г.</w:t>
      </w:r>
    </w:p>
    <w:p>
      <w:pPr>
        <w:spacing w:after="0"/>
        <w:ind w:left="0"/>
        <w:jc w:val="both"/>
      </w:pPr>
      <w:r>
        <w:rPr>
          <w:rFonts w:ascii="Times New Roman"/>
          <w:b w:val="false"/>
          <w:i w:val="false"/>
          <w:color w:val="000000"/>
          <w:sz w:val="28"/>
        </w:rPr>
        <w:t>(данная дата устанавливается не позже 10 октября соответствующего календарного года).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энергопроизводящей</w:t>
            </w:r>
          </w:p>
          <w:p>
            <w:pPr>
              <w:spacing w:after="20"/>
              <w:ind w:left="20"/>
              <w:jc w:val="both"/>
            </w:pPr>
            <w:r>
              <w:rPr>
                <w:rFonts w:ascii="Times New Roman"/>
                <w:b w:val="false"/>
                <w:i w:val="false"/>
                <w:color w:val="000000"/>
                <w:sz w:val="20"/>
              </w:rPr>
              <w:t>организации)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подписи)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Ф.И.О. (при его наличии)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энергопроизводящей организации)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электрической</w:t>
            </w:r>
            <w:r>
              <w:br/>
            </w:r>
            <w:r>
              <w:rPr>
                <w:rFonts w:ascii="Times New Roman"/>
                <w:b w:val="false"/>
                <w:i w:val="false"/>
                <w:color w:val="000000"/>
                <w:sz w:val="20"/>
              </w:rPr>
              <w:t>мощности установок</w:t>
            </w:r>
          </w:p>
        </w:tc>
      </w:tr>
    </w:tbl>
    <w:bookmarkStart w:name="z404" w:id="319"/>
    <w:p>
      <w:pPr>
        <w:spacing w:after="0"/>
        <w:ind w:left="0"/>
        <w:jc w:val="left"/>
      </w:pPr>
      <w:r>
        <w:rPr>
          <w:rFonts w:ascii="Times New Roman"/>
          <w:b/>
          <w:i w:val="false"/>
          <w:color w:val="000000"/>
        </w:rPr>
        <w:t xml:space="preserve"> Минимальные значения средней скорости увеличения электрической мощности электрических станций</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МВт/мин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электрической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скорости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Конденсационная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деривационных малых ГЭС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Парогазовая электрическая станция, газопоршневая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 на базе газотурбинных установок, надстроенных котлами утилизаторами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06" w:id="320"/>
    <w:p>
      <w:pPr>
        <w:spacing w:after="0"/>
        <w:ind w:left="0"/>
        <w:jc w:val="left"/>
      </w:pPr>
      <w:r>
        <w:rPr>
          <w:rFonts w:ascii="Times New Roman"/>
          <w:b/>
          <w:i w:val="false"/>
          <w:color w:val="000000"/>
        </w:rPr>
        <w:t xml:space="preserve"> Минимальные значения средней скорости уменьшения электрической мощности электрических станций</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МВт/мин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электрической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скорости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Конденсационная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деривационных малых ГЭС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Парогазовая электрическая станция, газопоршневая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 на базе газотурбинных установок, надстроенных котлами утилизаторами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электрической</w:t>
            </w:r>
            <w:r>
              <w:br/>
            </w:r>
            <w:r>
              <w:rPr>
                <w:rFonts w:ascii="Times New Roman"/>
                <w:b w:val="false"/>
                <w:i w:val="false"/>
                <w:color w:val="000000"/>
                <w:sz w:val="20"/>
              </w:rPr>
              <w:t>мощности установок</w:t>
            </w:r>
          </w:p>
        </w:tc>
      </w:tr>
    </w:tbl>
    <w:bookmarkStart w:name="z410" w:id="321"/>
    <w:p>
      <w:pPr>
        <w:spacing w:after="0"/>
        <w:ind w:left="0"/>
        <w:jc w:val="left"/>
      </w:pPr>
      <w:r>
        <w:rPr>
          <w:rFonts w:ascii="Times New Roman"/>
          <w:b/>
          <w:i w:val="false"/>
          <w:color w:val="000000"/>
        </w:rPr>
        <w:t xml:space="preserve"> АКТ результатов аттестации</w:t>
      </w:r>
      <w:r>
        <w:br/>
      </w:r>
      <w:r>
        <w:rPr>
          <w:rFonts w:ascii="Times New Roman"/>
          <w:b/>
          <w:i w:val="false"/>
          <w:color w:val="000000"/>
        </w:rPr>
        <w:t>_______________________________________________</w:t>
      </w:r>
      <w:r>
        <w:br/>
      </w:r>
      <w:r>
        <w:rPr>
          <w:rFonts w:ascii="Times New Roman"/>
          <w:b/>
          <w:i w:val="false"/>
          <w:color w:val="000000"/>
        </w:rPr>
        <w:t>(указать наименование электрической станции)</w:t>
      </w:r>
      <w:r>
        <w:br/>
      </w:r>
      <w:r>
        <w:rPr>
          <w:rFonts w:ascii="Times New Roman"/>
          <w:b/>
          <w:i w:val="false"/>
          <w:color w:val="000000"/>
        </w:rPr>
        <w:t>_________________________________________________________,</w:t>
      </w:r>
      <w:r>
        <w:br/>
      </w:r>
      <w:r>
        <w:rPr>
          <w:rFonts w:ascii="Times New Roman"/>
          <w:b/>
          <w:i w:val="false"/>
          <w:color w:val="000000"/>
        </w:rPr>
        <w:t>(указать наименование энергопроизводящей организации)</w:t>
      </w:r>
      <w:r>
        <w:br/>
      </w:r>
      <w:r>
        <w:rPr>
          <w:rFonts w:ascii="Times New Roman"/>
          <w:b/>
          <w:i w:val="false"/>
          <w:color w:val="000000"/>
        </w:rPr>
        <w:t>город ______________, "____" ____________ 20___г.</w:t>
      </w:r>
    </w:p>
    <w:bookmarkEnd w:id="321"/>
    <w:bookmarkStart w:name="z411" w:id="322"/>
    <w:p>
      <w:pPr>
        <w:spacing w:after="0"/>
        <w:ind w:left="0"/>
        <w:jc w:val="both"/>
      </w:pPr>
      <w:r>
        <w:rPr>
          <w:rFonts w:ascii="Times New Roman"/>
          <w:b w:val="false"/>
          <w:i w:val="false"/>
          <w:color w:val="000000"/>
          <w:sz w:val="28"/>
        </w:rPr>
        <w:t>
      Аттестация проведена в соответствии с заявкой № ___________.</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электрической станции, в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генерирующих установок, вводимых в эксплуатацию в рамках инвестиционного соглашения на модернизацию, расширение, реконструкцию и (или) обновление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генерирующих установок, вводимых в эксплуатацию в рамках строительства вновь вводимых в эксплуатацию генерирующих установок с маневренным режимом 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генерирующих установок,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увеличения электрической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уменьшения электрической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собственных нужд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электрической мощности генерации во время аттестации электрической мощности генерирующих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2" w:id="323"/>
      <w:r>
        <w:rPr>
          <w:rFonts w:ascii="Times New Roman"/>
          <w:b w:val="false"/>
          <w:i w:val="false"/>
          <w:color w:val="000000"/>
          <w:sz w:val="28"/>
        </w:rPr>
        <w:t>
      Примечание:</w:t>
      </w:r>
    </w:p>
    <w:bookmarkEnd w:id="323"/>
    <w:p>
      <w:pPr>
        <w:spacing w:after="0"/>
        <w:ind w:left="0"/>
        <w:jc w:val="both"/>
      </w:pPr>
      <w:r>
        <w:rPr>
          <w:rFonts w:ascii="Times New Roman"/>
          <w:b w:val="false"/>
          <w:i w:val="false"/>
          <w:color w:val="000000"/>
          <w:sz w:val="28"/>
        </w:rPr>
        <w:t>* - числовые значения параметров таблицы отражаются с точностью до целых,</w:t>
      </w:r>
    </w:p>
    <w:p>
      <w:pPr>
        <w:spacing w:after="0"/>
        <w:ind w:left="0"/>
        <w:jc w:val="both"/>
      </w:pPr>
      <w:r>
        <w:rPr>
          <w:rFonts w:ascii="Times New Roman"/>
          <w:b w:val="false"/>
          <w:i w:val="false"/>
          <w:color w:val="000000"/>
          <w:sz w:val="28"/>
        </w:rPr>
        <w:t>за исключением 2 и 3 строк таблицы, числовые значения которых отражаются</w:t>
      </w:r>
    </w:p>
    <w:p>
      <w:pPr>
        <w:spacing w:after="0"/>
        <w:ind w:left="0"/>
        <w:jc w:val="both"/>
      </w:pPr>
      <w:r>
        <w:rPr>
          <w:rFonts w:ascii="Times New Roman"/>
          <w:b w:val="false"/>
          <w:i w:val="false"/>
          <w:color w:val="000000"/>
          <w:sz w:val="28"/>
        </w:rPr>
        <w:t>с точностью до десятых.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и Ф.И.О. (при его наличии)</w:t>
            </w:r>
          </w:p>
          <w:p>
            <w:pPr>
              <w:spacing w:after="20"/>
              <w:ind w:left="20"/>
              <w:jc w:val="both"/>
            </w:pPr>
            <w:r>
              <w:rPr>
                <w:rFonts w:ascii="Times New Roman"/>
                <w:b w:val="false"/>
                <w:i w:val="false"/>
                <w:color w:val="000000"/>
                <w:sz w:val="20"/>
              </w:rPr>
              <w:t>уполномоченного лица Системного оператора)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электрической</w:t>
            </w:r>
            <w:r>
              <w:br/>
            </w:r>
            <w:r>
              <w:rPr>
                <w:rFonts w:ascii="Times New Roman"/>
                <w:b w:val="false"/>
                <w:i w:val="false"/>
                <w:color w:val="000000"/>
                <w:sz w:val="20"/>
              </w:rPr>
              <w:t>мощности установок</w:t>
            </w:r>
          </w:p>
        </w:tc>
      </w:tr>
    </w:tbl>
    <w:bookmarkStart w:name="z415" w:id="324"/>
    <w:p>
      <w:pPr>
        <w:spacing w:after="0"/>
        <w:ind w:left="0"/>
        <w:jc w:val="left"/>
      </w:pPr>
      <w:r>
        <w:rPr>
          <w:rFonts w:ascii="Times New Roman"/>
          <w:b/>
          <w:i w:val="false"/>
          <w:color w:val="000000"/>
        </w:rPr>
        <w:t xml:space="preserve"> АКТ результатов внеочередной аттестации</w:t>
      </w:r>
      <w:r>
        <w:br/>
      </w:r>
      <w:r>
        <w:rPr>
          <w:rFonts w:ascii="Times New Roman"/>
          <w:b/>
          <w:i w:val="false"/>
          <w:color w:val="000000"/>
        </w:rPr>
        <w:t>________________________________________________</w:t>
      </w:r>
      <w:r>
        <w:br/>
      </w:r>
      <w:r>
        <w:rPr>
          <w:rFonts w:ascii="Times New Roman"/>
          <w:b/>
          <w:i w:val="false"/>
          <w:color w:val="000000"/>
        </w:rPr>
        <w:t>(указать наименование электрической станции)</w:t>
      </w:r>
      <w:r>
        <w:br/>
      </w:r>
      <w:r>
        <w:rPr>
          <w:rFonts w:ascii="Times New Roman"/>
          <w:b/>
          <w:i w:val="false"/>
          <w:color w:val="000000"/>
        </w:rPr>
        <w:t xml:space="preserve">______________________________________________________, </w:t>
      </w:r>
      <w:r>
        <w:br/>
      </w:r>
      <w:r>
        <w:rPr>
          <w:rFonts w:ascii="Times New Roman"/>
          <w:b/>
          <w:i w:val="false"/>
          <w:color w:val="000000"/>
        </w:rPr>
        <w:t>указать наименование энергопроизводящей организации)</w:t>
      </w:r>
      <w:r>
        <w:br/>
      </w:r>
      <w:r>
        <w:rPr>
          <w:rFonts w:ascii="Times New Roman"/>
          <w:b/>
          <w:i w:val="false"/>
          <w:color w:val="000000"/>
        </w:rPr>
        <w:t>город ______________, "____" ____________ 20___г.</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увеличения электрической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уменьшения электрической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мощность собственных нужд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электрической мощности генерации во время аттестации электрической мощности генерирующих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 w:id="325"/>
      <w:r>
        <w:rPr>
          <w:rFonts w:ascii="Times New Roman"/>
          <w:b w:val="false"/>
          <w:i w:val="false"/>
          <w:color w:val="000000"/>
          <w:sz w:val="28"/>
        </w:rPr>
        <w:t>
      Примечание:</w:t>
      </w:r>
    </w:p>
    <w:bookmarkEnd w:id="325"/>
    <w:p>
      <w:pPr>
        <w:spacing w:after="0"/>
        <w:ind w:left="0"/>
        <w:jc w:val="both"/>
      </w:pPr>
      <w:r>
        <w:rPr>
          <w:rFonts w:ascii="Times New Roman"/>
          <w:b w:val="false"/>
          <w:i w:val="false"/>
          <w:color w:val="000000"/>
          <w:sz w:val="28"/>
        </w:rPr>
        <w:t>* - числовые значения параметров таблицы отражаются с точностью до целых,</w:t>
      </w:r>
    </w:p>
    <w:p>
      <w:pPr>
        <w:spacing w:after="0"/>
        <w:ind w:left="0"/>
        <w:jc w:val="both"/>
      </w:pPr>
      <w:r>
        <w:rPr>
          <w:rFonts w:ascii="Times New Roman"/>
          <w:b w:val="false"/>
          <w:i w:val="false"/>
          <w:color w:val="000000"/>
          <w:sz w:val="28"/>
        </w:rPr>
        <w:t>за исключением 2 и 3 строк таблицы, числовые значения которых отражаются</w:t>
      </w:r>
    </w:p>
    <w:p>
      <w:pPr>
        <w:spacing w:after="0"/>
        <w:ind w:left="0"/>
        <w:jc w:val="both"/>
      </w:pPr>
      <w:r>
        <w:rPr>
          <w:rFonts w:ascii="Times New Roman"/>
          <w:b w:val="false"/>
          <w:i w:val="false"/>
          <w:color w:val="000000"/>
          <w:sz w:val="28"/>
        </w:rPr>
        <w:t>с точностью до десятых.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и Ф.И.О. (при его наличии)</w:t>
            </w:r>
          </w:p>
          <w:p>
            <w:pPr>
              <w:spacing w:after="20"/>
              <w:ind w:left="20"/>
              <w:jc w:val="both"/>
            </w:pPr>
            <w:r>
              <w:rPr>
                <w:rFonts w:ascii="Times New Roman"/>
                <w:b w:val="false"/>
                <w:i w:val="false"/>
                <w:color w:val="000000"/>
                <w:sz w:val="20"/>
              </w:rPr>
              <w:t>уполномоченного лица Системного оператора)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подписи)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