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cebc" w14:textId="c34c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сфере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262. Зарегистрирован в Министерстве юстиции Республики Казахстан 29 июня 2023 года № 32943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в сфере социальной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в сфере социальной защиты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сфере социальной защиты предназначен для определения требований к уровню квалификации и компетентности, к содержанию, качеству и условиям труда.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для решения широкого круга задач в области управления персоналом.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пробация (ресоциализация)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работа –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навыки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умения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индивидуальная программа абилитации и реабилитации лица с инвалидностью (далее – 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работника применять знания, умения и опыт в профессиональной и трудовой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Отраслевые рамки квалификаций (ОРК) – составная часть (подсистема) национальной системы квалификаций, рамочная структура дифференцированных уровней квалификации, признаваемых в отрасли;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Национальная рамка квалификаций (НРК) – системное и структурированное описание уровней квалификаций, признаваемых на рынке труда.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разработки профессионального стандарта: представить по профессии системное и структурированного описания трудовых функций, соответствующих требований к знаниям, умениям, навыкам и личностным компетенциям работников.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 определяет основы программ подготовки, повышения квалификации работника и возможности для непрерывного профессионального развития.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профессий: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 (социальный работник) – 4-6 уровни квалификации по ОРК;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4-5 уровни квалификации по ОРК;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– 6 уровень квалификации по ОРК;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(общий профиль) (Супервизор) - 6 уровень квалификации по ОРК;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психолог – 6 уровень квалификации по ОРК;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с осужденными в пенитенциарной системе – 6-7 уровни квалификации по ОРК.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Карточки профессий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социальной защиты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Вышее Послевузовское образование (социальное, экономическое, юридическое,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Управление структурным подразделением (отдела, сектора, группы) организации социальной защиты.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и предоставление специальных социальных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Управление кадровыми ресурсами подразделения.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структурным подразделением (отдела, сектора, группы) организации социальной защиты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Планирование и контроль деятельности структурного подразделения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Руководство работой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подготовки планов работы, определение конкретных направлений деятельности работников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анализа работы и принимает меры по улучшению эффективности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контроля по ведению структурным подразделением внутренней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разработке учебно-методической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Изучение и применение передового отечественного и зарубежного опыта по вопросам социальной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Осуществление работы по взаимосвязи и эффективному сотрудничеству с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"Социальный кодекс Республики Казахстан" (далее – Социальный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о здоровье народа и системе здравоохранения).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 (далее – Кодекс о браке и 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 (далее – Закон о социальной и медико-педагогической коррекционной поддержке детей с ограниченными возможностями);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 (далее – Закон о правах ребенка);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 (далее – Закон о противодействии коррупции);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Закон Республики Казахстан "О языках в Республике Казахстан" (далее – Закон о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 (далее – Правила пожарной безопасности).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проведения работы по выявлению и учету лиц (семьи), нуждающихся в специальных социальных услугах (далее – контингент).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и ведение банка данных нуждающихся в социальной поддержке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результатов качества предоставляемых социальных услуг и соответствие их потребностям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и принятие мер по заявлениям и предложениям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взаимодействия с организациями по оказанию услуг, в том числе медицинских, педагогических, психологических, социально-бытовых с учетом индивидуальных потребностей контингента.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Внесение предложений по совершенствованию форм и методов оказания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 по профилю, специализации и особенностям организации обслуживания детей, детей с инвалидностью, престарелых 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основам социологии, психопатологии, психосоциальные аспекты помощи детям, лицам пенсионного возраста и лицам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основам психопрофилактики;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отечественный и зарубежный опыт в области оказанию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сбора и анализа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выявления экстремальных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кадровыми ресурсами структурного подразделения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регулирование кадрового состава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взаимосвязи и эффективному сотрудничеству с организациями с целью обучения, обмена опытом, повышения квалификации работников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в разработке учебно-методической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применение передового отечественного и зарубежного опыта по вопросам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новейших технологий в работе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представления необходимой отчетности и достоверности статистических сведений;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правил охраны труда и техники безопасности, пожарной безопасности и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по вопросам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"Специалист по социальной работе"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организациях социальной защиты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2635-3-001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 (далее - Закон о профилактике бытового насилия);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противодействии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профилактике бытового насилия; 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быта и семейного воспитания;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профилактике возникновения нуждаемости в специальных социальных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 своей деятельности информационно-коммуникационные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предоставление специальных социальных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специальных социальных услуг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профилактике возникновения нуждаемости в специальных социальных услугах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принципы по организации социально-бытового обслуживания детей и лиц старше 18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уровень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оценке и определению потребности в специальных социальных услугах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участия в проведении оценки и определении потребности в специальных социальных услугах.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оценки и определения потребности в специальных социальных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медико-социальных и правовых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потребностей, нуждающихся в специальных социальных условиях.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браке и семье.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ребенка,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(зарегистрированный в Реестре государственной регистрации нормативных правовых актов под № 11038);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 июня 2023 года № 200 "Об утверждении Правил оценки и определения потребности в специальных социальных услугах" (зарегистрированный в Реестре государственной регистрации нормативных правовых актов под № 32697).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по социальной работе (общий профиль) (Супервизор)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2635-9-001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Осуществление деятельности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психологической помощи социальным группам и отдельным лицам (клиентам), попавшим в трудную жизненную ситуацию.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межведомственных групп по оказанию психологической помощи социальным группам и отдельным лицам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психологической помощи работникам органов и организаций социальной сферы (клиентам).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работы по созданию системы психологического просвещения населения, работников органов и организаций социальной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и проведение группового и индивидуального консультирования.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социальной и медико-педагогической коррекционной поддержке детей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Программирование и планирование. Осуществление длительных диагностических наблюдений за пациентами.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социально-психологического- обследования.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Консультационная работа с осужденными в пенитенциарной системе.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 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 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здоровье народа и системе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