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631f18d" w14:textId="631f18d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Об утверждении Правил определения собственником и (или) оператором перечня персональных данных, необходимого и достаточного для выполнения осуществляемых ими задач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Приказ Министра цифрового развития, инноваций и аэрокосмической промышленности Республики Казахстан от 21 июня 2023 года № 199/НҚ. Зарегистрирован в Министерстве юстиции Республики Казахстан 23 июня 2023 года № 32889.</w:t>
      </w:r>
    </w:p>
    <w:p>
      <w:pPr>
        <w:spacing w:after="0"/>
        <w:ind w:left="0"/>
        <w:jc w:val="both"/>
      </w:pPr>
      <w:bookmarkStart w:name="z4" w:id="0"/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подпунктом 2-2)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1 статьи 27-1 Закона Республики Казахстан "О персональных данных и их защите" и </w:t>
      </w:r>
      <w:r>
        <w:rPr>
          <w:rFonts w:ascii="Times New Roman"/>
          <w:b w:val="false"/>
          <w:i w:val="false"/>
          <w:color w:val="000000"/>
          <w:sz w:val="28"/>
        </w:rPr>
        <w:t>подпунктом 475)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15 Положения о Министерстве искусственного интеллекта и цифрового развития Республики Казахстан, утвержденного постановлением Правительства Республики Казахстан от 9 октября 2025 года № 846 </w:t>
      </w:r>
      <w:r>
        <w:rPr>
          <w:rFonts w:ascii="Times New Roman"/>
          <w:b/>
          <w:i w:val="false"/>
          <w:color w:val="000000"/>
          <w:sz w:val="28"/>
        </w:rPr>
        <w:t>ПРИКАЗЫВАЮ:</w:t>
      </w:r>
    </w:p>
    <w:bookmarkEnd w:id="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Преамбула  - в редакции приказа Заместителя Премьер-Министра – Министра искусственного интеллекта и цифрового развития РК от 11.03.2026 </w:t>
      </w:r>
      <w:r>
        <w:rPr>
          <w:rFonts w:ascii="Times New Roman"/>
          <w:b w:val="false"/>
          <w:i w:val="false"/>
          <w:color w:val="000000"/>
          <w:sz w:val="28"/>
        </w:rPr>
        <w:t>№ 132/НҚ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Утвердить прилагаемые </w:t>
      </w:r>
      <w:r>
        <w:rPr>
          <w:rFonts w:ascii="Times New Roman"/>
          <w:b w:val="false"/>
          <w:i w:val="false"/>
          <w:color w:val="000000"/>
          <w:sz w:val="28"/>
        </w:rPr>
        <w:t>Правила</w:t>
      </w:r>
      <w:r>
        <w:rPr>
          <w:rFonts w:ascii="Times New Roman"/>
          <w:b w:val="false"/>
          <w:i w:val="false"/>
          <w:color w:val="000000"/>
          <w:sz w:val="28"/>
        </w:rPr>
        <w:t xml:space="preserve"> определения собственником и (или) оператором перечня персональных данных, необходимого и достаточного для выполнения осуществляемых ими задач.</w:t>
      </w:r>
    </w:p>
    <w:bookmarkEnd w:id="1"/>
    <w:bookmarkStart w:name="z6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Комитету по информационной безопасности Министерства цифрового развития, инноваций и аэрокосмической промышленности Республики Казахстан обеспечить:</w:t>
      </w:r>
    </w:p>
    <w:bookmarkEnd w:id="2"/>
    <w:bookmarkStart w:name="z7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государственную регистрацию настоящего приказа в Министерстве юстиции Республики Казахстан;</w:t>
      </w:r>
    </w:p>
    <w:bookmarkEnd w:id="3"/>
    <w:bookmarkStart w:name="z8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размещение настоящего приказа на интернет-ресурсе Министерства цифрового развития, инноваций и аэрокосмической промышленности Республики Казахстан;</w:t>
      </w:r>
    </w:p>
    <w:bookmarkEnd w:id="4"/>
    <w:bookmarkStart w:name="z9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 течение десяти рабочих дней после государственной регистрации настоящего приказа в Министерстве юстиции Республики Казахстан представление в Юридический департамент Министерства цифрового развития, инноваций и аэрокосмической промышленности Республики Казахстан сведений об исполнении мероприятий, предусмотренных подпунктами 1) и 2) настоящего пункта.</w:t>
      </w:r>
    </w:p>
    <w:bookmarkEnd w:id="5"/>
    <w:bookmarkStart w:name="z10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Контроль за исполнением настоящего приказа возложить на курирующего вице-министра цифрового развития, инноваций и аэрокосмической промышленности Республики Казахстан.</w:t>
      </w:r>
    </w:p>
    <w:bookmarkEnd w:id="6"/>
    <w:bookmarkStart w:name="z11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Настоящий приказ вводится в действие по истечении десяти календарных дней после дня его первого официального опубликования.</w:t>
      </w:r>
    </w:p>
    <w:bookmarkEnd w:id="7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Министр цифрового развития, инноваций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и аэрокосмической промышленности</w:t>
            </w:r>
          </w:p>
          <w:p>
            <w:pPr>
              <w:spacing w:after="0"/>
              <w:ind w:left="0"/>
              <w:jc w:val="left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Республики Казахстан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Б. Мусин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Утверждены приказом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Министр цифрового развития,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инноваций и аэрокосмической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промышленности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21 июня 2023 года № 199/НҚ</w:t>
            </w:r>
          </w:p>
        </w:tc>
      </w:tr>
    </w:tbl>
    <w:bookmarkStart w:name="z14" w:id="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Правила определения собственником и (или) оператором перечня персональных данных, необходимого и достаточного для выполнения осуществляемых ими задач</w:t>
      </w:r>
    </w:p>
    <w:bookmarkEnd w:id="8"/>
    <w:bookmarkStart w:name="z15" w:id="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1. Общие положения</w:t>
      </w:r>
    </w:p>
    <w:bookmarkEnd w:id="9"/>
    <w:bookmarkStart w:name="z16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Настоящие Правила определения собственником и (или) оператором перечня персональных данных, необходимого и достаточного для выполнения осуществляемых ими задач (далее – Правила), разработаны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подпунктом 2-2)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1 статьи 27-1 Закона Республики Казахстан "О персональных данных и их защите" (далее – Закон), </w:t>
      </w:r>
      <w:r>
        <w:rPr>
          <w:rFonts w:ascii="Times New Roman"/>
          <w:b w:val="false"/>
          <w:i w:val="false"/>
          <w:color w:val="000000"/>
          <w:sz w:val="28"/>
        </w:rPr>
        <w:t>подпунктом 475)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15 Положения о Министерстве искусственного интеллекта и цифрового развития Республики Казахстан, утвержденного постановлением Правительства Республики Казахстан от 9 октября 2025 года № 846 и определяют порядок определения собственником и (или) оператором перечня персональных данных, необходимого и достаточного для выполнения осуществляемых ими задач.</w:t>
      </w:r>
    </w:p>
    <w:bookmarkEnd w:id="1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1 - в редакции приказа Заместителя Премьер-Министра – Министра искусственного интеллекта и цифрового развития РК от 11.03.2026 </w:t>
      </w:r>
      <w:r>
        <w:rPr>
          <w:rFonts w:ascii="Times New Roman"/>
          <w:b w:val="false"/>
          <w:i w:val="false"/>
          <w:color w:val="000000"/>
          <w:sz w:val="28"/>
        </w:rPr>
        <w:t>№ 132/НҚ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7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В настоящих Правилах используются следующие основные понятия:</w:t>
      </w:r>
    </w:p>
    <w:bookmarkEnd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персональные данные – сведения или совокупность сведений о субъекте персональных данных, дополненные одним или несколькими идентификаторами персональных данных;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сбор персональных данных – действия, направленные на получение персональных данных;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собственник базы и (или) цифрового объекта, содержащего персональные данные (далее – собственник) – государственный орган, физическое и (или) юридическое лицо, реализующие в соответствии с законами Республики Казахстан право владения, пользования и распоряжения базой на бумажном носителе, и (или) цифровым объектом, содержащим персональные данные;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оператор базы и (или) цифрового объекта, содержащего персональные данные (далее – оператор) – государственный орган, физическое и (или) юридическое лицо, осуществляющие сбор, обработку и защиту персональных данных;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обработка персональных данных – действия, направленные на накопление, хранение, изменение, дополнение, использование, распространение, обезличивание, анонимизацию, блокирование, уничтожение и удаление персональных данных.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2 – в редакции приказа и.о. Заместителя Премьер-Министра – Министра искусственного интеллекта и цифрового развития РК от 31.08.2026 </w:t>
      </w:r>
      <w:r>
        <w:rPr>
          <w:rFonts w:ascii="Times New Roman"/>
          <w:b w:val="false"/>
          <w:i w:val="false"/>
          <w:color w:val="000000"/>
          <w:sz w:val="28"/>
        </w:rPr>
        <w:t>№ 524/НҚ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3" w:id="1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2. Порядок определения собственником и (или) оператором перечня персональных данных, необходимого и достаточного для выполнения осуществляемых ими задач</w:t>
      </w:r>
    </w:p>
    <w:bookmarkEnd w:id="12"/>
    <w:bookmarkStart w:name="z24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Собственник и (или) оператор до начала сбора и обработки персональных данных проводят анализ осуществляемых ими задач на предмет использования персональных данных.</w:t>
      </w:r>
    </w:p>
    <w:bookmarkEnd w:id="13"/>
    <w:bookmarkStart w:name="z25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осуществлении текущей деятельности собственник и (или) оператор по мере необходимости проводят повторный анализ осуществляемых ими задач на предмет использования персональных данных, на основании которого вносятся изменения в перечень персональных данных, необходимый и достаточный для выполнения осуществляемых ими задач.</w:t>
      </w:r>
    </w:p>
    <w:bookmarkEnd w:id="14"/>
    <w:bookmarkStart w:name="z26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4. На основании проведенного анализа собственник и (или) оператор по форме,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Правилам, определяют перечень персональных данных, необходимый и достаточный для выполнения осуществляемых ими задач с указанием целей их сбора и обработки в рамках задач.</w:t>
      </w:r>
    </w:p>
    <w:bookmarkEnd w:id="15"/>
    <w:bookmarkStart w:name="z27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Цели являются однозначными, законными и соответствуют осуществляемым собственником и (или) оператором задачам.</w:t>
      </w:r>
    </w:p>
    <w:bookmarkEnd w:id="16"/>
    <w:bookmarkStart w:name="z28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Персональные данные, содержание и объем которых являются избыточными по отношению к осуществляемым собственником и (или) оператором задач, не включаются в перечень персональных данных, необходимый и достаточный для выполнения осуществляемых ими задач.</w:t>
      </w:r>
    </w:p>
    <w:bookmarkEnd w:id="17"/>
    <w:bookmarkStart w:name="z29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Собственник и (или) оператор обеспечивают доступ к перечню персональных данных, необходимому и достаточному для выполнения осуществляемых ими задач, способами, не запрещенными законодательством Республики Казахстан.</w:t>
      </w:r>
    </w:p>
    <w:bookmarkEnd w:id="18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определения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собственником и (или)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оператором перечня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персональных данных,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необходимого и достаточного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для выполнения осуществляемых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ими задач</w:t>
            </w:r>
          </w:p>
        </w:tc>
      </w:tr>
    </w:tbl>
    <w:bookmarkStart w:name="z31" w:id="1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Перечень персональных данных, необходимый и достаточный для выполнения осуществляемых задач</w:t>
      </w:r>
    </w:p>
    <w:bookmarkEnd w:id="19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п/п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задачи, в том числе функций, полномочий, обязанностей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Цели сбора и обработки в рамках осуществляемой задачи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персональных данных для определенной цели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Указание на документы или нормативные правовые акты, имеющие прямые указания на осуществляемые собственником и (или) оператором задачи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