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9cf1" w14:textId="2789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выплаты государственной адресной социальной помощи</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21 июня 2023 года № 227. Зарегистрирован в Министерстве юстиции Республики Казахстан 23 июня 2023 года № 32885.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01.07.2023.</w:t>
      </w:r>
    </w:p>
    <w:bookmarkStart w:name="z5" w:id="0"/>
    <w:p>
      <w:pPr>
        <w:spacing w:after="0"/>
        <w:ind w:left="0"/>
        <w:jc w:val="both"/>
      </w:pPr>
      <w:r>
        <w:rPr>
          <w:rFonts w:ascii="Times New Roman"/>
          <w:b w:val="false"/>
          <w:i w:val="false"/>
          <w:color w:val="000000"/>
          <w:sz w:val="28"/>
        </w:rPr>
        <w:t xml:space="preserve">
      В соответствии с семнадцатым абзацем </w:t>
      </w:r>
      <w:r>
        <w:rPr>
          <w:rFonts w:ascii="Times New Roman"/>
          <w:b w:val="false"/>
          <w:i w:val="false"/>
          <w:color w:val="000000"/>
          <w:sz w:val="28"/>
        </w:rPr>
        <w:t>подпунктом 5)</w:t>
      </w:r>
      <w:r>
        <w:rPr>
          <w:rFonts w:ascii="Times New Roman"/>
          <w:b w:val="false"/>
          <w:i w:val="false"/>
          <w:color w:val="000000"/>
          <w:sz w:val="28"/>
        </w:rPr>
        <w:t xml:space="preserve"> статьи 12 Социального кодекса Республики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назначения и выплаты государственной адресной социальной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приказов Министерства здравоохранения и социального развития Республики Казахстан,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227</w:t>
            </w:r>
          </w:p>
        </w:tc>
      </w:tr>
    </w:tbl>
    <w:bookmarkStart w:name="z17" w:id="10"/>
    <w:p>
      <w:pPr>
        <w:spacing w:after="0"/>
        <w:ind w:left="0"/>
        <w:jc w:val="left"/>
      </w:pPr>
      <w:r>
        <w:rPr>
          <w:rFonts w:ascii="Times New Roman"/>
          <w:b/>
          <w:i w:val="false"/>
          <w:color w:val="000000"/>
        </w:rPr>
        <w:t xml:space="preserve"> Правила назначения и выплаты адресной социальной помощи</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назначения и выплаты адресной социальной помощи (далее – Правила) разработаны в соответствии с абзацем семнадцатым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назначения и выплаты адресной социальной помощи.</w:t>
      </w:r>
    </w:p>
    <w:bookmarkEnd w:id="12"/>
    <w:bookmarkStart w:name="z20"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1" w:id="14"/>
    <w:p>
      <w:pPr>
        <w:spacing w:after="0"/>
        <w:ind w:left="0"/>
        <w:jc w:val="both"/>
      </w:pPr>
      <w:r>
        <w:rPr>
          <w:rFonts w:ascii="Times New Roman"/>
          <w:b w:val="false"/>
          <w:i w:val="false"/>
          <w:color w:val="000000"/>
          <w:sz w:val="28"/>
        </w:rPr>
        <w:t>
      1) индивидуальный план помощи лицу (семье) (далее – индивидуальный план) – план мероприятий по содействию занятости и (или) социальной адаптации, составленный карьерным центром совместно с лицом, обратившимся за оказанием адресной социальной помощи, и (или) членами его семьи;</w:t>
      </w:r>
    </w:p>
    <w:bookmarkEnd w:id="14"/>
    <w:bookmarkStart w:name="z22" w:id="15"/>
    <w:p>
      <w:pPr>
        <w:spacing w:after="0"/>
        <w:ind w:left="0"/>
        <w:jc w:val="both"/>
      </w:pPr>
      <w:r>
        <w:rPr>
          <w:rFonts w:ascii="Times New Roman"/>
          <w:b w:val="false"/>
          <w:i w:val="false"/>
          <w:color w:val="000000"/>
          <w:sz w:val="28"/>
        </w:rPr>
        <w:t>
      2)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5"/>
    <w:bookmarkStart w:name="z23" w:id="16"/>
    <w:p>
      <w:pPr>
        <w:spacing w:after="0"/>
        <w:ind w:left="0"/>
        <w:jc w:val="both"/>
      </w:pPr>
      <w:r>
        <w:rPr>
          <w:rFonts w:ascii="Times New Roman"/>
          <w:b w:val="false"/>
          <w:i w:val="false"/>
          <w:color w:val="000000"/>
          <w:sz w:val="28"/>
        </w:rPr>
        <w:t xml:space="preserve">
      3) ассистент – работник карьерного центра,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 </w:t>
      </w:r>
    </w:p>
    <w:bookmarkEnd w:id="16"/>
    <w:bookmarkStart w:name="z24" w:id="17"/>
    <w:p>
      <w:pPr>
        <w:spacing w:after="0"/>
        <w:ind w:left="0"/>
        <w:jc w:val="both"/>
      </w:pPr>
      <w:r>
        <w:rPr>
          <w:rFonts w:ascii="Times New Roman"/>
          <w:b w:val="false"/>
          <w:i w:val="false"/>
          <w:color w:val="000000"/>
          <w:sz w:val="28"/>
        </w:rPr>
        <w:t>
      4) уполномоченный орган по назначению адресной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назначение адресной социальной помощи;</w:t>
      </w:r>
    </w:p>
    <w:bookmarkEnd w:id="17"/>
    <w:bookmarkStart w:name="z25" w:id="18"/>
    <w:p>
      <w:pPr>
        <w:spacing w:after="0"/>
        <w:ind w:left="0"/>
        <w:jc w:val="both"/>
      </w:pPr>
      <w:r>
        <w:rPr>
          <w:rFonts w:ascii="Times New Roman"/>
          <w:b w:val="false"/>
          <w:i w:val="false"/>
          <w:color w:val="000000"/>
          <w:sz w:val="28"/>
        </w:rPr>
        <w:t xml:space="preserve">
      5) меры социальной адаптации – комплекс мероприятий, включающий меры социальной абилитации и реабилитации лиц с инвалидностью, определенные </w:t>
      </w:r>
      <w:r>
        <w:rPr>
          <w:rFonts w:ascii="Times New Roman"/>
          <w:b w:val="false"/>
          <w:i w:val="false"/>
          <w:color w:val="000000"/>
          <w:sz w:val="28"/>
        </w:rPr>
        <w:t>статьей 161</w:t>
      </w:r>
      <w:r>
        <w:rPr>
          <w:rFonts w:ascii="Times New Roman"/>
          <w:b w:val="false"/>
          <w:i w:val="false"/>
          <w:color w:val="000000"/>
          <w:sz w:val="28"/>
        </w:rPr>
        <w:t xml:space="preserve"> Кодекса, специальные социальные услуги, оказываемые лицам, находящимся в нуждаемости, в соответствии с </w:t>
      </w:r>
      <w:r>
        <w:rPr>
          <w:rFonts w:ascii="Times New Roman"/>
          <w:b w:val="false"/>
          <w:i w:val="false"/>
          <w:color w:val="000000"/>
          <w:sz w:val="28"/>
        </w:rPr>
        <w:t>Кодексом</w:t>
      </w:r>
      <w:r>
        <w:rPr>
          <w:rFonts w:ascii="Times New Roman"/>
          <w:b w:val="false"/>
          <w:i w:val="false"/>
          <w:color w:val="000000"/>
          <w:sz w:val="28"/>
        </w:rPr>
        <w:t>, а также иные меры государственной поддержки, оказываемые в порядке, предусмотренном законодательством Республики Казахстан;</w:t>
      </w:r>
    </w:p>
    <w:bookmarkEnd w:id="18"/>
    <w:bookmarkStart w:name="z26" w:id="19"/>
    <w:p>
      <w:pPr>
        <w:spacing w:after="0"/>
        <w:ind w:left="0"/>
        <w:jc w:val="both"/>
      </w:pPr>
      <w:r>
        <w:rPr>
          <w:rFonts w:ascii="Times New Roman"/>
          <w:b w:val="false"/>
          <w:i w:val="false"/>
          <w:color w:val="000000"/>
          <w:sz w:val="28"/>
        </w:rPr>
        <w:t>
      6) социальная дезадаптация – нарушение взаимодействия личности с социальной средой;</w:t>
      </w:r>
    </w:p>
    <w:bookmarkEnd w:id="19"/>
    <w:bookmarkStart w:name="z27" w:id="20"/>
    <w:p>
      <w:pPr>
        <w:spacing w:after="0"/>
        <w:ind w:left="0"/>
        <w:jc w:val="both"/>
      </w:pPr>
      <w:r>
        <w:rPr>
          <w:rFonts w:ascii="Times New Roman"/>
          <w:b w:val="false"/>
          <w:i w:val="false"/>
          <w:color w:val="000000"/>
          <w:sz w:val="28"/>
        </w:rPr>
        <w:t>
      7) социальная депривация – ограничение и (или) лишение возможности самостоятельного удовлетворения лицом (семьей) основных жизненных потребностей;</w:t>
      </w:r>
    </w:p>
    <w:bookmarkEnd w:id="20"/>
    <w:bookmarkStart w:name="z28" w:id="21"/>
    <w:p>
      <w:pPr>
        <w:spacing w:after="0"/>
        <w:ind w:left="0"/>
        <w:jc w:val="both"/>
      </w:pPr>
      <w:r>
        <w:rPr>
          <w:rFonts w:ascii="Times New Roman"/>
          <w:b w:val="false"/>
          <w:i w:val="false"/>
          <w:color w:val="000000"/>
          <w:sz w:val="28"/>
        </w:rPr>
        <w:t xml:space="preserve">
      8) консультант по социальной работе – работник карьерного центра, осуществляющий содействие в назначении адресной социальной помощи и выходе малообеспеченного лица (семьи) из ситуации, обусловленной нахождением его (их) за чертой бедности; </w:t>
      </w:r>
    </w:p>
    <w:bookmarkEnd w:id="21"/>
    <w:bookmarkStart w:name="z29" w:id="22"/>
    <w:p>
      <w:pPr>
        <w:spacing w:after="0"/>
        <w:ind w:left="0"/>
        <w:jc w:val="both"/>
      </w:pPr>
      <w:r>
        <w:rPr>
          <w:rFonts w:ascii="Times New Roman"/>
          <w:b w:val="false"/>
          <w:i w:val="false"/>
          <w:color w:val="000000"/>
          <w:sz w:val="28"/>
        </w:rPr>
        <w:t>
      9) социальный контракт – соглашение, определяющее права и обязанности сторон, между участником активных мер содействия занятости и центром трудовой мобильности (карьерный центр), а в случаях, предусмотренных настоящим Кодексом, с физическими или юридическими лицами, вовлеченными в организацию активных мер содействия занятости, а также об оказании адресной социальной помощи;</w:t>
      </w:r>
    </w:p>
    <w:bookmarkEnd w:id="22"/>
    <w:bookmarkStart w:name="z30" w:id="23"/>
    <w:p>
      <w:pPr>
        <w:spacing w:after="0"/>
        <w:ind w:left="0"/>
        <w:jc w:val="both"/>
      </w:pPr>
      <w:r>
        <w:rPr>
          <w:rFonts w:ascii="Times New Roman"/>
          <w:b w:val="false"/>
          <w:i w:val="false"/>
          <w:color w:val="000000"/>
          <w:sz w:val="28"/>
        </w:rPr>
        <w:t>
      10)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3"/>
    <w:bookmarkStart w:name="z31" w:id="24"/>
    <w:p>
      <w:pPr>
        <w:spacing w:after="0"/>
        <w:ind w:left="0"/>
        <w:jc w:val="both"/>
      </w:pPr>
      <w:r>
        <w:rPr>
          <w:rFonts w:ascii="Times New Roman"/>
          <w:b w:val="false"/>
          <w:i w:val="false"/>
          <w:color w:val="000000"/>
          <w:sz w:val="28"/>
        </w:rPr>
        <w:t>
      11)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24"/>
    <w:bookmarkStart w:name="z32" w:id="25"/>
    <w:p>
      <w:pPr>
        <w:spacing w:after="0"/>
        <w:ind w:left="0"/>
        <w:jc w:val="both"/>
      </w:pPr>
      <w:r>
        <w:rPr>
          <w:rFonts w:ascii="Times New Roman"/>
          <w:b w:val="false"/>
          <w:i w:val="false"/>
          <w:color w:val="000000"/>
          <w:sz w:val="28"/>
        </w:rPr>
        <w:t xml:space="preserve">
      12) трудоспособное лицо (трудоспособный член семьи) – лицо или член семьи в возрасте с восемнадцати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25"/>
    <w:bookmarkStart w:name="z33" w:id="26"/>
    <w:p>
      <w:pPr>
        <w:spacing w:after="0"/>
        <w:ind w:left="0"/>
        <w:jc w:val="both"/>
      </w:pPr>
      <w:r>
        <w:rPr>
          <w:rFonts w:ascii="Times New Roman"/>
          <w:b w:val="false"/>
          <w:i w:val="false"/>
          <w:color w:val="000000"/>
          <w:sz w:val="28"/>
        </w:rPr>
        <w:t>
      13) среднедушевой доход – доля совокупного дохода семьи, приходящаяся на каждого члена семьи в месяц;</w:t>
      </w:r>
    </w:p>
    <w:bookmarkEnd w:id="26"/>
    <w:bookmarkStart w:name="z34" w:id="27"/>
    <w:p>
      <w:pPr>
        <w:spacing w:after="0"/>
        <w:ind w:left="0"/>
        <w:jc w:val="both"/>
      </w:pPr>
      <w:r>
        <w:rPr>
          <w:rFonts w:ascii="Times New Roman"/>
          <w:b w:val="false"/>
          <w:i w:val="false"/>
          <w:color w:val="000000"/>
          <w:sz w:val="28"/>
        </w:rPr>
        <w:t>
      14) совокупный доход – сумма видов доходов, учитываемых при назначении адресной социальной помощи;</w:t>
      </w:r>
    </w:p>
    <w:bookmarkEnd w:id="27"/>
    <w:bookmarkStart w:name="z35" w:id="28"/>
    <w:p>
      <w:pPr>
        <w:spacing w:after="0"/>
        <w:ind w:left="0"/>
        <w:jc w:val="both"/>
      </w:pPr>
      <w:r>
        <w:rPr>
          <w:rFonts w:ascii="Times New Roman"/>
          <w:b w:val="false"/>
          <w:i w:val="false"/>
          <w:color w:val="000000"/>
          <w:sz w:val="28"/>
        </w:rPr>
        <w:t>
      15) типовой перечень мероприятий по содействию занятости и социальной адаптации (далее – Типовой перечень) – перечень активных мер содействия занятости и социальной адаптации, утвержденный уполномоченным государственным органом в сфере социальной защиты населения, и рекомендуемый для использования при заключении социального контракта;</w:t>
      </w:r>
    </w:p>
    <w:bookmarkEnd w:id="28"/>
    <w:bookmarkStart w:name="z36" w:id="29"/>
    <w:p>
      <w:pPr>
        <w:spacing w:after="0"/>
        <w:ind w:left="0"/>
        <w:jc w:val="both"/>
      </w:pPr>
      <w:r>
        <w:rPr>
          <w:rFonts w:ascii="Times New Roman"/>
          <w:b w:val="false"/>
          <w:i w:val="false"/>
          <w:color w:val="000000"/>
          <w:sz w:val="28"/>
        </w:rPr>
        <w:t>
      16)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9"/>
    <w:bookmarkStart w:name="z37" w:id="30"/>
    <w:p>
      <w:pPr>
        <w:spacing w:after="0"/>
        <w:ind w:left="0"/>
        <w:jc w:val="both"/>
      </w:pPr>
      <w:r>
        <w:rPr>
          <w:rFonts w:ascii="Times New Roman"/>
          <w:b w:val="false"/>
          <w:i w:val="false"/>
          <w:color w:val="000000"/>
          <w:sz w:val="28"/>
        </w:rPr>
        <w:t>
      17)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30"/>
    <w:bookmarkStart w:name="z38" w:id="31"/>
    <w:p>
      <w:pPr>
        <w:spacing w:after="0"/>
        <w:ind w:left="0"/>
        <w:jc w:val="both"/>
      </w:pPr>
      <w:r>
        <w:rPr>
          <w:rFonts w:ascii="Times New Roman"/>
          <w:b w:val="false"/>
          <w:i w:val="false"/>
          <w:color w:val="000000"/>
          <w:sz w:val="28"/>
        </w:rPr>
        <w:t>
      18) уполномоченная организация по выплате адресной социальной помощи и ежемесячной дополнительной выплаты на каждого ребенка в возрасте от одного года до шести лет включительно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31"/>
    <w:bookmarkStart w:name="z39" w:id="32"/>
    <w:p>
      <w:pPr>
        <w:spacing w:after="0"/>
        <w:ind w:left="0"/>
        <w:jc w:val="both"/>
      </w:pPr>
      <w:r>
        <w:rPr>
          <w:rFonts w:ascii="Times New Roman"/>
          <w:b w:val="false"/>
          <w:i w:val="false"/>
          <w:color w:val="000000"/>
          <w:sz w:val="28"/>
        </w:rPr>
        <w:t>
      19) проактивная услуга – государственная услуга, оказываемая без заявления услугополучателя по инициативе услугодателя;</w:t>
      </w:r>
    </w:p>
    <w:bookmarkEnd w:id="32"/>
    <w:bookmarkStart w:name="z40" w:id="33"/>
    <w:p>
      <w:pPr>
        <w:spacing w:after="0"/>
        <w:ind w:left="0"/>
        <w:jc w:val="both"/>
      </w:pPr>
      <w:r>
        <w:rPr>
          <w:rFonts w:ascii="Times New Roman"/>
          <w:b w:val="false"/>
          <w:i w:val="false"/>
          <w:color w:val="000000"/>
          <w:sz w:val="28"/>
        </w:rPr>
        <w:t>
      20)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33"/>
    <w:bookmarkStart w:name="z41" w:id="34"/>
    <w:p>
      <w:pPr>
        <w:spacing w:after="0"/>
        <w:ind w:left="0"/>
        <w:jc w:val="both"/>
      </w:pPr>
      <w:r>
        <w:rPr>
          <w:rFonts w:ascii="Times New Roman"/>
          <w:b w:val="false"/>
          <w:i w:val="false"/>
          <w:color w:val="000000"/>
          <w:sz w:val="28"/>
        </w:rPr>
        <w:t>
      21)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34"/>
    <w:bookmarkStart w:name="z42" w:id="35"/>
    <w:p>
      <w:pPr>
        <w:spacing w:after="0"/>
        <w:ind w:left="0"/>
        <w:jc w:val="both"/>
      </w:pPr>
      <w:r>
        <w:rPr>
          <w:rFonts w:ascii="Times New Roman"/>
          <w:b w:val="false"/>
          <w:i w:val="false"/>
          <w:color w:val="000000"/>
          <w:sz w:val="28"/>
        </w:rPr>
        <w:t>
      22)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35"/>
    <w:bookmarkStart w:name="z43" w:id="36"/>
    <w:p>
      <w:pPr>
        <w:spacing w:after="0"/>
        <w:ind w:left="0"/>
        <w:jc w:val="both"/>
      </w:pPr>
      <w:r>
        <w:rPr>
          <w:rFonts w:ascii="Times New Roman"/>
          <w:b w:val="false"/>
          <w:i w:val="false"/>
          <w:color w:val="000000"/>
          <w:sz w:val="28"/>
        </w:rPr>
        <w:t>
      23) районная (городская) комиссия по вопросам занятости населения – комиссия, осуществляющая координацию деятельности государственных органов и других организаций, расположенных на территории района (города областного значения), акимов городов районного значения, сел, поселков, сельских округов по вопросам реализации мер содействия занятости населения и социальной помощи;</w:t>
      </w:r>
    </w:p>
    <w:bookmarkEnd w:id="36"/>
    <w:bookmarkStart w:name="z44" w:id="37"/>
    <w:p>
      <w:pPr>
        <w:spacing w:after="0"/>
        <w:ind w:left="0"/>
        <w:jc w:val="both"/>
      </w:pPr>
      <w:r>
        <w:rPr>
          <w:rFonts w:ascii="Times New Roman"/>
          <w:b w:val="false"/>
          <w:i w:val="false"/>
          <w:color w:val="000000"/>
          <w:sz w:val="28"/>
        </w:rPr>
        <w:t>
      24) региональная комиссия по вопросам занятости населения – комиссия, осуществляющая координацию деятельности государственных органов и других организаций, расположенных на территории области (города республиканского значения, столицы), по вопросам реализации мер содействия занятости населения и социальной помощи;</w:t>
      </w:r>
    </w:p>
    <w:bookmarkEnd w:id="37"/>
    <w:bookmarkStart w:name="z45" w:id="38"/>
    <w:p>
      <w:pPr>
        <w:spacing w:after="0"/>
        <w:ind w:left="0"/>
        <w:jc w:val="both"/>
      </w:pPr>
      <w:r>
        <w:rPr>
          <w:rFonts w:ascii="Times New Roman"/>
          <w:b w:val="false"/>
          <w:i w:val="false"/>
          <w:color w:val="000000"/>
          <w:sz w:val="28"/>
        </w:rPr>
        <w:t>
      25) активные меры содействия занятости населения – меры социальной защиты от безработицы и обеспечения занятости населения, государственной поддержки граждан Республики Казахстан и кандасов из числа безработных, а также иных лиц в случаях, предусмотренных Кодексом;</w:t>
      </w:r>
    </w:p>
    <w:bookmarkEnd w:id="38"/>
    <w:bookmarkStart w:name="z46" w:id="39"/>
    <w:p>
      <w:pPr>
        <w:spacing w:after="0"/>
        <w:ind w:left="0"/>
        <w:jc w:val="both"/>
      </w:pPr>
      <w:r>
        <w:rPr>
          <w:rFonts w:ascii="Times New Roman"/>
          <w:b w:val="false"/>
          <w:i w:val="false"/>
          <w:color w:val="000000"/>
          <w:sz w:val="28"/>
        </w:rPr>
        <w:t>
      26)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Глава 2. Порядок назначения адресной социальной помощи</w:t>
      </w:r>
    </w:p>
    <w:bookmarkEnd w:id="40"/>
    <w:bookmarkStart w:name="z48" w:id="41"/>
    <w:p>
      <w:pPr>
        <w:spacing w:after="0"/>
        <w:ind w:left="0"/>
        <w:jc w:val="both"/>
      </w:pPr>
      <w:r>
        <w:rPr>
          <w:rFonts w:ascii="Times New Roman"/>
          <w:b w:val="false"/>
          <w:i w:val="false"/>
          <w:color w:val="000000"/>
          <w:sz w:val="28"/>
        </w:rPr>
        <w:t xml:space="preserve">
      3. Адресная социальная помощь предоставляется лицу или семье со среднедушевым доходом, не превышающим черту бедности, установленную в областях, городах республиканского значения, столице,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120 Кодекса в виде безусловной или обусловленной денежной помощи.</w:t>
      </w:r>
    </w:p>
    <w:bookmarkEnd w:id="41"/>
    <w:bookmarkStart w:name="z49" w:id="42"/>
    <w:p>
      <w:pPr>
        <w:spacing w:after="0"/>
        <w:ind w:left="0"/>
        <w:jc w:val="both"/>
      </w:pPr>
      <w:r>
        <w:rPr>
          <w:rFonts w:ascii="Times New Roman"/>
          <w:b w:val="false"/>
          <w:i w:val="false"/>
          <w:color w:val="000000"/>
          <w:sz w:val="28"/>
        </w:rPr>
        <w:t xml:space="preserve">
      Для назначения адресной социальной помощи состав семьи определяется в соответствии с </w:t>
      </w:r>
      <w:r>
        <w:rPr>
          <w:rFonts w:ascii="Times New Roman"/>
          <w:b w:val="false"/>
          <w:i w:val="false"/>
          <w:color w:val="000000"/>
          <w:sz w:val="28"/>
        </w:rPr>
        <w:t xml:space="preserve">пунктом 5 </w:t>
      </w:r>
      <w:r>
        <w:rPr>
          <w:rFonts w:ascii="Times New Roman"/>
          <w:b w:val="false"/>
          <w:i w:val="false"/>
          <w:color w:val="000000"/>
          <w:sz w:val="28"/>
        </w:rPr>
        <w:t>статьи 120 Кодекса.</w:t>
      </w:r>
    </w:p>
    <w:bookmarkEnd w:id="42"/>
    <w:bookmarkStart w:name="z50" w:id="43"/>
    <w:p>
      <w:pPr>
        <w:spacing w:after="0"/>
        <w:ind w:left="0"/>
        <w:jc w:val="both"/>
      </w:pPr>
      <w:r>
        <w:rPr>
          <w:rFonts w:ascii="Times New Roman"/>
          <w:b w:val="false"/>
          <w:i w:val="false"/>
          <w:color w:val="000000"/>
          <w:sz w:val="28"/>
        </w:rPr>
        <w:t>
      4. Лицо (семья), претендующие на получение адресной социальной помощи, для получения информации о порядке назначения адресной социальной помощи обращается в карьерный центр по месту жительства, а в случае отсутствия карьерного центра по месту жительства – к акиму поселка, села, сельского округа (далее – аким).</w:t>
      </w:r>
    </w:p>
    <w:bookmarkEnd w:id="43"/>
    <w:bookmarkStart w:name="z51" w:id="44"/>
    <w:p>
      <w:pPr>
        <w:spacing w:after="0"/>
        <w:ind w:left="0"/>
        <w:jc w:val="both"/>
      </w:pPr>
      <w:r>
        <w:rPr>
          <w:rFonts w:ascii="Times New Roman"/>
          <w:b w:val="false"/>
          <w:i w:val="false"/>
          <w:color w:val="000000"/>
          <w:sz w:val="28"/>
        </w:rPr>
        <w:t>
      При отсутствии регистрации по месту постоянного проживания место жительства подтверждается регистрацией по месту временного пребывания (проживания) в течение шести месяцев, предшествующих дате обращения за назначением адресной социальной помощи, в пределах одного населенного пункта, за исключением:</w:t>
      </w:r>
    </w:p>
    <w:bookmarkEnd w:id="44"/>
    <w:bookmarkStart w:name="z52" w:id="45"/>
    <w:p>
      <w:pPr>
        <w:spacing w:after="0"/>
        <w:ind w:left="0"/>
        <w:jc w:val="both"/>
      </w:pPr>
      <w:r>
        <w:rPr>
          <w:rFonts w:ascii="Times New Roman"/>
          <w:b w:val="false"/>
          <w:i w:val="false"/>
          <w:color w:val="000000"/>
          <w:sz w:val="28"/>
        </w:rPr>
        <w:t>
      1) чрезвычайных ситуаций;</w:t>
      </w:r>
    </w:p>
    <w:bookmarkEnd w:id="45"/>
    <w:bookmarkStart w:name="z53" w:id="46"/>
    <w:p>
      <w:pPr>
        <w:spacing w:after="0"/>
        <w:ind w:left="0"/>
        <w:jc w:val="both"/>
      </w:pPr>
      <w:r>
        <w:rPr>
          <w:rFonts w:ascii="Times New Roman"/>
          <w:b w:val="false"/>
          <w:i w:val="false"/>
          <w:color w:val="000000"/>
          <w:sz w:val="28"/>
        </w:rPr>
        <w:t>
      2) нуждающихся по следующим основаниям:</w:t>
      </w:r>
    </w:p>
    <w:bookmarkEnd w:id="46"/>
    <w:bookmarkStart w:name="z54" w:id="47"/>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w:t>
      </w:r>
    </w:p>
    <w:bookmarkEnd w:id="47"/>
    <w:bookmarkStart w:name="z55" w:id="48"/>
    <w:p>
      <w:pPr>
        <w:spacing w:after="0"/>
        <w:ind w:left="0"/>
        <w:jc w:val="both"/>
      </w:pPr>
      <w:r>
        <w:rPr>
          <w:rFonts w:ascii="Times New Roman"/>
          <w:b w:val="false"/>
          <w:i w:val="false"/>
          <w:color w:val="000000"/>
          <w:sz w:val="28"/>
        </w:rPr>
        <w:t>
      бездомность (лица без определенного места жительства);</w:t>
      </w:r>
    </w:p>
    <w:bookmarkEnd w:id="48"/>
    <w:bookmarkStart w:name="z56" w:id="49"/>
    <w:p>
      <w:pPr>
        <w:spacing w:after="0"/>
        <w:ind w:left="0"/>
        <w:jc w:val="both"/>
      </w:pPr>
      <w:r>
        <w:rPr>
          <w:rFonts w:ascii="Times New Roman"/>
          <w:b w:val="false"/>
          <w:i w:val="false"/>
          <w:color w:val="000000"/>
          <w:sz w:val="28"/>
        </w:rPr>
        <w:t>
      освобождение из мест лишения свободы.</w:t>
      </w:r>
    </w:p>
    <w:bookmarkEnd w:id="49"/>
    <w:bookmarkStart w:name="z57" w:id="50"/>
    <w:p>
      <w:pPr>
        <w:spacing w:after="0"/>
        <w:ind w:left="0"/>
        <w:jc w:val="both"/>
      </w:pPr>
      <w:r>
        <w:rPr>
          <w:rFonts w:ascii="Times New Roman"/>
          <w:b w:val="false"/>
          <w:i w:val="false"/>
          <w:color w:val="000000"/>
          <w:sz w:val="28"/>
        </w:rPr>
        <w:t>
      В случаях, предусмотренных подпунктами 1) и 2) части второй настоящего пункта, карьерный центр либо аким в целях назначения адресной социальной помощи содействует временной регистрации заявителя в Центре социальной адаптации для лиц, не имеющих определенного места жительства.</w:t>
      </w:r>
    </w:p>
    <w:bookmarkEnd w:id="50"/>
    <w:bookmarkStart w:name="z58" w:id="51"/>
    <w:p>
      <w:pPr>
        <w:spacing w:after="0"/>
        <w:ind w:left="0"/>
        <w:jc w:val="both"/>
      </w:pPr>
      <w:r>
        <w:rPr>
          <w:rFonts w:ascii="Times New Roman"/>
          <w:b w:val="false"/>
          <w:i w:val="false"/>
          <w:color w:val="000000"/>
          <w:sz w:val="28"/>
        </w:rPr>
        <w:t>
      5. В процессе обращения лица или семьи с ним проводится консультирование, в ходе которого ему:</w:t>
      </w:r>
    </w:p>
    <w:bookmarkEnd w:id="51"/>
    <w:bookmarkStart w:name="z59" w:id="52"/>
    <w:p>
      <w:pPr>
        <w:spacing w:after="0"/>
        <w:ind w:left="0"/>
        <w:jc w:val="both"/>
      </w:pPr>
      <w:r>
        <w:rPr>
          <w:rFonts w:ascii="Times New Roman"/>
          <w:b w:val="false"/>
          <w:i w:val="false"/>
          <w:color w:val="000000"/>
          <w:sz w:val="28"/>
        </w:rPr>
        <w:t>
      1) предоставляется информация:</w:t>
      </w:r>
    </w:p>
    <w:bookmarkEnd w:id="52"/>
    <w:bookmarkStart w:name="z60" w:id="53"/>
    <w:p>
      <w:pPr>
        <w:spacing w:after="0"/>
        <w:ind w:left="0"/>
        <w:jc w:val="both"/>
      </w:pPr>
      <w:r>
        <w:rPr>
          <w:rFonts w:ascii="Times New Roman"/>
          <w:b w:val="false"/>
          <w:i w:val="false"/>
          <w:color w:val="000000"/>
          <w:sz w:val="28"/>
        </w:rPr>
        <w:t>
      об условиях получения безусловной и обусловленной денежной помощи;</w:t>
      </w:r>
    </w:p>
    <w:bookmarkEnd w:id="53"/>
    <w:bookmarkStart w:name="z61" w:id="54"/>
    <w:p>
      <w:pPr>
        <w:spacing w:after="0"/>
        <w:ind w:left="0"/>
        <w:jc w:val="both"/>
      </w:pPr>
      <w:r>
        <w:rPr>
          <w:rFonts w:ascii="Times New Roman"/>
          <w:b w:val="false"/>
          <w:i w:val="false"/>
          <w:color w:val="000000"/>
          <w:sz w:val="28"/>
        </w:rPr>
        <w:t>
      об условиях участия в активных мерах содействия занятости и (или) в программах социальной адаптации;</w:t>
      </w:r>
    </w:p>
    <w:bookmarkEnd w:id="54"/>
    <w:bookmarkStart w:name="z62" w:id="55"/>
    <w:p>
      <w:pPr>
        <w:spacing w:after="0"/>
        <w:ind w:left="0"/>
        <w:jc w:val="both"/>
      </w:pPr>
      <w:r>
        <w:rPr>
          <w:rFonts w:ascii="Times New Roman"/>
          <w:b w:val="false"/>
          <w:i w:val="false"/>
          <w:color w:val="000000"/>
          <w:sz w:val="28"/>
        </w:rPr>
        <w:t>
      о необходимости заключения социального контракта, обязательствах сторон, участвующих в социальном контракте, и условиях расторжения социального контракта;</w:t>
      </w:r>
    </w:p>
    <w:bookmarkEnd w:id="55"/>
    <w:bookmarkStart w:name="z63" w:id="56"/>
    <w:p>
      <w:pPr>
        <w:spacing w:after="0"/>
        <w:ind w:left="0"/>
        <w:jc w:val="both"/>
      </w:pPr>
      <w:r>
        <w:rPr>
          <w:rFonts w:ascii="Times New Roman"/>
          <w:b w:val="false"/>
          <w:i w:val="false"/>
          <w:color w:val="000000"/>
          <w:sz w:val="28"/>
        </w:rPr>
        <w:t xml:space="preserve">
      об условиях изменения размеров и (или) прекращения адресной социальной помощи, в том числе о лишении права на назначение адресной социальной помощи в течение шести месяцев в случаях,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128 Кодекса;</w:t>
      </w:r>
    </w:p>
    <w:bookmarkEnd w:id="56"/>
    <w:bookmarkStart w:name="z64" w:id="57"/>
    <w:p>
      <w:pPr>
        <w:spacing w:after="0"/>
        <w:ind w:left="0"/>
        <w:jc w:val="both"/>
      </w:pPr>
      <w:r>
        <w:rPr>
          <w:rFonts w:ascii="Times New Roman"/>
          <w:b w:val="false"/>
          <w:i w:val="false"/>
          <w:color w:val="000000"/>
          <w:sz w:val="28"/>
        </w:rPr>
        <w:t>
      о перечне сведений, запрашиваемых из соответствующих информационных систем государственных органов и организаций;</w:t>
      </w:r>
    </w:p>
    <w:bookmarkEnd w:id="57"/>
    <w:bookmarkStart w:name="z65" w:id="58"/>
    <w:p>
      <w:pPr>
        <w:spacing w:after="0"/>
        <w:ind w:left="0"/>
        <w:jc w:val="both"/>
      </w:pPr>
      <w:r>
        <w:rPr>
          <w:rFonts w:ascii="Times New Roman"/>
          <w:b w:val="false"/>
          <w:i w:val="false"/>
          <w:color w:val="000000"/>
          <w:sz w:val="28"/>
        </w:rPr>
        <w:t>
      о возможности представления документов, подтверждающих сведения, отсутствующие в соответствующих информационных системах государственных органов и организаций;</w:t>
      </w:r>
    </w:p>
    <w:bookmarkEnd w:id="58"/>
    <w:bookmarkStart w:name="z66" w:id="59"/>
    <w:p>
      <w:pPr>
        <w:spacing w:after="0"/>
        <w:ind w:left="0"/>
        <w:jc w:val="both"/>
      </w:pPr>
      <w:r>
        <w:rPr>
          <w:rFonts w:ascii="Times New Roman"/>
          <w:b w:val="false"/>
          <w:i w:val="false"/>
          <w:color w:val="000000"/>
          <w:sz w:val="28"/>
        </w:rPr>
        <w:t>
      2) производится предварительный расчет среднедушевого дохода лица или семьи и размера адресной социальной помощи.</w:t>
      </w:r>
    </w:p>
    <w:bookmarkEnd w:id="59"/>
    <w:bookmarkStart w:name="z67" w:id="60"/>
    <w:p>
      <w:pPr>
        <w:spacing w:after="0"/>
        <w:ind w:left="0"/>
        <w:jc w:val="both"/>
      </w:pPr>
      <w:r>
        <w:rPr>
          <w:rFonts w:ascii="Times New Roman"/>
          <w:b w:val="false"/>
          <w:i w:val="false"/>
          <w:color w:val="000000"/>
          <w:sz w:val="28"/>
        </w:rPr>
        <w:t>
      Консультирование в карьерный центре проводится консультантами, в случае обращения лица к акиму – ассистентами.</w:t>
      </w:r>
    </w:p>
    <w:bookmarkEnd w:id="60"/>
    <w:bookmarkStart w:name="z68" w:id="61"/>
    <w:p>
      <w:pPr>
        <w:spacing w:after="0"/>
        <w:ind w:left="0"/>
        <w:jc w:val="both"/>
      </w:pPr>
      <w:r>
        <w:rPr>
          <w:rFonts w:ascii="Times New Roman"/>
          <w:b w:val="false"/>
          <w:i w:val="false"/>
          <w:color w:val="000000"/>
          <w:sz w:val="28"/>
        </w:rPr>
        <w:t xml:space="preserve">
      6. По результатам консультирования, лицо или семья (далее – заявитель) от себя лично или от имени семьи подает заявление на назначение адресной социальной помощи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услугодателя, портал, абонентское устройство сотовой связи.</w:t>
      </w:r>
    </w:p>
    <w:bookmarkEnd w:id="61"/>
    <w:bookmarkStart w:name="z69" w:id="62"/>
    <w:p>
      <w:pPr>
        <w:spacing w:after="0"/>
        <w:ind w:left="0"/>
        <w:jc w:val="both"/>
      </w:pPr>
      <w:r>
        <w:rPr>
          <w:rFonts w:ascii="Times New Roman"/>
          <w:b w:val="false"/>
          <w:i w:val="false"/>
          <w:color w:val="000000"/>
          <w:sz w:val="28"/>
        </w:rPr>
        <w:t>
      При этом заявителю необходимо иметь при себе документ, удостоверяющий личность (удостоверение личности (паспорт) гражданина Республики Казахстан, вид на жительство иностранца, постоянно проживающего в Республике Казахстан, удостоверение лица без гражданства, удостоверение беженца), удостоверение кандасов на бумажном носителе либо взамен электронный документ при наличии его в сервисе цифровых документов – для идентификации.</w:t>
      </w:r>
    </w:p>
    <w:bookmarkEnd w:id="62"/>
    <w:bookmarkStart w:name="z70" w:id="63"/>
    <w:p>
      <w:pPr>
        <w:spacing w:after="0"/>
        <w:ind w:left="0"/>
        <w:jc w:val="both"/>
      </w:pPr>
      <w:r>
        <w:rPr>
          <w:rFonts w:ascii="Times New Roman"/>
          <w:b w:val="false"/>
          <w:i w:val="false"/>
          <w:color w:val="000000"/>
          <w:sz w:val="28"/>
        </w:rPr>
        <w:t xml:space="preserve">
      Дополнительно к заявлению от совместно проживающих трудоспособных членов семьи, вовлекаемых в активные меры содействия занятости, прилагается заявление на регистрацию в качестве лица, ищущего работу согласно Правилам регистрации лиц, ищущих работу, безработных и осуществления трудового посредничества, оказываемого карьерными центрами, утвержденного уполномоченным государственным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98, </w:t>
      </w:r>
      <w:r>
        <w:rPr>
          <w:rFonts w:ascii="Times New Roman"/>
          <w:b w:val="false"/>
          <w:i w:val="false"/>
          <w:color w:val="000000"/>
          <w:sz w:val="28"/>
        </w:rPr>
        <w:t>пунктом 1</w:t>
      </w:r>
      <w:r>
        <w:rPr>
          <w:rFonts w:ascii="Times New Roman"/>
          <w:b w:val="false"/>
          <w:i w:val="false"/>
          <w:color w:val="000000"/>
          <w:sz w:val="28"/>
        </w:rPr>
        <w:t xml:space="preserve"> статьи 99, </w:t>
      </w:r>
      <w:r>
        <w:rPr>
          <w:rFonts w:ascii="Times New Roman"/>
          <w:b w:val="false"/>
          <w:i w:val="false"/>
          <w:color w:val="000000"/>
          <w:sz w:val="28"/>
        </w:rPr>
        <w:t>пунктом 3</w:t>
      </w:r>
      <w:r>
        <w:rPr>
          <w:rFonts w:ascii="Times New Roman"/>
          <w:b w:val="false"/>
          <w:i w:val="false"/>
          <w:color w:val="000000"/>
          <w:sz w:val="28"/>
        </w:rPr>
        <w:t xml:space="preserve"> статьи 106 Кодекса.</w:t>
      </w:r>
    </w:p>
    <w:bookmarkEnd w:id="63"/>
    <w:bookmarkStart w:name="z71" w:id="64"/>
    <w:p>
      <w:pPr>
        <w:spacing w:after="0"/>
        <w:ind w:left="0"/>
        <w:jc w:val="both"/>
      </w:pPr>
      <w:r>
        <w:rPr>
          <w:rFonts w:ascii="Times New Roman"/>
          <w:b w:val="false"/>
          <w:i w:val="false"/>
          <w:color w:val="000000"/>
          <w:sz w:val="28"/>
        </w:rPr>
        <w:t>
      От имени лица, не достигшего шестнадцатилетнего возраста,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w:t>
      </w:r>
    </w:p>
    <w:bookmarkEnd w:id="64"/>
    <w:bookmarkStart w:name="z72" w:id="65"/>
    <w:p>
      <w:pPr>
        <w:spacing w:after="0"/>
        <w:ind w:left="0"/>
        <w:jc w:val="both"/>
      </w:pPr>
      <w:r>
        <w:rPr>
          <w:rFonts w:ascii="Times New Roman"/>
          <w:b w:val="false"/>
          <w:i w:val="false"/>
          <w:color w:val="000000"/>
          <w:sz w:val="28"/>
        </w:rPr>
        <w:t>
      Заявитель обращается за назначением адресной социальной помощи через портал.</w:t>
      </w:r>
    </w:p>
    <w:bookmarkEnd w:id="65"/>
    <w:bookmarkStart w:name="z73" w:id="66"/>
    <w:p>
      <w:pPr>
        <w:spacing w:after="0"/>
        <w:ind w:left="0"/>
        <w:jc w:val="both"/>
      </w:pPr>
      <w:r>
        <w:rPr>
          <w:rFonts w:ascii="Times New Roman"/>
          <w:b w:val="false"/>
          <w:i w:val="false"/>
          <w:color w:val="000000"/>
          <w:sz w:val="28"/>
        </w:rPr>
        <w:t xml:space="preserve">
      Представление заявления о назначении адресной социальной помощи не требуется при ее назначении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66"/>
    <w:bookmarkStart w:name="z74" w:id="67"/>
    <w:p>
      <w:pPr>
        <w:spacing w:after="0"/>
        <w:ind w:left="0"/>
        <w:jc w:val="both"/>
      </w:pPr>
      <w:r>
        <w:rPr>
          <w:rFonts w:ascii="Times New Roman"/>
          <w:b w:val="false"/>
          <w:i w:val="false"/>
          <w:color w:val="000000"/>
          <w:sz w:val="28"/>
        </w:rPr>
        <w:t xml:space="preserve">
      Основанием для рассмотрения назначения адресной социальной помощи в проактивном формате является согласие лица (семьи) на проведение обследования материального положения лица (семьи) участковой комиссией. </w:t>
      </w:r>
    </w:p>
    <w:bookmarkEnd w:id="67"/>
    <w:bookmarkStart w:name="z75" w:id="68"/>
    <w:p>
      <w:pPr>
        <w:spacing w:after="0"/>
        <w:ind w:left="0"/>
        <w:jc w:val="both"/>
      </w:pPr>
      <w:r>
        <w:rPr>
          <w:rFonts w:ascii="Times New Roman"/>
          <w:b w:val="false"/>
          <w:i w:val="false"/>
          <w:color w:val="000000"/>
          <w:sz w:val="28"/>
        </w:rPr>
        <w:t>
      Днем обращения за назначением адресной социальной помощи через проактивную услугу считается день получения согласия на проведение обследования материального положения лица (семьи) участковой комиссией.</w:t>
      </w:r>
    </w:p>
    <w:bookmarkEnd w:id="68"/>
    <w:p>
      <w:pPr>
        <w:spacing w:after="0"/>
        <w:ind w:left="0"/>
        <w:jc w:val="both"/>
      </w:pPr>
      <w:r>
        <w:rPr>
          <w:rFonts w:ascii="Times New Roman"/>
          <w:b w:val="false"/>
          <w:i w:val="false"/>
          <w:color w:val="000000"/>
          <w:sz w:val="28"/>
        </w:rPr>
        <w:t>
      При чрезвычайных ситуациях действующему получателю адресной социальной помощи на последнее число квартала назначения посредством автоматизированной информационной системы уполномоченного государственного органа продлевается адресная социальная помощь на следующий квартал автоматически без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труда и социальной защиты населения РК от 11.04.2024 </w:t>
      </w:r>
      <w:r>
        <w:rPr>
          <w:rFonts w:ascii="Times New Roman"/>
          <w:b w:val="false"/>
          <w:i w:val="false"/>
          <w:color w:val="000000"/>
          <w:sz w:val="28"/>
        </w:rPr>
        <w:t>№ 104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7. При приеме заявления в присутствии заявителя карьерный центр или аким самостоятельно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bookmarkEnd w:id="69"/>
    <w:bookmarkStart w:name="z494" w:id="70"/>
    <w:p>
      <w:pPr>
        <w:spacing w:after="0"/>
        <w:ind w:left="0"/>
        <w:jc w:val="both"/>
      </w:pPr>
      <w:r>
        <w:rPr>
          <w:rFonts w:ascii="Times New Roman"/>
          <w:b w:val="false"/>
          <w:i w:val="false"/>
          <w:color w:val="000000"/>
          <w:sz w:val="28"/>
        </w:rPr>
        <w:t>
      1) удостоверяющих личность заявителя;</w:t>
      </w:r>
    </w:p>
    <w:bookmarkEnd w:id="70"/>
    <w:bookmarkStart w:name="z495" w:id="71"/>
    <w:p>
      <w:pPr>
        <w:spacing w:after="0"/>
        <w:ind w:left="0"/>
        <w:jc w:val="both"/>
      </w:pPr>
      <w:r>
        <w:rPr>
          <w:rFonts w:ascii="Times New Roman"/>
          <w:b w:val="false"/>
          <w:i w:val="false"/>
          <w:color w:val="000000"/>
          <w:sz w:val="28"/>
        </w:rPr>
        <w:t>
      2) о статусе кандаса;</w:t>
      </w:r>
    </w:p>
    <w:bookmarkEnd w:id="71"/>
    <w:bookmarkStart w:name="z496" w:id="72"/>
    <w:p>
      <w:pPr>
        <w:spacing w:after="0"/>
        <w:ind w:left="0"/>
        <w:jc w:val="both"/>
      </w:pPr>
      <w:r>
        <w:rPr>
          <w:rFonts w:ascii="Times New Roman"/>
          <w:b w:val="false"/>
          <w:i w:val="false"/>
          <w:color w:val="000000"/>
          <w:sz w:val="28"/>
        </w:rPr>
        <w:t>
      3) о статусе беженца;</w:t>
      </w:r>
    </w:p>
    <w:bookmarkEnd w:id="72"/>
    <w:bookmarkStart w:name="z497" w:id="73"/>
    <w:p>
      <w:pPr>
        <w:spacing w:after="0"/>
        <w:ind w:left="0"/>
        <w:jc w:val="both"/>
      </w:pPr>
      <w:r>
        <w:rPr>
          <w:rFonts w:ascii="Times New Roman"/>
          <w:b w:val="false"/>
          <w:i w:val="false"/>
          <w:color w:val="000000"/>
          <w:sz w:val="28"/>
        </w:rPr>
        <w:t>
      4) о статусе иностранца;</w:t>
      </w:r>
    </w:p>
    <w:bookmarkEnd w:id="73"/>
    <w:bookmarkStart w:name="z498" w:id="74"/>
    <w:p>
      <w:pPr>
        <w:spacing w:after="0"/>
        <w:ind w:left="0"/>
        <w:jc w:val="both"/>
      </w:pPr>
      <w:r>
        <w:rPr>
          <w:rFonts w:ascii="Times New Roman"/>
          <w:b w:val="false"/>
          <w:i w:val="false"/>
          <w:color w:val="000000"/>
          <w:sz w:val="28"/>
        </w:rPr>
        <w:t>
      5) о статусе лица без гражданства;</w:t>
      </w:r>
    </w:p>
    <w:bookmarkEnd w:id="74"/>
    <w:bookmarkStart w:name="z499" w:id="75"/>
    <w:p>
      <w:pPr>
        <w:spacing w:after="0"/>
        <w:ind w:left="0"/>
        <w:jc w:val="both"/>
      </w:pPr>
      <w:r>
        <w:rPr>
          <w:rFonts w:ascii="Times New Roman"/>
          <w:b w:val="false"/>
          <w:i w:val="false"/>
          <w:color w:val="000000"/>
          <w:sz w:val="28"/>
        </w:rPr>
        <w:t>
      6) о регистрации по постоянному или временному месту жительства на каждого члена семьи;</w:t>
      </w:r>
    </w:p>
    <w:bookmarkEnd w:id="75"/>
    <w:bookmarkStart w:name="z500" w:id="76"/>
    <w:p>
      <w:pPr>
        <w:spacing w:after="0"/>
        <w:ind w:left="0"/>
        <w:jc w:val="both"/>
      </w:pPr>
      <w:r>
        <w:rPr>
          <w:rFonts w:ascii="Times New Roman"/>
          <w:b w:val="false"/>
          <w:i w:val="false"/>
          <w:color w:val="000000"/>
          <w:sz w:val="28"/>
        </w:rPr>
        <w:t>
      7) о банковских реквизитах в уполномоченной организации по выдаче пособий;</w:t>
      </w:r>
    </w:p>
    <w:bookmarkEnd w:id="76"/>
    <w:bookmarkStart w:name="z501" w:id="77"/>
    <w:p>
      <w:pPr>
        <w:spacing w:after="0"/>
        <w:ind w:left="0"/>
        <w:jc w:val="both"/>
      </w:pPr>
      <w:r>
        <w:rPr>
          <w:rFonts w:ascii="Times New Roman"/>
          <w:b w:val="false"/>
          <w:i w:val="false"/>
          <w:color w:val="000000"/>
          <w:sz w:val="28"/>
        </w:rPr>
        <w:t>
      8) об установлении инвалидности;</w:t>
      </w:r>
    </w:p>
    <w:bookmarkEnd w:id="77"/>
    <w:bookmarkStart w:name="z502" w:id="78"/>
    <w:p>
      <w:pPr>
        <w:spacing w:after="0"/>
        <w:ind w:left="0"/>
        <w:jc w:val="both"/>
      </w:pPr>
      <w:r>
        <w:rPr>
          <w:rFonts w:ascii="Times New Roman"/>
          <w:b w:val="false"/>
          <w:i w:val="false"/>
          <w:color w:val="000000"/>
          <w:sz w:val="28"/>
        </w:rPr>
        <w:t>
      9) о регистрации рождения (смерти) ребенка (на всех детей);</w:t>
      </w:r>
    </w:p>
    <w:bookmarkEnd w:id="78"/>
    <w:bookmarkStart w:name="z503" w:id="79"/>
    <w:p>
      <w:pPr>
        <w:spacing w:after="0"/>
        <w:ind w:left="0"/>
        <w:jc w:val="both"/>
      </w:pPr>
      <w:r>
        <w:rPr>
          <w:rFonts w:ascii="Times New Roman"/>
          <w:b w:val="false"/>
          <w:i w:val="false"/>
          <w:color w:val="000000"/>
          <w:sz w:val="28"/>
        </w:rPr>
        <w:t>
      10) об установлении опеки (попечительства);</w:t>
      </w:r>
    </w:p>
    <w:bookmarkEnd w:id="79"/>
    <w:bookmarkStart w:name="z504" w:id="80"/>
    <w:p>
      <w:pPr>
        <w:spacing w:after="0"/>
        <w:ind w:left="0"/>
        <w:jc w:val="both"/>
      </w:pPr>
      <w:r>
        <w:rPr>
          <w:rFonts w:ascii="Times New Roman"/>
          <w:b w:val="false"/>
          <w:i w:val="false"/>
          <w:color w:val="000000"/>
          <w:sz w:val="28"/>
        </w:rPr>
        <w:t>
      11) об усыновлении (удочерении);</w:t>
      </w:r>
    </w:p>
    <w:bookmarkEnd w:id="80"/>
    <w:bookmarkStart w:name="z505" w:id="81"/>
    <w:p>
      <w:pPr>
        <w:spacing w:after="0"/>
        <w:ind w:left="0"/>
        <w:jc w:val="both"/>
      </w:pPr>
      <w:r>
        <w:rPr>
          <w:rFonts w:ascii="Times New Roman"/>
          <w:b w:val="false"/>
          <w:i w:val="false"/>
          <w:color w:val="000000"/>
          <w:sz w:val="28"/>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bookmarkEnd w:id="81"/>
    <w:bookmarkStart w:name="z506" w:id="82"/>
    <w:p>
      <w:pPr>
        <w:spacing w:after="0"/>
        <w:ind w:left="0"/>
        <w:jc w:val="both"/>
      </w:pPr>
      <w:r>
        <w:rPr>
          <w:rFonts w:ascii="Times New Roman"/>
          <w:b w:val="false"/>
          <w:i w:val="false"/>
          <w:color w:val="000000"/>
          <w:sz w:val="28"/>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bookmarkEnd w:id="82"/>
    <w:bookmarkStart w:name="z507" w:id="83"/>
    <w:p>
      <w:pPr>
        <w:spacing w:after="0"/>
        <w:ind w:left="0"/>
        <w:jc w:val="both"/>
      </w:pPr>
      <w:r>
        <w:rPr>
          <w:rFonts w:ascii="Times New Roman"/>
          <w:b w:val="false"/>
          <w:i w:val="false"/>
          <w:color w:val="000000"/>
          <w:sz w:val="28"/>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bookmarkEnd w:id="83"/>
    <w:bookmarkStart w:name="z508" w:id="84"/>
    <w:p>
      <w:pPr>
        <w:spacing w:after="0"/>
        <w:ind w:left="0"/>
        <w:jc w:val="both"/>
      </w:pPr>
      <w:r>
        <w:rPr>
          <w:rFonts w:ascii="Times New Roman"/>
          <w:b w:val="false"/>
          <w:i w:val="false"/>
          <w:color w:val="000000"/>
          <w:sz w:val="28"/>
        </w:rPr>
        <w:t>
      15) о статусе осуществляющего предпринимательскую деятельность;</w:t>
      </w:r>
    </w:p>
    <w:bookmarkEnd w:id="84"/>
    <w:bookmarkStart w:name="z509" w:id="85"/>
    <w:p>
      <w:pPr>
        <w:spacing w:after="0"/>
        <w:ind w:left="0"/>
        <w:jc w:val="both"/>
      </w:pPr>
      <w:r>
        <w:rPr>
          <w:rFonts w:ascii="Times New Roman"/>
          <w:b w:val="false"/>
          <w:i w:val="false"/>
          <w:color w:val="000000"/>
          <w:sz w:val="28"/>
        </w:rPr>
        <w:t>
      16) о наличии у заявителя и членов его семьи факта назначения, выплаты или подачи заявления на назначение адресной социальной помощи;</w:t>
      </w:r>
    </w:p>
    <w:bookmarkEnd w:id="85"/>
    <w:bookmarkStart w:name="z510" w:id="86"/>
    <w:p>
      <w:pPr>
        <w:spacing w:after="0"/>
        <w:ind w:left="0"/>
        <w:jc w:val="both"/>
      </w:pPr>
      <w:r>
        <w:rPr>
          <w:rFonts w:ascii="Times New Roman"/>
          <w:b w:val="false"/>
          <w:i w:val="false"/>
          <w:color w:val="000000"/>
          <w:sz w:val="28"/>
        </w:rPr>
        <w:t>
      17) о наличии личного подсобного хозяйства;</w:t>
      </w:r>
    </w:p>
    <w:bookmarkEnd w:id="86"/>
    <w:bookmarkStart w:name="z511" w:id="87"/>
    <w:p>
      <w:pPr>
        <w:spacing w:after="0"/>
        <w:ind w:left="0"/>
        <w:jc w:val="both"/>
      </w:pPr>
      <w:r>
        <w:rPr>
          <w:rFonts w:ascii="Times New Roman"/>
          <w:b w:val="false"/>
          <w:i w:val="false"/>
          <w:color w:val="000000"/>
          <w:sz w:val="28"/>
        </w:rPr>
        <w:t>
      18) о трудовой деятельности (при наличии), для трудоспособных членов семьи, вовлекаемых в активные меры содействия занятости;</w:t>
      </w:r>
    </w:p>
    <w:bookmarkEnd w:id="87"/>
    <w:bookmarkStart w:name="z512" w:id="88"/>
    <w:p>
      <w:pPr>
        <w:spacing w:after="0"/>
        <w:ind w:left="0"/>
        <w:jc w:val="both"/>
      </w:pPr>
      <w:r>
        <w:rPr>
          <w:rFonts w:ascii="Times New Roman"/>
          <w:b w:val="false"/>
          <w:i w:val="false"/>
          <w:color w:val="000000"/>
          <w:sz w:val="28"/>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bookmarkEnd w:id="88"/>
    <w:bookmarkStart w:name="z513" w:id="89"/>
    <w:p>
      <w:pPr>
        <w:spacing w:after="0"/>
        <w:ind w:left="0"/>
        <w:jc w:val="both"/>
      </w:pPr>
      <w:r>
        <w:rPr>
          <w:rFonts w:ascii="Times New Roman"/>
          <w:b w:val="false"/>
          <w:i w:val="false"/>
          <w:color w:val="000000"/>
          <w:sz w:val="28"/>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bookmarkEnd w:id="89"/>
    <w:bookmarkStart w:name="z514" w:id="90"/>
    <w:p>
      <w:pPr>
        <w:spacing w:after="0"/>
        <w:ind w:left="0"/>
        <w:jc w:val="both"/>
      </w:pPr>
      <w:r>
        <w:rPr>
          <w:rFonts w:ascii="Times New Roman"/>
          <w:b w:val="false"/>
          <w:i w:val="false"/>
          <w:color w:val="000000"/>
          <w:sz w:val="28"/>
        </w:rPr>
        <w:t>
      21) о нахождении в местах лишения свободы или принудительного лечения членов семьи заявителя;</w:t>
      </w:r>
    </w:p>
    <w:bookmarkEnd w:id="90"/>
    <w:bookmarkStart w:name="z515" w:id="91"/>
    <w:p>
      <w:pPr>
        <w:spacing w:after="0"/>
        <w:ind w:left="0"/>
        <w:jc w:val="both"/>
      </w:pPr>
      <w:r>
        <w:rPr>
          <w:rFonts w:ascii="Times New Roman"/>
          <w:b w:val="false"/>
          <w:i w:val="false"/>
          <w:color w:val="000000"/>
          <w:sz w:val="28"/>
        </w:rPr>
        <w:t>
      22) о наличии в собственности жилья, помещений;</w:t>
      </w:r>
    </w:p>
    <w:bookmarkEnd w:id="91"/>
    <w:bookmarkStart w:name="z516" w:id="92"/>
    <w:p>
      <w:pPr>
        <w:spacing w:after="0"/>
        <w:ind w:left="0"/>
        <w:jc w:val="both"/>
      </w:pPr>
      <w:r>
        <w:rPr>
          <w:rFonts w:ascii="Times New Roman"/>
          <w:b w:val="false"/>
          <w:i w:val="false"/>
          <w:color w:val="000000"/>
          <w:sz w:val="28"/>
        </w:rPr>
        <w:t>
      23) о наличии в собственности земельного участка, предназначенного под индивидуальное жилищное строительство;</w:t>
      </w:r>
    </w:p>
    <w:bookmarkEnd w:id="92"/>
    <w:bookmarkStart w:name="z517" w:id="93"/>
    <w:p>
      <w:pPr>
        <w:spacing w:after="0"/>
        <w:ind w:left="0"/>
        <w:jc w:val="both"/>
      </w:pPr>
      <w:r>
        <w:rPr>
          <w:rFonts w:ascii="Times New Roman"/>
          <w:b w:val="false"/>
          <w:i w:val="false"/>
          <w:color w:val="000000"/>
          <w:sz w:val="28"/>
        </w:rPr>
        <w:t>
      24) о наличие в собственности транспортного средства;</w:t>
      </w:r>
    </w:p>
    <w:bookmarkEnd w:id="93"/>
    <w:bookmarkStart w:name="z518" w:id="94"/>
    <w:p>
      <w:pPr>
        <w:spacing w:after="0"/>
        <w:ind w:left="0"/>
        <w:jc w:val="both"/>
      </w:pPr>
      <w:r>
        <w:rPr>
          <w:rFonts w:ascii="Times New Roman"/>
          <w:b w:val="false"/>
          <w:i w:val="false"/>
          <w:color w:val="000000"/>
          <w:sz w:val="28"/>
        </w:rPr>
        <w:t xml:space="preserve">
      25) о статусе лица, находящегося на розыскном учете; </w:t>
      </w:r>
    </w:p>
    <w:bookmarkEnd w:id="94"/>
    <w:bookmarkStart w:name="z519" w:id="95"/>
    <w:p>
      <w:pPr>
        <w:spacing w:after="0"/>
        <w:ind w:left="0"/>
        <w:jc w:val="both"/>
      </w:pPr>
      <w:r>
        <w:rPr>
          <w:rFonts w:ascii="Times New Roman"/>
          <w:b w:val="false"/>
          <w:i w:val="false"/>
          <w:color w:val="000000"/>
          <w:sz w:val="28"/>
        </w:rPr>
        <w:t xml:space="preserve">
      26) о расходных операциях по банковским счетам лица (семьи) в квартале, предшествующему обращению, за исключением налогов и других обязательных платежей в бюджет и (или) страховой выплаты и (или) переводов между счетами лица (семьи), в совокупности превышающие черту бедности; </w:t>
      </w:r>
    </w:p>
    <w:bookmarkEnd w:id="95"/>
    <w:bookmarkStart w:name="z520" w:id="96"/>
    <w:p>
      <w:pPr>
        <w:spacing w:after="0"/>
        <w:ind w:left="0"/>
        <w:jc w:val="both"/>
      </w:pPr>
      <w:r>
        <w:rPr>
          <w:rFonts w:ascii="Times New Roman"/>
          <w:b w:val="false"/>
          <w:i w:val="false"/>
          <w:color w:val="000000"/>
          <w:sz w:val="28"/>
        </w:rPr>
        <w:t>
      27) о наличии банковского займа (банковских займов) (кроме ипотечного займа) и (или) микрокредита (микрокредитов), оформленного (ых) в квартале, предшествующему обращению и совокупная сумма которых превышает двухкратного прожиточного минимума, рассчитываемого органами статистики за квартал, предшествующему обращению, на каждого члена семьи в месяц;</w:t>
      </w:r>
    </w:p>
    <w:bookmarkEnd w:id="96"/>
    <w:bookmarkStart w:name="z521" w:id="97"/>
    <w:p>
      <w:pPr>
        <w:spacing w:after="0"/>
        <w:ind w:left="0"/>
        <w:jc w:val="both"/>
      </w:pPr>
      <w:r>
        <w:rPr>
          <w:rFonts w:ascii="Times New Roman"/>
          <w:b w:val="false"/>
          <w:i w:val="false"/>
          <w:color w:val="000000"/>
          <w:sz w:val="28"/>
        </w:rPr>
        <w:t>
      28) о наличии сберегательного вклада, депозита (кроме вклада, депозита в жилищные строительные сбережения) в размере более 200-кратного месячного расчетного показателя на семью.</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30.05.2025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8. Поступившее через "портал" электронное заявление, представленное для назначения адресной социальной помощи, проходит проверку по следующим параметрам:</w:t>
      </w:r>
    </w:p>
    <w:bookmarkEnd w:id="98"/>
    <w:bookmarkStart w:name="z105" w:id="99"/>
    <w:p>
      <w:pPr>
        <w:spacing w:after="0"/>
        <w:ind w:left="0"/>
        <w:jc w:val="both"/>
      </w:pPr>
      <w:r>
        <w:rPr>
          <w:rFonts w:ascii="Times New Roman"/>
          <w:b w:val="false"/>
          <w:i w:val="false"/>
          <w:color w:val="000000"/>
          <w:sz w:val="28"/>
        </w:rPr>
        <w:t>
      1) полнота представленных сведений;</w:t>
      </w:r>
    </w:p>
    <w:bookmarkEnd w:id="99"/>
    <w:bookmarkStart w:name="z106" w:id="100"/>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адресной социальной помощи;</w:t>
      </w:r>
    </w:p>
    <w:bookmarkEnd w:id="100"/>
    <w:bookmarkStart w:name="z107" w:id="101"/>
    <w:p>
      <w:pPr>
        <w:spacing w:after="0"/>
        <w:ind w:left="0"/>
        <w:jc w:val="both"/>
      </w:pPr>
      <w:r>
        <w:rPr>
          <w:rFonts w:ascii="Times New Roman"/>
          <w:b w:val="false"/>
          <w:i w:val="false"/>
          <w:color w:val="000000"/>
          <w:sz w:val="28"/>
        </w:rPr>
        <w:t>
      3) наличие у всех членов семьи постоянной или временной регистрации по месту жительства в пределах одного населенного пункта.</w:t>
      </w:r>
    </w:p>
    <w:bookmarkEnd w:id="101"/>
    <w:bookmarkStart w:name="z108" w:id="102"/>
    <w:p>
      <w:pPr>
        <w:spacing w:after="0"/>
        <w:ind w:left="0"/>
        <w:jc w:val="both"/>
      </w:pPr>
      <w:r>
        <w:rPr>
          <w:rFonts w:ascii="Times New Roman"/>
          <w:b w:val="false"/>
          <w:i w:val="false"/>
          <w:color w:val="000000"/>
          <w:sz w:val="28"/>
        </w:rPr>
        <w:t>
      При положительном результате проверки по вышеприведенным параметрам происходит перемещение заявления в журнал входящих сообщений, предназначенных для обработки.</w:t>
      </w:r>
    </w:p>
    <w:bookmarkEnd w:id="102"/>
    <w:bookmarkStart w:name="z109" w:id="103"/>
    <w:p>
      <w:pPr>
        <w:spacing w:after="0"/>
        <w:ind w:left="0"/>
        <w:jc w:val="both"/>
      </w:pPr>
      <w:r>
        <w:rPr>
          <w:rFonts w:ascii="Times New Roman"/>
          <w:b w:val="false"/>
          <w:i w:val="false"/>
          <w:color w:val="000000"/>
          <w:sz w:val="28"/>
        </w:rPr>
        <w:t xml:space="preserve">
      Определение потенциальных получателей для назначения адресной социальной помощи в проактивном формате осуществляется при соответствии лица (семьи) требованиям для назначения адресной социальной помощи, выявленным по сведениям из информационных систем государственных органов. </w:t>
      </w:r>
    </w:p>
    <w:bookmarkEnd w:id="103"/>
    <w:bookmarkStart w:name="z110" w:id="104"/>
    <w:p>
      <w:pPr>
        <w:spacing w:after="0"/>
        <w:ind w:left="0"/>
        <w:jc w:val="both"/>
      </w:pPr>
      <w:r>
        <w:rPr>
          <w:rFonts w:ascii="Times New Roman"/>
          <w:b w:val="false"/>
          <w:i w:val="false"/>
          <w:color w:val="000000"/>
          <w:sz w:val="28"/>
        </w:rPr>
        <w:t xml:space="preserve">
      Для назначения адресной социальной помощи в проактивном формате необходимо наличие регистрации абонентского номера сотовой связи, зарегистрированного в базе мобильных граждан, согласие услугополучателя на посещение участковой комиссией и выбор услугополучателем уполномоченной организации по выплате адресной социальной помощи, полученных посредством запроса через sms-сообщения. </w:t>
      </w:r>
    </w:p>
    <w:bookmarkEnd w:id="104"/>
    <w:bookmarkStart w:name="z111" w:id="105"/>
    <w:p>
      <w:pPr>
        <w:spacing w:after="0"/>
        <w:ind w:left="0"/>
        <w:jc w:val="both"/>
      </w:pPr>
      <w:r>
        <w:rPr>
          <w:rFonts w:ascii="Times New Roman"/>
          <w:b w:val="false"/>
          <w:i w:val="false"/>
          <w:color w:val="000000"/>
          <w:sz w:val="28"/>
        </w:rPr>
        <w:t xml:space="preserve">
      9. При отсутствии сведений в информационных системах заявитель представляет документы, подтверждающие сведения, отсутствующие в соответствующих информационных системах государственных органов и организаций, указанные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а при отсутствии у заявителя такой возможности карьерный центром по месту жительства, в сельской местности – акимом, оформляется письменный запрос в соответствующие государственный орган и (или) организацию. </w:t>
      </w:r>
    </w:p>
    <w:bookmarkEnd w:id="105"/>
    <w:bookmarkStart w:name="z112" w:id="106"/>
    <w:p>
      <w:pPr>
        <w:spacing w:after="0"/>
        <w:ind w:left="0"/>
        <w:jc w:val="both"/>
      </w:pPr>
      <w:r>
        <w:rPr>
          <w:rFonts w:ascii="Times New Roman"/>
          <w:b w:val="false"/>
          <w:i w:val="false"/>
          <w:color w:val="000000"/>
          <w:sz w:val="28"/>
        </w:rPr>
        <w:t xml:space="preserve">
      При поступлении электронного заявления через портал, карьерный центр формирует запросы в соответствующие информационные системы для получения сведений, указанных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оформляет письменные запросы в соответствующие государственные органы и (или) организации.</w:t>
      </w:r>
    </w:p>
    <w:bookmarkEnd w:id="106"/>
    <w:bookmarkStart w:name="z113" w:id="107"/>
    <w:p>
      <w:pPr>
        <w:spacing w:after="0"/>
        <w:ind w:left="0"/>
        <w:jc w:val="both"/>
      </w:pPr>
      <w:r>
        <w:rPr>
          <w:rFonts w:ascii="Times New Roman"/>
          <w:b w:val="false"/>
          <w:i w:val="false"/>
          <w:color w:val="000000"/>
          <w:sz w:val="28"/>
        </w:rPr>
        <w:t>
      При оформлении письменного запроса в государственные органы или организации срок формирования пакета документов или ЭПД продлевается до получения ответа на запрос, но не более тридцати календарных дней со дня направления письменного запроса,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107"/>
    <w:bookmarkStart w:name="z114" w:id="108"/>
    <w:p>
      <w:pPr>
        <w:spacing w:after="0"/>
        <w:ind w:left="0"/>
        <w:jc w:val="both"/>
      </w:pPr>
      <w:r>
        <w:rPr>
          <w:rFonts w:ascii="Times New Roman"/>
          <w:b w:val="false"/>
          <w:i w:val="false"/>
          <w:color w:val="000000"/>
          <w:sz w:val="28"/>
        </w:rPr>
        <w:t>
      Подача заявления и документов, подтверждающих сведения, отсутствующие в соответствующих информационных системах государственных органов и организаций, третьими лицами для назначения адресной социальной помощи осуществляется по нотариально удостоверенной доверенности лица, претендующего на получение адресной социальной помощи.</w:t>
      </w:r>
    </w:p>
    <w:bookmarkEnd w:id="108"/>
    <w:bookmarkStart w:name="z115" w:id="109"/>
    <w:p>
      <w:pPr>
        <w:spacing w:after="0"/>
        <w:ind w:left="0"/>
        <w:jc w:val="both"/>
      </w:pPr>
      <w:r>
        <w:rPr>
          <w:rFonts w:ascii="Times New Roman"/>
          <w:b w:val="false"/>
          <w:i w:val="false"/>
          <w:color w:val="000000"/>
          <w:sz w:val="28"/>
        </w:rPr>
        <w:t>
      Документы представляются заявителем в копиях и подлинниках для сверки.</w:t>
      </w:r>
    </w:p>
    <w:bookmarkEnd w:id="109"/>
    <w:bookmarkStart w:name="z116" w:id="110"/>
    <w:p>
      <w:pPr>
        <w:spacing w:after="0"/>
        <w:ind w:left="0"/>
        <w:jc w:val="both"/>
      </w:pPr>
      <w:r>
        <w:rPr>
          <w:rFonts w:ascii="Times New Roman"/>
          <w:b w:val="false"/>
          <w:i w:val="false"/>
          <w:color w:val="000000"/>
          <w:sz w:val="28"/>
        </w:rPr>
        <w:t xml:space="preserve">
      10. По собственной инициативе заявитель представляет документы на бумажном носителе, подтверждающие сведения, указанные в перечне основных требований к оказанию государственной услуги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110"/>
    <w:bookmarkStart w:name="z117" w:id="111"/>
    <w:p>
      <w:pPr>
        <w:spacing w:after="0"/>
        <w:ind w:left="0"/>
        <w:jc w:val="both"/>
      </w:pPr>
      <w:r>
        <w:rPr>
          <w:rFonts w:ascii="Times New Roman"/>
          <w:b w:val="false"/>
          <w:i w:val="false"/>
          <w:color w:val="000000"/>
          <w:sz w:val="28"/>
        </w:rPr>
        <w:t>
      11. При рассмотрении заявления заявителя аким или карьерный центр:</w:t>
      </w:r>
    </w:p>
    <w:bookmarkEnd w:id="111"/>
    <w:bookmarkStart w:name="z118" w:id="112"/>
    <w:p>
      <w:pPr>
        <w:spacing w:after="0"/>
        <w:ind w:left="0"/>
        <w:jc w:val="both"/>
      </w:pPr>
      <w:r>
        <w:rPr>
          <w:rFonts w:ascii="Times New Roman"/>
          <w:b w:val="false"/>
          <w:i w:val="false"/>
          <w:color w:val="000000"/>
          <w:sz w:val="28"/>
        </w:rPr>
        <w:t>
      1) проверяет полноту сведений, полученных из информационных систем для назначения адресной социальной помощи, в письменном виде из соответствующих государственных органов и (или) организаций, а также документов, представленных заявителем в связи с отсутствием сведений в соответствующих информационных системах государственных органов и организаций;</w:t>
      </w:r>
    </w:p>
    <w:bookmarkEnd w:id="112"/>
    <w:bookmarkStart w:name="z119" w:id="113"/>
    <w:p>
      <w:pPr>
        <w:spacing w:after="0"/>
        <w:ind w:left="0"/>
        <w:jc w:val="both"/>
      </w:pPr>
      <w:r>
        <w:rPr>
          <w:rFonts w:ascii="Times New Roman"/>
          <w:b w:val="false"/>
          <w:i w:val="false"/>
          <w:color w:val="000000"/>
          <w:sz w:val="28"/>
        </w:rPr>
        <w:t>
      2) сканирует документы, представленные из соответствующих государственных органов в письменном виде, а также документы, представленные заявителем в связи с отсутствием сведений в соответствующих информационных системах государственных органов и организаций. Электронные копии документов удостоверяются электронной цифровой подписью (далее – ЭЦП) акима или специалиста карьерный центра.</w:t>
      </w:r>
    </w:p>
    <w:bookmarkEnd w:id="113"/>
    <w:bookmarkStart w:name="z120" w:id="114"/>
    <w:p>
      <w:pPr>
        <w:spacing w:after="0"/>
        <w:ind w:left="0"/>
        <w:jc w:val="both"/>
      </w:pPr>
      <w:r>
        <w:rPr>
          <w:rFonts w:ascii="Times New Roman"/>
          <w:b w:val="false"/>
          <w:i w:val="false"/>
          <w:color w:val="000000"/>
          <w:sz w:val="28"/>
        </w:rPr>
        <w:t>
      В случае отсутствия возможности сканирования документов осуществляет копирование полученных документов. Бумажные копии документов удостоверяются подписью акима или специалиста карьерного центра, после чего подлинники документов, полученных от заявителя, возвращаются ему вместе с отрывным талоном;</w:t>
      </w:r>
    </w:p>
    <w:bookmarkEnd w:id="114"/>
    <w:bookmarkStart w:name="z121" w:id="115"/>
    <w:p>
      <w:pPr>
        <w:spacing w:after="0"/>
        <w:ind w:left="0"/>
        <w:jc w:val="both"/>
      </w:pPr>
      <w:r>
        <w:rPr>
          <w:rFonts w:ascii="Times New Roman"/>
          <w:b w:val="false"/>
          <w:i w:val="false"/>
          <w:color w:val="000000"/>
          <w:sz w:val="28"/>
        </w:rPr>
        <w:t xml:space="preserve">
      3) обеспечивает качество сканирования (копирования) и соответствие электронных и (или) бумажных копий документов подлинникам, полученным в соответствии с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w:t>
      </w:r>
    </w:p>
    <w:bookmarkEnd w:id="115"/>
    <w:bookmarkStart w:name="z122" w:id="116"/>
    <w:p>
      <w:pPr>
        <w:spacing w:after="0"/>
        <w:ind w:left="0"/>
        <w:jc w:val="both"/>
      </w:pPr>
      <w:r>
        <w:rPr>
          <w:rFonts w:ascii="Times New Roman"/>
          <w:b w:val="false"/>
          <w:i w:val="false"/>
          <w:color w:val="000000"/>
          <w:sz w:val="28"/>
        </w:rPr>
        <w:t>
      4)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16"/>
    <w:bookmarkStart w:name="z123" w:id="117"/>
    <w:p>
      <w:pPr>
        <w:spacing w:after="0"/>
        <w:ind w:left="0"/>
        <w:jc w:val="both"/>
      </w:pPr>
      <w:r>
        <w:rPr>
          <w:rFonts w:ascii="Times New Roman"/>
          <w:b w:val="false"/>
          <w:i w:val="false"/>
          <w:color w:val="000000"/>
          <w:sz w:val="28"/>
        </w:rPr>
        <w:t xml:space="preserve">
      12. Аким или карьерный центр безотлагательно вручает расписку об отказе в приеме заявления на назначении адресной социальной помощи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случае:</w:t>
      </w:r>
    </w:p>
    <w:bookmarkEnd w:id="117"/>
    <w:bookmarkStart w:name="z124" w:id="118"/>
    <w:p>
      <w:pPr>
        <w:spacing w:after="0"/>
        <w:ind w:left="0"/>
        <w:jc w:val="both"/>
      </w:pPr>
      <w:r>
        <w:rPr>
          <w:rFonts w:ascii="Times New Roman"/>
          <w:b w:val="false"/>
          <w:i w:val="false"/>
          <w:color w:val="000000"/>
          <w:sz w:val="28"/>
        </w:rPr>
        <w:t>
      установления недостоверности и (или) истечения срока действия документов, представленных заявителем в связи с отсутствием сведений в соответствующих информационных системах государственных органов и организаций;</w:t>
      </w:r>
    </w:p>
    <w:bookmarkEnd w:id="118"/>
    <w:bookmarkStart w:name="z125" w:id="119"/>
    <w:p>
      <w:pPr>
        <w:spacing w:after="0"/>
        <w:ind w:left="0"/>
        <w:jc w:val="both"/>
      </w:pPr>
      <w:r>
        <w:rPr>
          <w:rFonts w:ascii="Times New Roman"/>
          <w:b w:val="false"/>
          <w:i w:val="false"/>
          <w:color w:val="000000"/>
          <w:sz w:val="28"/>
        </w:rPr>
        <w:t>
      наличия в информационных системах сведений, подтверждающих факт назначения, выплаты или подачи заявления на назначение адресной социальной помощи.</w:t>
      </w:r>
    </w:p>
    <w:bookmarkEnd w:id="119"/>
    <w:bookmarkStart w:name="z126" w:id="120"/>
    <w:p>
      <w:pPr>
        <w:spacing w:after="0"/>
        <w:ind w:left="0"/>
        <w:jc w:val="both"/>
      </w:pPr>
      <w:r>
        <w:rPr>
          <w:rFonts w:ascii="Times New Roman"/>
          <w:b w:val="false"/>
          <w:i w:val="false"/>
          <w:color w:val="000000"/>
          <w:sz w:val="28"/>
        </w:rPr>
        <w:t>
      13. При соответствии заявителя требованиям для назначения адресной социальной помощи:</w:t>
      </w:r>
    </w:p>
    <w:bookmarkEnd w:id="120"/>
    <w:bookmarkStart w:name="z127" w:id="121"/>
    <w:p>
      <w:pPr>
        <w:spacing w:after="0"/>
        <w:ind w:left="0"/>
        <w:jc w:val="both"/>
      </w:pPr>
      <w:r>
        <w:rPr>
          <w:rFonts w:ascii="Times New Roman"/>
          <w:b w:val="false"/>
          <w:i w:val="false"/>
          <w:color w:val="000000"/>
          <w:sz w:val="28"/>
        </w:rPr>
        <w:t>
      1) аким в течение одного рабочего дня:</w:t>
      </w:r>
    </w:p>
    <w:bookmarkEnd w:id="121"/>
    <w:bookmarkStart w:name="z128" w:id="122"/>
    <w:p>
      <w:pPr>
        <w:spacing w:after="0"/>
        <w:ind w:left="0"/>
        <w:jc w:val="both"/>
      </w:pPr>
      <w:r>
        <w:rPr>
          <w:rFonts w:ascii="Times New Roman"/>
          <w:b w:val="false"/>
          <w:i w:val="false"/>
          <w:color w:val="000000"/>
          <w:sz w:val="28"/>
        </w:rPr>
        <w:t xml:space="preserve">
      регистрирует заявление в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выдает заявителю отрывной талон к заявлению. При наличии доступа к информационным системам регистрирует заявление в электронном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2"/>
    <w:bookmarkStart w:name="z129" w:id="123"/>
    <w:p>
      <w:pPr>
        <w:spacing w:after="0"/>
        <w:ind w:left="0"/>
        <w:jc w:val="both"/>
      </w:pPr>
      <w:r>
        <w:rPr>
          <w:rFonts w:ascii="Times New Roman"/>
          <w:b w:val="false"/>
          <w:i w:val="false"/>
          <w:color w:val="000000"/>
          <w:sz w:val="28"/>
        </w:rPr>
        <w:t xml:space="preserve">
      формирует пакет документов, включающий сведения и документы, указанные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на бумажном носителе (далее – пакет документов) или электронный пакет документов (далее – ЭПД) для назначения адресной социальной помощи и удостоверяет его своей подписью или посредством ЭЦП, соответственно.</w:t>
      </w:r>
    </w:p>
    <w:bookmarkEnd w:id="123"/>
    <w:bookmarkStart w:name="z130" w:id="124"/>
    <w:p>
      <w:pPr>
        <w:spacing w:after="0"/>
        <w:ind w:left="0"/>
        <w:jc w:val="both"/>
      </w:pPr>
      <w:r>
        <w:rPr>
          <w:rFonts w:ascii="Times New Roman"/>
          <w:b w:val="false"/>
          <w:i w:val="false"/>
          <w:color w:val="000000"/>
          <w:sz w:val="28"/>
        </w:rPr>
        <w:t>
      При оформлении письменного запроса в государственные органы или организации срок формирования пакета документов или ЭПД продлевается до получения ответа на запрос, но не более тридцати календарных дней со дня направления письменного запроса,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124"/>
    <w:bookmarkStart w:name="z131" w:id="125"/>
    <w:p>
      <w:pPr>
        <w:spacing w:after="0"/>
        <w:ind w:left="0"/>
        <w:jc w:val="both"/>
      </w:pPr>
      <w:r>
        <w:rPr>
          <w:rFonts w:ascii="Times New Roman"/>
          <w:b w:val="false"/>
          <w:i w:val="false"/>
          <w:color w:val="000000"/>
          <w:sz w:val="28"/>
        </w:rPr>
        <w:t xml:space="preserve">
      После принятия заявления передает его и сформированный пакет документов участковой комиссии для обследования материального положения заявителя (семьи) и подготовки заключения участковой комиссии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25"/>
    <w:bookmarkStart w:name="z132" w:id="126"/>
    <w:p>
      <w:pPr>
        <w:spacing w:after="0"/>
        <w:ind w:left="0"/>
        <w:jc w:val="both"/>
      </w:pPr>
      <w:r>
        <w:rPr>
          <w:rFonts w:ascii="Times New Roman"/>
          <w:b w:val="false"/>
          <w:i w:val="false"/>
          <w:color w:val="000000"/>
          <w:sz w:val="28"/>
        </w:rPr>
        <w:t>
      Аким не позднее трех рабочих дней со дня получения заключения участковой комиссии передает в карьерный центр пакет документов заявителя с приложением заключения участковой комиссии;</w:t>
      </w:r>
    </w:p>
    <w:bookmarkEnd w:id="126"/>
    <w:bookmarkStart w:name="z133" w:id="127"/>
    <w:p>
      <w:pPr>
        <w:spacing w:after="0"/>
        <w:ind w:left="0"/>
        <w:jc w:val="both"/>
      </w:pPr>
      <w:r>
        <w:rPr>
          <w:rFonts w:ascii="Times New Roman"/>
          <w:b w:val="false"/>
          <w:i w:val="false"/>
          <w:color w:val="000000"/>
          <w:sz w:val="28"/>
        </w:rPr>
        <w:t xml:space="preserve">
      2) карьерный центр в течение одного рабочего дня: </w:t>
      </w:r>
    </w:p>
    <w:bookmarkEnd w:id="127"/>
    <w:bookmarkStart w:name="z134" w:id="128"/>
    <w:p>
      <w:pPr>
        <w:spacing w:after="0"/>
        <w:ind w:left="0"/>
        <w:jc w:val="both"/>
      </w:pPr>
      <w:r>
        <w:rPr>
          <w:rFonts w:ascii="Times New Roman"/>
          <w:b w:val="false"/>
          <w:i w:val="false"/>
          <w:color w:val="000000"/>
          <w:sz w:val="28"/>
        </w:rPr>
        <w:t xml:space="preserve">
      регистрирует заявление в электронном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выдает заявителю отрывной талон к заявлению. Электронные заявки, поступившие посредством "портала", либо в проактивном формате регистрируются в электронном журнале регистрации заявлений по форме согласно приложению 5 к настоящим Правилам;</w:t>
      </w:r>
    </w:p>
    <w:bookmarkEnd w:id="128"/>
    <w:bookmarkStart w:name="z135" w:id="129"/>
    <w:p>
      <w:pPr>
        <w:spacing w:after="0"/>
        <w:ind w:left="0"/>
        <w:jc w:val="both"/>
      </w:pPr>
      <w:r>
        <w:rPr>
          <w:rFonts w:ascii="Times New Roman"/>
          <w:b w:val="false"/>
          <w:i w:val="false"/>
          <w:color w:val="000000"/>
          <w:sz w:val="28"/>
        </w:rPr>
        <w:t xml:space="preserve">
      регистрирует трудоспособных членов семьи, в соответствии с их заявлениями, в качестве лиц, ищущих работу, согласно Правилам регистрации лиц, ищущих работу, безработных и осуществления трудового посредничества, оказываемого карьерными центрами, утвержденного уполномоченным государственным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98, </w:t>
      </w:r>
      <w:r>
        <w:rPr>
          <w:rFonts w:ascii="Times New Roman"/>
          <w:b w:val="false"/>
          <w:i w:val="false"/>
          <w:color w:val="000000"/>
          <w:sz w:val="28"/>
        </w:rPr>
        <w:t>пунктом 1</w:t>
      </w:r>
      <w:r>
        <w:rPr>
          <w:rFonts w:ascii="Times New Roman"/>
          <w:b w:val="false"/>
          <w:i w:val="false"/>
          <w:color w:val="000000"/>
          <w:sz w:val="28"/>
        </w:rPr>
        <w:t xml:space="preserve"> статьи 99, </w:t>
      </w:r>
      <w:r>
        <w:rPr>
          <w:rFonts w:ascii="Times New Roman"/>
          <w:b w:val="false"/>
          <w:i w:val="false"/>
          <w:color w:val="000000"/>
          <w:sz w:val="28"/>
        </w:rPr>
        <w:t>пунктом 3</w:t>
      </w:r>
      <w:r>
        <w:rPr>
          <w:rFonts w:ascii="Times New Roman"/>
          <w:b w:val="false"/>
          <w:i w:val="false"/>
          <w:color w:val="000000"/>
          <w:sz w:val="28"/>
        </w:rPr>
        <w:t xml:space="preserve"> статьи 106 Кодекса;</w:t>
      </w:r>
    </w:p>
    <w:bookmarkEnd w:id="129"/>
    <w:bookmarkStart w:name="z136" w:id="130"/>
    <w:p>
      <w:pPr>
        <w:spacing w:after="0"/>
        <w:ind w:left="0"/>
        <w:jc w:val="both"/>
      </w:pPr>
      <w:r>
        <w:rPr>
          <w:rFonts w:ascii="Times New Roman"/>
          <w:b w:val="false"/>
          <w:i w:val="false"/>
          <w:color w:val="000000"/>
          <w:sz w:val="28"/>
        </w:rPr>
        <w:t>
      формирует пакет документов или ЭПД заявителя и удостоверяет его своей подписью или посредством ЭЦП, соответственно.</w:t>
      </w:r>
    </w:p>
    <w:bookmarkEnd w:id="130"/>
    <w:bookmarkStart w:name="z137" w:id="131"/>
    <w:p>
      <w:pPr>
        <w:spacing w:after="0"/>
        <w:ind w:left="0"/>
        <w:jc w:val="both"/>
      </w:pPr>
      <w:r>
        <w:rPr>
          <w:rFonts w:ascii="Times New Roman"/>
          <w:b w:val="false"/>
          <w:i w:val="false"/>
          <w:color w:val="000000"/>
          <w:sz w:val="28"/>
        </w:rPr>
        <w:t>
      При оформлении письменного запроса в государственные органы или организации срок формирования пакета документов или ЭПД продлевается до получения ответа на запрос, но не более тридцати календарных дней со дня направления письменного запроса,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131"/>
    <w:bookmarkStart w:name="z138" w:id="132"/>
    <w:p>
      <w:pPr>
        <w:spacing w:after="0"/>
        <w:ind w:left="0"/>
        <w:jc w:val="both"/>
      </w:pPr>
      <w:r>
        <w:rPr>
          <w:rFonts w:ascii="Times New Roman"/>
          <w:b w:val="false"/>
          <w:i w:val="false"/>
          <w:color w:val="000000"/>
          <w:sz w:val="28"/>
        </w:rPr>
        <w:t>
      После принятия заявления передает его и сформированный пакет документов участковой комиссии для обследования материального положения заявителя (семьи) и подготовки заключения участковой комиссии по форме согласно приложению 6 к настоящим Правилам.</w:t>
      </w:r>
    </w:p>
    <w:bookmarkEnd w:id="132"/>
    <w:bookmarkStart w:name="z139" w:id="133"/>
    <w:p>
      <w:pPr>
        <w:spacing w:after="0"/>
        <w:ind w:left="0"/>
        <w:jc w:val="both"/>
      </w:pPr>
      <w:r>
        <w:rPr>
          <w:rFonts w:ascii="Times New Roman"/>
          <w:b w:val="false"/>
          <w:i w:val="false"/>
          <w:color w:val="000000"/>
          <w:sz w:val="28"/>
        </w:rPr>
        <w:t>
      14. Участковая комиссия в течение семи рабочих дней со дня получения заявления на назначение адресной социальной помощи, электронных копий документов, копий документов, представленных заявителем в связи с их отсутствием в информационных системах государственных органов и (или) организаций от акима или карьерного центра проводит обследование материального положения заявителя (семьи), по его результатам готовит заключение и передает его акиму или в карьерный центр.</w:t>
      </w:r>
    </w:p>
    <w:bookmarkEnd w:id="133"/>
    <w:bookmarkStart w:name="z140" w:id="134"/>
    <w:p>
      <w:pPr>
        <w:spacing w:after="0"/>
        <w:ind w:left="0"/>
        <w:jc w:val="both"/>
      </w:pPr>
      <w:r>
        <w:rPr>
          <w:rFonts w:ascii="Times New Roman"/>
          <w:b w:val="false"/>
          <w:i w:val="false"/>
          <w:color w:val="000000"/>
          <w:sz w:val="28"/>
        </w:rPr>
        <w:t>
      Обследование материального положения заявителя (семьи) проводится в присутствии заявителя, а в случае его отсутствия – одного из совершеннолетних дееспособных членов семьи.</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подписывается членами участковой комиссии и представляется для ознакомления заявителю, а случае его отсутствия – совершеннолетнему дееспособному члену семьи, в присутствии которого было проведено обследование.</w:t>
      </w:r>
    </w:p>
    <w:bookmarkStart w:name="z142" w:id="135"/>
    <w:p>
      <w:pPr>
        <w:spacing w:after="0"/>
        <w:ind w:left="0"/>
        <w:jc w:val="both"/>
      </w:pPr>
      <w:r>
        <w:rPr>
          <w:rFonts w:ascii="Times New Roman"/>
          <w:b w:val="false"/>
          <w:i w:val="false"/>
          <w:color w:val="000000"/>
          <w:sz w:val="28"/>
        </w:rPr>
        <w:t>
      Отказ заявителя, а в случае его отсутствия – одного из совершеннолетних дееспособных членов семьи, в проведении обследования фиксируется в протоколе, который подписывается большинством членов участковой комиссии.</w:t>
      </w:r>
    </w:p>
    <w:bookmarkEnd w:id="135"/>
    <w:bookmarkStart w:name="z143" w:id="136"/>
    <w:p>
      <w:pPr>
        <w:spacing w:after="0"/>
        <w:ind w:left="0"/>
        <w:jc w:val="both"/>
      </w:pPr>
      <w:r>
        <w:rPr>
          <w:rFonts w:ascii="Times New Roman"/>
          <w:b w:val="false"/>
          <w:i w:val="false"/>
          <w:color w:val="000000"/>
          <w:sz w:val="28"/>
        </w:rPr>
        <w:t>
      При повторном обращении заявителя на назначение адресной социальной помощи в течение одного календарного года проведение обследования осуществляется только в случаях необходимости уточнения сведений, представленных заявителем, а также изменения места жительства (в пределах одной административно-территориальной единицы), состава и доходов заявителя (семьи).</w:t>
      </w:r>
    </w:p>
    <w:bookmarkEnd w:id="136"/>
    <w:p>
      <w:pPr>
        <w:spacing w:after="0"/>
        <w:ind w:left="0"/>
        <w:jc w:val="both"/>
      </w:pPr>
      <w:r>
        <w:rPr>
          <w:rFonts w:ascii="Times New Roman"/>
          <w:b w:val="false"/>
          <w:i w:val="false"/>
          <w:color w:val="000000"/>
          <w:sz w:val="28"/>
        </w:rPr>
        <w:t>
      При первичном обращении за назначением адресной социальной помощи при чрезвычайных ситуациях участковая комиссия не проводит обследование материального положения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труда и социальной защиты населения РК от 11.04.2024 </w:t>
      </w:r>
      <w:r>
        <w:rPr>
          <w:rFonts w:ascii="Times New Roman"/>
          <w:b w:val="false"/>
          <w:i w:val="false"/>
          <w:color w:val="000000"/>
          <w:sz w:val="28"/>
        </w:rPr>
        <w:t>№ 104</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15. Карьерный центр на основании полученных сведений из информационных систем государственных органов и (или) организаций, документов в бумажном виде из соответствующих государственных органов и (или) организаций, документов, представленных заявителем в связи с отсутствием сведений в соответствующих информационных системах государственных органов и организаций, или пакета документов от акима и заключения участковой комиссии в течение одного рабочего дня со дня их получения:</w:t>
      </w:r>
    </w:p>
    <w:bookmarkEnd w:id="137"/>
    <w:bookmarkStart w:name="z145" w:id="138"/>
    <w:p>
      <w:pPr>
        <w:spacing w:after="0"/>
        <w:ind w:left="0"/>
        <w:jc w:val="both"/>
      </w:pPr>
      <w:r>
        <w:rPr>
          <w:rFonts w:ascii="Times New Roman"/>
          <w:b w:val="false"/>
          <w:i w:val="false"/>
          <w:color w:val="000000"/>
          <w:sz w:val="28"/>
        </w:rPr>
        <w:t>
      1) определяет вид оказываемой адресной социальной помощи: безусловной или обусловленной денежной помощи;</w:t>
      </w:r>
    </w:p>
    <w:bookmarkEnd w:id="138"/>
    <w:bookmarkStart w:name="z146" w:id="139"/>
    <w:p>
      <w:pPr>
        <w:spacing w:after="0"/>
        <w:ind w:left="0"/>
        <w:jc w:val="both"/>
      </w:pPr>
      <w:r>
        <w:rPr>
          <w:rFonts w:ascii="Times New Roman"/>
          <w:b w:val="false"/>
          <w:i w:val="false"/>
          <w:color w:val="000000"/>
          <w:sz w:val="28"/>
        </w:rPr>
        <w:t xml:space="preserve">
      2) исчисляет совокупный доход лица (семьи) за квартал, предшествовавший кварталу обращения за назначением адресной социальной помощи, в соответствии с Правилами исчисления совокупного дохода лица (семьи), претендующего на получение государственной адресной социальной помощи (далее - Правила исчисления совокупного дохода), утвержденного уполномоченным государственным органом в соответствии с абзацем одиннадцатым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 и рассчитывает размер адресной социальной помощи лицу (семье).</w:t>
      </w:r>
    </w:p>
    <w:bookmarkEnd w:id="139"/>
    <w:bookmarkStart w:name="z147" w:id="140"/>
    <w:p>
      <w:pPr>
        <w:spacing w:after="0"/>
        <w:ind w:left="0"/>
        <w:jc w:val="both"/>
      </w:pPr>
      <w:r>
        <w:rPr>
          <w:rFonts w:ascii="Times New Roman"/>
          <w:b w:val="false"/>
          <w:i w:val="false"/>
          <w:color w:val="000000"/>
          <w:sz w:val="28"/>
        </w:rPr>
        <w:t>
      Размер адресной социальной помощи на лицо (семью) рассчитывается уполномоченным органом по назначению адресной социальной помощи в виде разницы между среднедушевым доходом и чертой бедности, установленной в областях, городах республиканского значения, столице, из расчета на каждого члена семьи.</w:t>
      </w:r>
    </w:p>
    <w:bookmarkEnd w:id="140"/>
    <w:bookmarkStart w:name="z148" w:id="141"/>
    <w:p>
      <w:pPr>
        <w:spacing w:after="0"/>
        <w:ind w:left="0"/>
        <w:jc w:val="both"/>
      </w:pPr>
      <w:r>
        <w:rPr>
          <w:rFonts w:ascii="Times New Roman"/>
          <w:b w:val="false"/>
          <w:i w:val="false"/>
          <w:color w:val="000000"/>
          <w:sz w:val="28"/>
        </w:rPr>
        <w:t>
      Детям в возрасте от одного года до шести лет включительно выплачивается на период назначения адресной социальной помощи ежемесячная дополнительная выплата в размере 1,5 месячного расчетного показателя на каждого ребенка (далее – ежемесячная дополнительная выплата на ребенка).</w:t>
      </w:r>
    </w:p>
    <w:bookmarkEnd w:id="141"/>
    <w:bookmarkStart w:name="z149" w:id="142"/>
    <w:p>
      <w:pPr>
        <w:spacing w:after="0"/>
        <w:ind w:left="0"/>
        <w:jc w:val="both"/>
      </w:pPr>
      <w:r>
        <w:rPr>
          <w:rFonts w:ascii="Times New Roman"/>
          <w:b w:val="false"/>
          <w:i w:val="false"/>
          <w:color w:val="000000"/>
          <w:sz w:val="28"/>
        </w:rPr>
        <w:t>
      При необходимости, местные исполнительные органы района (города областного значения) с учетом особенностей регионов определяют домашний скот, птицу и земельный участок (земельную долю) как не дающие доход;</w:t>
      </w:r>
    </w:p>
    <w:bookmarkEnd w:id="142"/>
    <w:bookmarkStart w:name="z150" w:id="143"/>
    <w:p>
      <w:pPr>
        <w:spacing w:after="0"/>
        <w:ind w:left="0"/>
        <w:jc w:val="both"/>
      </w:pPr>
      <w:r>
        <w:rPr>
          <w:rFonts w:ascii="Times New Roman"/>
          <w:b w:val="false"/>
          <w:i w:val="false"/>
          <w:color w:val="000000"/>
          <w:sz w:val="28"/>
        </w:rPr>
        <w:t xml:space="preserve">
      3) готовит электронный проект решения о назначении (изменении размера выплаты, приостановлении выплаты, прекращении выплаты, отказе в назначении) адресной социальной помощи (далее – проект решения)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который подписывается посредством ЭЦП специалистом карьерного центра, непосредственно осуществлявшим формирование ЭПД, руководителем структурного подразделения и руководителем карьерного центра;</w:t>
      </w:r>
    </w:p>
    <w:bookmarkEnd w:id="143"/>
    <w:bookmarkStart w:name="z151" w:id="144"/>
    <w:p>
      <w:pPr>
        <w:spacing w:after="0"/>
        <w:ind w:left="0"/>
        <w:jc w:val="both"/>
      </w:pPr>
      <w:r>
        <w:rPr>
          <w:rFonts w:ascii="Times New Roman"/>
          <w:b w:val="false"/>
          <w:i w:val="false"/>
          <w:color w:val="000000"/>
          <w:sz w:val="28"/>
        </w:rPr>
        <w:t xml:space="preserve">
      4)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44"/>
    <w:bookmarkStart w:name="z152" w:id="145"/>
    <w:p>
      <w:pPr>
        <w:spacing w:after="0"/>
        <w:ind w:left="0"/>
        <w:jc w:val="both"/>
      </w:pPr>
      <w:r>
        <w:rPr>
          <w:rFonts w:ascii="Times New Roman"/>
          <w:b w:val="false"/>
          <w:i w:val="false"/>
          <w:color w:val="000000"/>
          <w:sz w:val="28"/>
        </w:rPr>
        <w:t>
      5) передает ЭПД и пакет документов в уполномоченный орган по назначению адресной социальной помощи.</w:t>
      </w:r>
    </w:p>
    <w:bookmarkEnd w:id="145"/>
    <w:bookmarkStart w:name="z153" w:id="146"/>
    <w:p>
      <w:pPr>
        <w:spacing w:after="0"/>
        <w:ind w:left="0"/>
        <w:jc w:val="both"/>
      </w:pPr>
      <w:r>
        <w:rPr>
          <w:rFonts w:ascii="Times New Roman"/>
          <w:b w:val="false"/>
          <w:i w:val="false"/>
          <w:color w:val="000000"/>
          <w:sz w:val="28"/>
        </w:rPr>
        <w:t>
      В случае определения обусловленной денежной помощи карьерный центр на основании полученных сведений (документов) из информационных систем государственных органов и (или) организаций, документов в письменном виде из соответствующих государственных органов и (или) организаций, а также документов, представленных заявителем в связи с отсутствием сведений в соответствующих информационных системах государственных органов и организаций, или пакета документов от акима и заключения участковой комиссии, в течение одного рабочего дня со дня их получения:</w:t>
      </w:r>
    </w:p>
    <w:bookmarkEnd w:id="146"/>
    <w:bookmarkStart w:name="z154" w:id="147"/>
    <w:p>
      <w:pPr>
        <w:spacing w:after="0"/>
        <w:ind w:left="0"/>
        <w:jc w:val="both"/>
      </w:pPr>
      <w:r>
        <w:rPr>
          <w:rFonts w:ascii="Times New Roman"/>
          <w:b w:val="false"/>
          <w:i w:val="false"/>
          <w:color w:val="000000"/>
          <w:sz w:val="28"/>
        </w:rPr>
        <w:t>
      определяет число незанятых трудоспособных членов семьи;</w:t>
      </w:r>
    </w:p>
    <w:bookmarkEnd w:id="147"/>
    <w:bookmarkStart w:name="z155" w:id="148"/>
    <w:p>
      <w:pPr>
        <w:spacing w:after="0"/>
        <w:ind w:left="0"/>
        <w:jc w:val="both"/>
      </w:pPr>
      <w:r>
        <w:rPr>
          <w:rFonts w:ascii="Times New Roman"/>
          <w:b w:val="false"/>
          <w:i w:val="false"/>
          <w:color w:val="000000"/>
          <w:sz w:val="28"/>
        </w:rPr>
        <w:t xml:space="preserve">
      осуществляет регистрацию совместно проживающих незанятых трудоспособных лиц, входящих в состав семьи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 Кодекса в качестве лиц, ищущих работу, согласно Правилам регистрации лиц, ищущих работу, безработных и осуществления трудового посредничества, оказываемого карьерными центрами, утвержденного уполномоченным государственным органом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98, </w:t>
      </w:r>
      <w:r>
        <w:rPr>
          <w:rFonts w:ascii="Times New Roman"/>
          <w:b w:val="false"/>
          <w:i w:val="false"/>
          <w:color w:val="000000"/>
          <w:sz w:val="28"/>
        </w:rPr>
        <w:t>пунктом 1</w:t>
      </w:r>
      <w:r>
        <w:rPr>
          <w:rFonts w:ascii="Times New Roman"/>
          <w:b w:val="false"/>
          <w:i w:val="false"/>
          <w:color w:val="000000"/>
          <w:sz w:val="28"/>
        </w:rPr>
        <w:t xml:space="preserve"> статьи 99, </w:t>
      </w:r>
      <w:r>
        <w:rPr>
          <w:rFonts w:ascii="Times New Roman"/>
          <w:b w:val="false"/>
          <w:i w:val="false"/>
          <w:color w:val="000000"/>
          <w:sz w:val="28"/>
        </w:rPr>
        <w:t>пунктом 3</w:t>
      </w:r>
      <w:r>
        <w:rPr>
          <w:rFonts w:ascii="Times New Roman"/>
          <w:b w:val="false"/>
          <w:i w:val="false"/>
          <w:color w:val="000000"/>
          <w:sz w:val="28"/>
        </w:rPr>
        <w:t xml:space="preserve"> статьи 106 Кодекса и рассчитывает размер адресной социальной помощи лицу (семье); </w:t>
      </w:r>
    </w:p>
    <w:bookmarkEnd w:id="148"/>
    <w:bookmarkStart w:name="z156" w:id="149"/>
    <w:p>
      <w:pPr>
        <w:spacing w:after="0"/>
        <w:ind w:left="0"/>
        <w:jc w:val="both"/>
      </w:pPr>
      <w:r>
        <w:rPr>
          <w:rFonts w:ascii="Times New Roman"/>
          <w:b w:val="false"/>
          <w:i w:val="false"/>
          <w:color w:val="000000"/>
          <w:sz w:val="28"/>
        </w:rPr>
        <w:t>
      передает полученные сведения и документы в районную (городскую) или региональную комиссию по вопросам занятости населения для согласования назначения обусловленной денежной помощи при:</w:t>
      </w:r>
    </w:p>
    <w:bookmarkEnd w:id="149"/>
    <w:bookmarkStart w:name="z157" w:id="150"/>
    <w:p>
      <w:pPr>
        <w:spacing w:after="0"/>
        <w:ind w:left="0"/>
        <w:jc w:val="both"/>
      </w:pPr>
      <w:r>
        <w:rPr>
          <w:rFonts w:ascii="Times New Roman"/>
          <w:b w:val="false"/>
          <w:i w:val="false"/>
          <w:color w:val="000000"/>
          <w:sz w:val="28"/>
        </w:rPr>
        <w:t>
      оказании активных мер содействия занятости и социальной адаптации, решение о предоставлении которых выходит за рамки компетенции уполномоченного органа по назначению адресной социальной помощи.</w:t>
      </w:r>
    </w:p>
    <w:bookmarkEnd w:id="150"/>
    <w:bookmarkStart w:name="z158" w:id="151"/>
    <w:p>
      <w:pPr>
        <w:spacing w:after="0"/>
        <w:ind w:left="0"/>
        <w:jc w:val="both"/>
      </w:pPr>
      <w:r>
        <w:rPr>
          <w:rFonts w:ascii="Times New Roman"/>
          <w:b w:val="false"/>
          <w:i w:val="false"/>
          <w:color w:val="000000"/>
          <w:sz w:val="28"/>
        </w:rPr>
        <w:t>
      Решения районной (городской) или региональной комиссии оформляются протоколом в течение одного рабочего дня со дня получения заключения участковой комиссии и в течение двух рабочих дней со дня их принятия направляются в карьерный центр.</w:t>
      </w:r>
    </w:p>
    <w:bookmarkEnd w:id="151"/>
    <w:bookmarkStart w:name="z159" w:id="152"/>
    <w:p>
      <w:pPr>
        <w:spacing w:after="0"/>
        <w:ind w:left="0"/>
        <w:jc w:val="both"/>
      </w:pPr>
      <w:r>
        <w:rPr>
          <w:rFonts w:ascii="Times New Roman"/>
          <w:b w:val="false"/>
          <w:i w:val="false"/>
          <w:color w:val="000000"/>
          <w:sz w:val="28"/>
        </w:rPr>
        <w:t xml:space="preserve">
      Карьерный центр в течение трех рабочих дней со дня получения заключения участковой комиссии или документов с заключением участковой комиссии от акима, а также, при необходимости, рекомендаций районной (городской) или региональной комиссии по вопросам занятости населения составляет индивидуальный план, включающий меры занятости и социальной адаптации, и заключает социальный контракт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52"/>
    <w:bookmarkStart w:name="z160" w:id="153"/>
    <w:p>
      <w:pPr>
        <w:spacing w:after="0"/>
        <w:ind w:left="0"/>
        <w:jc w:val="both"/>
      </w:pPr>
      <w:r>
        <w:rPr>
          <w:rFonts w:ascii="Times New Roman"/>
          <w:b w:val="false"/>
          <w:i w:val="false"/>
          <w:color w:val="000000"/>
          <w:sz w:val="28"/>
        </w:rPr>
        <w:t xml:space="preserve">
      В социальном контракте прописываются обязательства сторон по исполнению активных мер содействия занятости и социальной адаптации, рекомендованных в Типовом перечне мероприятий по содействию занятости и социальной адаптации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принимаемые меры в случае их неисполнения.</w:t>
      </w:r>
    </w:p>
    <w:bookmarkEnd w:id="153"/>
    <w:bookmarkStart w:name="z161" w:id="154"/>
    <w:p>
      <w:pPr>
        <w:spacing w:after="0"/>
        <w:ind w:left="0"/>
        <w:jc w:val="both"/>
      </w:pPr>
      <w:r>
        <w:rPr>
          <w:rFonts w:ascii="Times New Roman"/>
          <w:b w:val="false"/>
          <w:i w:val="false"/>
          <w:color w:val="000000"/>
          <w:sz w:val="28"/>
        </w:rPr>
        <w:t>
      Карьерный центр в течение одного рабочего дня со дня заключения социального контракта направляет:</w:t>
      </w:r>
    </w:p>
    <w:bookmarkEnd w:id="154"/>
    <w:bookmarkStart w:name="z162" w:id="155"/>
    <w:p>
      <w:pPr>
        <w:spacing w:after="0"/>
        <w:ind w:left="0"/>
        <w:jc w:val="both"/>
      </w:pPr>
      <w:r>
        <w:rPr>
          <w:rFonts w:ascii="Times New Roman"/>
          <w:b w:val="false"/>
          <w:i w:val="false"/>
          <w:color w:val="000000"/>
          <w:sz w:val="28"/>
        </w:rPr>
        <w:t>
      в уполномоченный орган по назначению адресной социальной помощи электронный проект решения с приложением ЭПД, включая рекомендации районной (городской) или региональной комиссии по вопросам занятости населения, а также подписанный сторонами социальный контракт для назначения адресной социальной помощи;</w:t>
      </w:r>
    </w:p>
    <w:bookmarkEnd w:id="155"/>
    <w:bookmarkStart w:name="z163" w:id="156"/>
    <w:p>
      <w:pPr>
        <w:spacing w:after="0"/>
        <w:ind w:left="0"/>
        <w:jc w:val="both"/>
      </w:pPr>
      <w:r>
        <w:rPr>
          <w:rFonts w:ascii="Times New Roman"/>
          <w:b w:val="false"/>
          <w:i w:val="false"/>
          <w:color w:val="000000"/>
          <w:sz w:val="28"/>
        </w:rPr>
        <w:t xml:space="preserve">
      заявителю уведомление о предварительном решении о назначении или отказе в оказании государственной услуги, а также времени и месте проведения заслушивания для возможности выразить заявителю позицию по предварительному решению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56"/>
    <w:bookmarkStart w:name="z164" w:id="157"/>
    <w:p>
      <w:pPr>
        <w:spacing w:after="0"/>
        <w:ind w:left="0"/>
        <w:jc w:val="both"/>
      </w:pPr>
      <w:r>
        <w:rPr>
          <w:rFonts w:ascii="Times New Roman"/>
          <w:b w:val="false"/>
          <w:i w:val="false"/>
          <w:color w:val="000000"/>
          <w:sz w:val="28"/>
        </w:rPr>
        <w:t>
      Возражение заявителя к предварительному решению принимается карьерным центром в течение 2 (двух) рабочих дней со дня его направления.</w:t>
      </w:r>
    </w:p>
    <w:bookmarkEnd w:id="157"/>
    <w:bookmarkStart w:name="z165" w:id="158"/>
    <w:p>
      <w:pPr>
        <w:spacing w:after="0"/>
        <w:ind w:left="0"/>
        <w:jc w:val="both"/>
      </w:pPr>
      <w:r>
        <w:rPr>
          <w:rFonts w:ascii="Times New Roman"/>
          <w:b w:val="false"/>
          <w:i w:val="false"/>
          <w:color w:val="000000"/>
          <w:sz w:val="28"/>
        </w:rPr>
        <w:t>
      16. Уполномоченный орган по назначению адресной социальной помощи в течение трех рабочих дней со дня получения ЭПД и электронного проекта осуществляет:</w:t>
      </w:r>
    </w:p>
    <w:bookmarkEnd w:id="158"/>
    <w:bookmarkStart w:name="z166" w:id="159"/>
    <w:p>
      <w:pPr>
        <w:spacing w:after="0"/>
        <w:ind w:left="0"/>
        <w:jc w:val="both"/>
      </w:pPr>
      <w:r>
        <w:rPr>
          <w:rFonts w:ascii="Times New Roman"/>
          <w:b w:val="false"/>
          <w:i w:val="false"/>
          <w:color w:val="000000"/>
          <w:sz w:val="28"/>
        </w:rPr>
        <w:t>
      1) проверку полноты и достоверности сведений, полученных из информационных систем и (или) полученных на бумажном носителе из соответствующих органов и (или) организаций либо от заявителя. При необходимости осуществляет запрос в соответствующие государственные органы, уполномоченные организации и информационные системы для уточнения представленных сведений заявителя. При этом срок принятия решения о назначении (изменении размера выплаты, приостановлении выплаты, прекращении выплаты, отказе в назначении) адресной социальной помощи продлевается по решению руководителя уполномоченного органа по назначению адресной социальной помощи или лица, исполняющего его обязанности, на срок до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bookmarkEnd w:id="159"/>
    <w:bookmarkStart w:name="z167" w:id="160"/>
    <w:p>
      <w:pPr>
        <w:spacing w:after="0"/>
        <w:ind w:left="0"/>
        <w:jc w:val="both"/>
      </w:pPr>
      <w:r>
        <w:rPr>
          <w:rFonts w:ascii="Times New Roman"/>
          <w:b w:val="false"/>
          <w:i w:val="false"/>
          <w:color w:val="000000"/>
          <w:sz w:val="28"/>
        </w:rPr>
        <w:t>
      2) проверку правильности выбранного вида адресной социальной помощи, исчисления совокупного дохода и расчета адресной социальной помощи лица (семьи), проведенного карьерным центром;</w:t>
      </w:r>
    </w:p>
    <w:bookmarkEnd w:id="160"/>
    <w:bookmarkStart w:name="z168" w:id="161"/>
    <w:p>
      <w:pPr>
        <w:spacing w:after="0"/>
        <w:ind w:left="0"/>
        <w:jc w:val="both"/>
      </w:pPr>
      <w:r>
        <w:rPr>
          <w:rFonts w:ascii="Times New Roman"/>
          <w:b w:val="false"/>
          <w:i w:val="false"/>
          <w:color w:val="000000"/>
          <w:sz w:val="28"/>
        </w:rPr>
        <w:t>
      3) возврат ЭПД и электронного проекта решения на доработку в случае обнаружения неполноты и недостоверности представленных документов, сведений и ошибок при выборе вида адресной социальной помощи, исчислении совокупного дохода и расчете размеров адресной социальной помощи лицу (семье);</w:t>
      </w:r>
    </w:p>
    <w:bookmarkEnd w:id="161"/>
    <w:bookmarkStart w:name="z169" w:id="162"/>
    <w:p>
      <w:pPr>
        <w:spacing w:after="0"/>
        <w:ind w:left="0"/>
        <w:jc w:val="both"/>
      </w:pPr>
      <w:r>
        <w:rPr>
          <w:rFonts w:ascii="Times New Roman"/>
          <w:b w:val="false"/>
          <w:i w:val="false"/>
          <w:color w:val="000000"/>
          <w:sz w:val="28"/>
        </w:rPr>
        <w:t>
      4) принятие решения о назначении (изменении размера выплаты, приостановлении выплаты, прекращении выплаты, отказе в назначении) адресной социальной помощи c учетом результата заслушивания заявителя по предварительному решению (далее – решение о назначении адресной социальной помощи), о чем письменно, через карьерный центр или акима, а также путем направления сообщения на абонентский номер в сетях сотовой связи уведомляет заявителя, а в случае отказа – с указанием его причин.</w:t>
      </w:r>
    </w:p>
    <w:bookmarkEnd w:id="162"/>
    <w:bookmarkStart w:name="z170" w:id="163"/>
    <w:p>
      <w:pPr>
        <w:spacing w:after="0"/>
        <w:ind w:left="0"/>
        <w:jc w:val="both"/>
      </w:pPr>
      <w:r>
        <w:rPr>
          <w:rFonts w:ascii="Times New Roman"/>
          <w:b w:val="false"/>
          <w:i w:val="false"/>
          <w:color w:val="000000"/>
          <w:sz w:val="28"/>
        </w:rPr>
        <w:t>
      17. Основаниями для отказа в назначении адресной социальной помощи являются:</w:t>
      </w:r>
    </w:p>
    <w:bookmarkEnd w:id="163"/>
    <w:bookmarkStart w:name="z171" w:id="164"/>
    <w:p>
      <w:pPr>
        <w:spacing w:after="0"/>
        <w:ind w:left="0"/>
        <w:jc w:val="both"/>
      </w:pPr>
      <w:r>
        <w:rPr>
          <w:rFonts w:ascii="Times New Roman"/>
          <w:b w:val="false"/>
          <w:i w:val="false"/>
          <w:color w:val="000000"/>
          <w:sz w:val="28"/>
        </w:rPr>
        <w:t>
      1) превышение среднедушевого дохода семьи черты бедности, установленной в областях, городах республиканского значения, столице;</w:t>
      </w:r>
    </w:p>
    <w:bookmarkEnd w:id="164"/>
    <w:bookmarkStart w:name="z172" w:id="165"/>
    <w:p>
      <w:pPr>
        <w:spacing w:after="0"/>
        <w:ind w:left="0"/>
        <w:jc w:val="both"/>
      </w:pPr>
      <w:r>
        <w:rPr>
          <w:rFonts w:ascii="Times New Roman"/>
          <w:b w:val="false"/>
          <w:i w:val="false"/>
          <w:color w:val="000000"/>
          <w:sz w:val="28"/>
        </w:rPr>
        <w:t>
      2) отказ заявителя от проведения участковой комиссией обследования материального положения;</w:t>
      </w:r>
    </w:p>
    <w:bookmarkEnd w:id="165"/>
    <w:bookmarkStart w:name="z173" w:id="166"/>
    <w:p>
      <w:pPr>
        <w:spacing w:after="0"/>
        <w:ind w:left="0"/>
        <w:jc w:val="both"/>
      </w:pPr>
      <w:r>
        <w:rPr>
          <w:rFonts w:ascii="Times New Roman"/>
          <w:b w:val="false"/>
          <w:i w:val="false"/>
          <w:color w:val="000000"/>
          <w:sz w:val="28"/>
        </w:rPr>
        <w:t>
      3) заключение участковой комиссии об отсутствии нуждаемости, подготовленное по результатам обследования материального положения лица (семьи);</w:t>
      </w:r>
    </w:p>
    <w:bookmarkEnd w:id="166"/>
    <w:bookmarkStart w:name="z174" w:id="167"/>
    <w:p>
      <w:pPr>
        <w:spacing w:after="0"/>
        <w:ind w:left="0"/>
        <w:jc w:val="both"/>
      </w:pPr>
      <w:r>
        <w:rPr>
          <w:rFonts w:ascii="Times New Roman"/>
          <w:b w:val="false"/>
          <w:i w:val="false"/>
          <w:color w:val="000000"/>
          <w:sz w:val="28"/>
        </w:rPr>
        <w:t xml:space="preserve">
      4) отказ трудоспособного члена семьи, за исключением лиц,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122 Кодекса, от участия в мерах содействия занятости – в течение шести месяцев со дня отказа;</w:t>
      </w:r>
    </w:p>
    <w:bookmarkEnd w:id="167"/>
    <w:bookmarkStart w:name="z175" w:id="168"/>
    <w:p>
      <w:pPr>
        <w:spacing w:after="0"/>
        <w:ind w:left="0"/>
        <w:jc w:val="both"/>
      </w:pPr>
      <w:r>
        <w:rPr>
          <w:rFonts w:ascii="Times New Roman"/>
          <w:b w:val="false"/>
          <w:i w:val="false"/>
          <w:color w:val="000000"/>
          <w:sz w:val="28"/>
        </w:rPr>
        <w:t>
      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предшествующих повторному обращению за назначением адресной социальной помощи;</w:t>
      </w:r>
    </w:p>
    <w:bookmarkEnd w:id="168"/>
    <w:bookmarkStart w:name="z176" w:id="169"/>
    <w:p>
      <w:pPr>
        <w:spacing w:after="0"/>
        <w:ind w:left="0"/>
        <w:jc w:val="both"/>
      </w:pPr>
      <w:r>
        <w:rPr>
          <w:rFonts w:ascii="Times New Roman"/>
          <w:b w:val="false"/>
          <w:i w:val="false"/>
          <w:color w:val="000000"/>
          <w:sz w:val="28"/>
        </w:rPr>
        <w:t>
      6) представление заведомо ложных сведений и (или) недостоверных документов для назначения адресной социальной помощи – в течение шести месяцев со дня их представления.</w:t>
      </w:r>
    </w:p>
    <w:bookmarkEnd w:id="169"/>
    <w:bookmarkStart w:name="z177" w:id="170"/>
    <w:p>
      <w:pPr>
        <w:spacing w:after="0"/>
        <w:ind w:left="0"/>
        <w:jc w:val="both"/>
      </w:pPr>
      <w:r>
        <w:rPr>
          <w:rFonts w:ascii="Times New Roman"/>
          <w:b w:val="false"/>
          <w:i w:val="false"/>
          <w:color w:val="000000"/>
          <w:sz w:val="28"/>
        </w:rPr>
        <w:t>
      В случае изменения состава семьи в связи со смертью трудоспособного члена семьи, который в соответствии с подпунктами 2), 3) и 4) настоящего пункта ранее отказался от участия в мерах содействия занятости и (или) не исполнил обязательства, предусмотренные социальным контрактом, в том числе повлекшие расторжение ранее заключенного социального контракта по его вине, предоставил заведомо ложную информацию и (или) недостоверные документы для назначения адресной социальной помощи, семья обращается за назначением адресной социальной помощи до истечения шестимесячного срока в порядке, установленном настоящими Правилами.</w:t>
      </w:r>
    </w:p>
    <w:bookmarkEnd w:id="170"/>
    <w:bookmarkStart w:name="z178" w:id="171"/>
    <w:p>
      <w:pPr>
        <w:spacing w:after="0"/>
        <w:ind w:left="0"/>
        <w:jc w:val="both"/>
      </w:pPr>
      <w:r>
        <w:rPr>
          <w:rFonts w:ascii="Times New Roman"/>
          <w:b w:val="false"/>
          <w:i w:val="false"/>
          <w:color w:val="000000"/>
          <w:sz w:val="28"/>
        </w:rPr>
        <w:t>
      18. Решение о назначении адресной социальной помощи или отказе – подписывается руководителем уполномоченного органа по назначению адресной социальной помощи или лицом, исполняющим его обязанности, с использованием ЭЦП.</w:t>
      </w:r>
    </w:p>
    <w:bookmarkEnd w:id="171"/>
    <w:bookmarkStart w:name="z179" w:id="172"/>
    <w:p>
      <w:pPr>
        <w:spacing w:after="0"/>
        <w:ind w:left="0"/>
        <w:jc w:val="both"/>
      </w:pPr>
      <w:r>
        <w:rPr>
          <w:rFonts w:ascii="Times New Roman"/>
          <w:b w:val="false"/>
          <w:i w:val="false"/>
          <w:color w:val="000000"/>
          <w:sz w:val="28"/>
        </w:rPr>
        <w:t>
      19. Карьерный центр при возврате электронного проекта решения и ЭПД на доработку в течение трех рабочих дней:</w:t>
      </w:r>
    </w:p>
    <w:bookmarkEnd w:id="172"/>
    <w:bookmarkStart w:name="z180" w:id="173"/>
    <w:p>
      <w:pPr>
        <w:spacing w:after="0"/>
        <w:ind w:left="0"/>
        <w:jc w:val="both"/>
      </w:pPr>
      <w:r>
        <w:rPr>
          <w:rFonts w:ascii="Times New Roman"/>
          <w:b w:val="false"/>
          <w:i w:val="false"/>
          <w:color w:val="000000"/>
          <w:sz w:val="28"/>
        </w:rPr>
        <w:t>
      1) уточняет сведения, представленные в документе, у заявителя или у акима;</w:t>
      </w:r>
    </w:p>
    <w:bookmarkEnd w:id="173"/>
    <w:bookmarkStart w:name="z181" w:id="174"/>
    <w:p>
      <w:pPr>
        <w:spacing w:after="0"/>
        <w:ind w:left="0"/>
        <w:jc w:val="both"/>
      </w:pPr>
      <w:r>
        <w:rPr>
          <w:rFonts w:ascii="Times New Roman"/>
          <w:b w:val="false"/>
          <w:i w:val="false"/>
          <w:color w:val="000000"/>
          <w:sz w:val="28"/>
        </w:rPr>
        <w:t>
      2) производит расчеты совокупного дохода лица (семьи) и расчет размера адресной социальной помощи;</w:t>
      </w:r>
    </w:p>
    <w:bookmarkEnd w:id="174"/>
    <w:bookmarkStart w:name="z182" w:id="175"/>
    <w:p>
      <w:pPr>
        <w:spacing w:after="0"/>
        <w:ind w:left="0"/>
        <w:jc w:val="both"/>
      </w:pPr>
      <w:r>
        <w:rPr>
          <w:rFonts w:ascii="Times New Roman"/>
          <w:b w:val="false"/>
          <w:i w:val="false"/>
          <w:color w:val="000000"/>
          <w:sz w:val="28"/>
        </w:rPr>
        <w:t xml:space="preserve">
      3) направляет доработанный ЭПД и электронный проект решения в уполномоченный орган по назначению адресной социальной помощи с уточненными сведениями в порядке, определенном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175"/>
    <w:bookmarkStart w:name="z183" w:id="176"/>
    <w:p>
      <w:pPr>
        <w:spacing w:after="0"/>
        <w:ind w:left="0"/>
        <w:jc w:val="both"/>
      </w:pPr>
      <w:r>
        <w:rPr>
          <w:rFonts w:ascii="Times New Roman"/>
          <w:b w:val="false"/>
          <w:i w:val="false"/>
          <w:color w:val="000000"/>
          <w:sz w:val="28"/>
        </w:rPr>
        <w:t xml:space="preserve">
      20. Карьерный центр в течение пяти рабочих дней со дня принятия уполномоченным органом по назначению адресной социальной помощи решения о назначении адресной социальной помощи или отказе в них представляет заявителю лично или через акима уведомление о назначении или отказе в назначении адресной социальной помощи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76"/>
    <w:bookmarkStart w:name="z184" w:id="177"/>
    <w:p>
      <w:pPr>
        <w:spacing w:after="0"/>
        <w:ind w:left="0"/>
        <w:jc w:val="both"/>
      </w:pPr>
      <w:r>
        <w:rPr>
          <w:rFonts w:ascii="Times New Roman"/>
          <w:b w:val="false"/>
          <w:i w:val="false"/>
          <w:color w:val="000000"/>
          <w:sz w:val="28"/>
        </w:rPr>
        <w:t xml:space="preserve">
      21. Лицу, являющемуся получателем адресной социальной помощи, предоставляется информация, подтверждающая принадлежность заявителя (семьи) к получателям адресной социальной помощи через веб-портал "электронного правительства"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настоящим Правилам.</w:t>
      </w:r>
    </w:p>
    <w:bookmarkEnd w:id="177"/>
    <w:bookmarkStart w:name="z185" w:id="178"/>
    <w:p>
      <w:pPr>
        <w:spacing w:after="0"/>
        <w:ind w:left="0"/>
        <w:jc w:val="both"/>
      </w:pPr>
      <w:r>
        <w:rPr>
          <w:rFonts w:ascii="Times New Roman"/>
          <w:b w:val="false"/>
          <w:i w:val="false"/>
          <w:color w:val="000000"/>
          <w:sz w:val="28"/>
        </w:rPr>
        <w:t>
      Информация, подтверждающая принадлежность заявителя (семьи) к получателям адресной социальной помощи доступна в "личном кабинете" услугополучателя и в мобильном приложении портала "Электронного правительства".</w:t>
      </w:r>
    </w:p>
    <w:bookmarkEnd w:id="178"/>
    <w:bookmarkStart w:name="z186" w:id="179"/>
    <w:p>
      <w:pPr>
        <w:spacing w:after="0"/>
        <w:ind w:left="0"/>
        <w:jc w:val="both"/>
      </w:pPr>
      <w:r>
        <w:rPr>
          <w:rFonts w:ascii="Times New Roman"/>
          <w:b w:val="false"/>
          <w:i w:val="false"/>
          <w:color w:val="000000"/>
          <w:sz w:val="28"/>
        </w:rPr>
        <w:t>
      Информация, подтверждающая принадлежность заявителя (семьи) к получателям адресной социальной помощи предоставляется по запросу физических, направляемому через "портал", при условии согласия лица, сведения о котором запрашиваются.</w:t>
      </w:r>
    </w:p>
    <w:bookmarkEnd w:id="179"/>
    <w:bookmarkStart w:name="z187" w:id="180"/>
    <w:p>
      <w:pPr>
        <w:spacing w:after="0"/>
        <w:ind w:left="0"/>
        <w:jc w:val="both"/>
      </w:pPr>
      <w:r>
        <w:rPr>
          <w:rFonts w:ascii="Times New Roman"/>
          <w:b w:val="false"/>
          <w:i w:val="false"/>
          <w:color w:val="000000"/>
          <w:sz w:val="28"/>
        </w:rPr>
        <w:t>
      Лицо, сведения о котором запрашиваются, в течение 2 (двух) часов с момента получения запроса выражает свое согласие либо несогласие на предоставление информации, подтверждающей принадлежность его (его семьи) к получателям адресной социальной помощи физическим лицам через "личный кабинет" на "портале", либо путем отправки sms-сообщения на абонентский номер сотовой связи, зарегистрированный в базе мобильных граждан, в качестве ответа на уведомление "портала" с использованием одноразового пароля.</w:t>
      </w:r>
    </w:p>
    <w:bookmarkEnd w:id="180"/>
    <w:bookmarkStart w:name="z188" w:id="181"/>
    <w:p>
      <w:pPr>
        <w:spacing w:after="0"/>
        <w:ind w:left="0"/>
        <w:jc w:val="both"/>
      </w:pPr>
      <w:r>
        <w:rPr>
          <w:rFonts w:ascii="Times New Roman"/>
          <w:b w:val="false"/>
          <w:i w:val="false"/>
          <w:color w:val="000000"/>
          <w:sz w:val="28"/>
        </w:rPr>
        <w:t>
      На "портале" уведомление о назначении (отказе в назначении) пособий, а также информация о назначении адресной социальной помощи направляется в "личный кабинет" услугополучателя.</w:t>
      </w:r>
    </w:p>
    <w:bookmarkEnd w:id="181"/>
    <w:bookmarkStart w:name="z189" w:id="182"/>
    <w:p>
      <w:pPr>
        <w:spacing w:after="0"/>
        <w:ind w:left="0"/>
        <w:jc w:val="both"/>
      </w:pPr>
      <w:r>
        <w:rPr>
          <w:rFonts w:ascii="Times New Roman"/>
          <w:b w:val="false"/>
          <w:i w:val="false"/>
          <w:color w:val="000000"/>
          <w:sz w:val="28"/>
        </w:rPr>
        <w:t>
      После получении согласия информация, подтверждающая принадлежность заявителя (семьи) к получателям адресной социальной помощи, направляется в "личный кабинет" физического лица, осуществившего запрос.</w:t>
      </w:r>
    </w:p>
    <w:bookmarkEnd w:id="182"/>
    <w:bookmarkStart w:name="z190" w:id="183"/>
    <w:p>
      <w:pPr>
        <w:spacing w:after="0"/>
        <w:ind w:left="0"/>
        <w:jc w:val="both"/>
      </w:pPr>
      <w:r>
        <w:rPr>
          <w:rFonts w:ascii="Times New Roman"/>
          <w:b w:val="false"/>
          <w:i w:val="false"/>
          <w:color w:val="000000"/>
          <w:sz w:val="28"/>
        </w:rPr>
        <w:t>
      22. Выплата адресной социальной помощи и ежемесячной дополнительной выплаты на ребенка производится за счет средств местных бюджетов уполномоченным органом по назначению адресной социальной помощи через Государственную корпорацию путем зачисления на банковские счета в уполномоченной организации по выплате адресной социальной помощи.</w:t>
      </w:r>
    </w:p>
    <w:bookmarkEnd w:id="183"/>
    <w:bookmarkStart w:name="z191" w:id="184"/>
    <w:p>
      <w:pPr>
        <w:spacing w:after="0"/>
        <w:ind w:left="0"/>
        <w:jc w:val="both"/>
      </w:pPr>
      <w:r>
        <w:rPr>
          <w:rFonts w:ascii="Times New Roman"/>
          <w:b w:val="false"/>
          <w:i w:val="false"/>
          <w:color w:val="000000"/>
          <w:sz w:val="28"/>
        </w:rPr>
        <w:t>
      23. Среднедушевой доход за квартал, предшествующий обращению, и размер назначенной адресной социальной помощи пересчитываются в случае:</w:t>
      </w:r>
    </w:p>
    <w:bookmarkEnd w:id="184"/>
    <w:bookmarkStart w:name="z192" w:id="185"/>
    <w:p>
      <w:pPr>
        <w:spacing w:after="0"/>
        <w:ind w:left="0"/>
        <w:jc w:val="both"/>
      </w:pPr>
      <w:r>
        <w:rPr>
          <w:rFonts w:ascii="Times New Roman"/>
          <w:b w:val="false"/>
          <w:i w:val="false"/>
          <w:color w:val="000000"/>
          <w:sz w:val="28"/>
        </w:rPr>
        <w:t>
      изменения состава семьи – со дня изменения состава семьи;</w:t>
      </w:r>
    </w:p>
    <w:bookmarkEnd w:id="185"/>
    <w:bookmarkStart w:name="z193" w:id="186"/>
    <w:p>
      <w:pPr>
        <w:spacing w:after="0"/>
        <w:ind w:left="0"/>
        <w:jc w:val="both"/>
      </w:pPr>
      <w:r>
        <w:rPr>
          <w:rFonts w:ascii="Times New Roman"/>
          <w:b w:val="false"/>
          <w:i w:val="false"/>
          <w:color w:val="000000"/>
          <w:sz w:val="28"/>
        </w:rPr>
        <w:t xml:space="preserve">
      выявления фактов или сведений, не учтенных при определении совокупного дохода семьи, за исключением предоставления заявителем ложных сведений и (или) недостоверных документов с целью получения адресной социальной помощи – с месяца обращения за адресной социальной помощью. </w:t>
      </w:r>
    </w:p>
    <w:bookmarkEnd w:id="186"/>
    <w:bookmarkStart w:name="z194" w:id="187"/>
    <w:p>
      <w:pPr>
        <w:spacing w:after="0"/>
        <w:ind w:left="0"/>
        <w:jc w:val="both"/>
      </w:pPr>
      <w:r>
        <w:rPr>
          <w:rFonts w:ascii="Times New Roman"/>
          <w:b w:val="false"/>
          <w:i w:val="false"/>
          <w:color w:val="000000"/>
          <w:sz w:val="28"/>
        </w:rPr>
        <w:t>
      Получатель адресной социальной помощи в течение десяти рабочих дней со дня наступления указанных обстоятельств информирует карьерный центр, а в сельской местности – акима об обстоятельствах, которые служат основанием для изменения размера адресной социальной помощи или права на ее получение.</w:t>
      </w:r>
    </w:p>
    <w:bookmarkEnd w:id="187"/>
    <w:bookmarkStart w:name="z195" w:id="188"/>
    <w:p>
      <w:pPr>
        <w:spacing w:after="0"/>
        <w:ind w:left="0"/>
        <w:jc w:val="both"/>
      </w:pPr>
      <w:r>
        <w:rPr>
          <w:rFonts w:ascii="Times New Roman"/>
          <w:b w:val="false"/>
          <w:i w:val="false"/>
          <w:color w:val="000000"/>
          <w:sz w:val="28"/>
        </w:rPr>
        <w:t>
      При несвоевременном извещении получателем об обстоятельствах, влияющих на размер адресной социальной помощи, размер помощи пересчитывается с момента наступления указанных обстоятельств, но не ранее дня ее назначения, а в случае выявления представления заявителем ложных сведений и (или) недостоверных документов, повлекших за собой незаконные назначение и (или) выплату адресной социальной помощи, выплата адресной социальной помощи лицу (семье) прекращается.</w:t>
      </w:r>
    </w:p>
    <w:bookmarkEnd w:id="188"/>
    <w:bookmarkStart w:name="z196" w:id="189"/>
    <w:p>
      <w:pPr>
        <w:spacing w:after="0"/>
        <w:ind w:left="0"/>
        <w:jc w:val="both"/>
      </w:pPr>
      <w:r>
        <w:rPr>
          <w:rFonts w:ascii="Times New Roman"/>
          <w:b w:val="false"/>
          <w:i w:val="false"/>
          <w:color w:val="000000"/>
          <w:sz w:val="28"/>
        </w:rPr>
        <w:t>
      24. В случае наступления обстоятельств, являющихся основаниями для изменения вида адресной социальной помощи (безусловная или обусловленная денежная помощь), получатель в течение 10 календарных дней извещает карьерный центр, а в сельской местности – акима, об их наступлении.</w:t>
      </w:r>
    </w:p>
    <w:bookmarkEnd w:id="189"/>
    <w:bookmarkStart w:name="z197" w:id="190"/>
    <w:p>
      <w:pPr>
        <w:spacing w:after="0"/>
        <w:ind w:left="0"/>
        <w:jc w:val="both"/>
      </w:pPr>
      <w:r>
        <w:rPr>
          <w:rFonts w:ascii="Times New Roman"/>
          <w:b w:val="false"/>
          <w:i w:val="false"/>
          <w:color w:val="000000"/>
          <w:sz w:val="28"/>
        </w:rPr>
        <w:t>
      Выплата ранее назначенной адресной социальной помощи производится без пересмотра до конца текущего квартала по действующему порядку.</w:t>
      </w:r>
    </w:p>
    <w:bookmarkEnd w:id="190"/>
    <w:bookmarkStart w:name="z198" w:id="191"/>
    <w:p>
      <w:pPr>
        <w:spacing w:after="0"/>
        <w:ind w:left="0"/>
        <w:jc w:val="both"/>
      </w:pPr>
      <w:r>
        <w:rPr>
          <w:rFonts w:ascii="Times New Roman"/>
          <w:b w:val="false"/>
          <w:i w:val="false"/>
          <w:color w:val="000000"/>
          <w:sz w:val="28"/>
        </w:rPr>
        <w:t>
      Назначение адресной социальной помощи с учетом наступивших обстоятельств осуществляется при новом обращении за назначением адресной социальной помощи в порядке, установленном настоящими Правилами.</w:t>
      </w:r>
    </w:p>
    <w:bookmarkEnd w:id="191"/>
    <w:bookmarkStart w:name="z199" w:id="192"/>
    <w:p>
      <w:pPr>
        <w:spacing w:after="0"/>
        <w:ind w:left="0"/>
        <w:jc w:val="left"/>
      </w:pPr>
      <w:r>
        <w:rPr>
          <w:rFonts w:ascii="Times New Roman"/>
          <w:b/>
          <w:i w:val="false"/>
          <w:color w:val="000000"/>
        </w:rPr>
        <w:t xml:space="preserve"> Параграф 1. Порядок назначения безусловной денежной помощи</w:t>
      </w:r>
    </w:p>
    <w:bookmarkEnd w:id="192"/>
    <w:bookmarkStart w:name="z200" w:id="193"/>
    <w:p>
      <w:pPr>
        <w:spacing w:after="0"/>
        <w:ind w:left="0"/>
        <w:jc w:val="both"/>
      </w:pPr>
      <w:r>
        <w:rPr>
          <w:rFonts w:ascii="Times New Roman"/>
          <w:b w:val="false"/>
          <w:i w:val="false"/>
          <w:color w:val="000000"/>
          <w:sz w:val="28"/>
        </w:rPr>
        <w:t>
      25. Безусловная денежная помощь оказывается малообеспеченным лицам (семьям) с ограниченными возможностями участия в активных мерах содействия занятости. К ним относятся:</w:t>
      </w:r>
    </w:p>
    <w:bookmarkEnd w:id="193"/>
    <w:bookmarkStart w:name="z201" w:id="194"/>
    <w:p>
      <w:pPr>
        <w:spacing w:after="0"/>
        <w:ind w:left="0"/>
        <w:jc w:val="both"/>
      </w:pPr>
      <w:r>
        <w:rPr>
          <w:rFonts w:ascii="Times New Roman"/>
          <w:b w:val="false"/>
          <w:i w:val="false"/>
          <w:color w:val="000000"/>
          <w:sz w:val="28"/>
        </w:rPr>
        <w:t>
      1) одиноким и (или) одиноко проживающим малообеспеченным лицам с ограниченными возможностями участия в мерах содействия занятости в связи с:</w:t>
      </w:r>
    </w:p>
    <w:bookmarkEnd w:id="194"/>
    <w:bookmarkStart w:name="z202" w:id="195"/>
    <w:p>
      <w:pPr>
        <w:spacing w:after="0"/>
        <w:ind w:left="0"/>
        <w:jc w:val="both"/>
      </w:pPr>
      <w:r>
        <w:rPr>
          <w:rFonts w:ascii="Times New Roman"/>
          <w:b w:val="false"/>
          <w:i w:val="false"/>
          <w:color w:val="000000"/>
          <w:sz w:val="28"/>
        </w:rPr>
        <w:t xml:space="preserve">
      достижением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195"/>
    <w:bookmarkStart w:name="z203" w:id="196"/>
    <w:p>
      <w:pPr>
        <w:spacing w:after="0"/>
        <w:ind w:left="0"/>
        <w:jc w:val="both"/>
      </w:pPr>
      <w:r>
        <w:rPr>
          <w:rFonts w:ascii="Times New Roman"/>
          <w:b w:val="false"/>
          <w:i w:val="false"/>
          <w:color w:val="000000"/>
          <w:sz w:val="28"/>
        </w:rPr>
        <w:t>
      инвалидностью первой или второй группы;</w:t>
      </w:r>
    </w:p>
    <w:bookmarkEnd w:id="196"/>
    <w:bookmarkStart w:name="z204" w:id="197"/>
    <w:p>
      <w:pPr>
        <w:spacing w:after="0"/>
        <w:ind w:left="0"/>
        <w:jc w:val="both"/>
      </w:pPr>
      <w:r>
        <w:rPr>
          <w:rFonts w:ascii="Times New Roman"/>
          <w:b w:val="false"/>
          <w:i w:val="false"/>
          <w:color w:val="000000"/>
          <w:sz w:val="28"/>
        </w:rPr>
        <w:t>
      наличием заболевания, при котором может устанавливаться срок временной нетрудоспособности более двух месяцев;</w:t>
      </w:r>
    </w:p>
    <w:bookmarkEnd w:id="197"/>
    <w:bookmarkStart w:name="z205" w:id="198"/>
    <w:p>
      <w:pPr>
        <w:spacing w:after="0"/>
        <w:ind w:left="0"/>
        <w:jc w:val="both"/>
      </w:pPr>
      <w:r>
        <w:rPr>
          <w:rFonts w:ascii="Times New Roman"/>
          <w:b w:val="false"/>
          <w:i w:val="false"/>
          <w:color w:val="000000"/>
          <w:sz w:val="28"/>
        </w:rPr>
        <w:t>
      2) малообеспеченным семьям, в составе которых нет трудоспособных лиц или единственный трудоспособный член осуществляет уход за ребенком в возрасте до трех лет, ребенком с инвалидностью, лицом с инвалидностью первой или второй группы, престарелым, нуждающимся в постороннем уходе и помощи.</w:t>
      </w:r>
    </w:p>
    <w:bookmarkEnd w:id="198"/>
    <w:bookmarkStart w:name="z206" w:id="199"/>
    <w:p>
      <w:pPr>
        <w:spacing w:after="0"/>
        <w:ind w:left="0"/>
        <w:jc w:val="both"/>
      </w:pPr>
      <w:r>
        <w:rPr>
          <w:rFonts w:ascii="Times New Roman"/>
          <w:b w:val="false"/>
          <w:i w:val="false"/>
          <w:color w:val="000000"/>
          <w:sz w:val="28"/>
        </w:rPr>
        <w:t>
      Безусловная денежная помощь назначается на текущий квартал с месяца обращения и выплачивается ежемесячно.</w:t>
      </w:r>
    </w:p>
    <w:bookmarkEnd w:id="199"/>
    <w:bookmarkStart w:name="z207" w:id="200"/>
    <w:p>
      <w:pPr>
        <w:spacing w:after="0"/>
        <w:ind w:left="0"/>
        <w:jc w:val="both"/>
      </w:pPr>
      <w:r>
        <w:rPr>
          <w:rFonts w:ascii="Times New Roman"/>
          <w:b w:val="false"/>
          <w:i w:val="false"/>
          <w:color w:val="000000"/>
          <w:sz w:val="28"/>
        </w:rPr>
        <w:t xml:space="preserve">
      В случаях повторного обращения за назначением адресной социальной помощи для лиц (семей),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17 настоящих Правил адресная социальная помощь назначается с даты обращения по истечении шестимесячного срока.</w:t>
      </w:r>
    </w:p>
    <w:bookmarkEnd w:id="200"/>
    <w:bookmarkStart w:name="z208" w:id="201"/>
    <w:p>
      <w:pPr>
        <w:spacing w:after="0"/>
        <w:ind w:left="0"/>
        <w:jc w:val="left"/>
      </w:pPr>
      <w:r>
        <w:rPr>
          <w:rFonts w:ascii="Times New Roman"/>
          <w:b/>
          <w:i w:val="false"/>
          <w:color w:val="000000"/>
        </w:rPr>
        <w:t xml:space="preserve"> Параграф 2. Порядок назначения обусловленной денежной помощи</w:t>
      </w:r>
    </w:p>
    <w:bookmarkEnd w:id="201"/>
    <w:bookmarkStart w:name="z209" w:id="202"/>
    <w:p>
      <w:pPr>
        <w:spacing w:after="0"/>
        <w:ind w:left="0"/>
        <w:jc w:val="both"/>
      </w:pPr>
      <w:r>
        <w:rPr>
          <w:rFonts w:ascii="Times New Roman"/>
          <w:b w:val="false"/>
          <w:i w:val="false"/>
          <w:color w:val="000000"/>
          <w:sz w:val="28"/>
        </w:rPr>
        <w:t xml:space="preserve">
      26. Обусловленная денежная помощь оказывается в форме ежемесячных денежных выплат одиноким и (или) одиноко проживающим малообеспеченным трудоспособным лицам, а также малообеспеченным семьям, имеющим в своем составе трудоспособного (трудоспособных) члена (членов), в том числе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при условии его (их) участия в мерах содействия занятости и (или) при необходимости социальной адаптации.</w:t>
      </w:r>
    </w:p>
    <w:bookmarkEnd w:id="202"/>
    <w:bookmarkStart w:name="z210" w:id="203"/>
    <w:p>
      <w:pPr>
        <w:spacing w:after="0"/>
        <w:ind w:left="0"/>
        <w:jc w:val="both"/>
      </w:pPr>
      <w:r>
        <w:rPr>
          <w:rFonts w:ascii="Times New Roman"/>
          <w:b w:val="false"/>
          <w:i w:val="false"/>
          <w:color w:val="000000"/>
          <w:sz w:val="28"/>
        </w:rPr>
        <w:t xml:space="preserve">
      27. Условием назначения обусловленной денежной помощи является: </w:t>
      </w:r>
    </w:p>
    <w:bookmarkEnd w:id="203"/>
    <w:bookmarkStart w:name="z211" w:id="204"/>
    <w:p>
      <w:pPr>
        <w:spacing w:after="0"/>
        <w:ind w:left="0"/>
        <w:jc w:val="both"/>
      </w:pPr>
      <w:r>
        <w:rPr>
          <w:rFonts w:ascii="Times New Roman"/>
          <w:b w:val="false"/>
          <w:i w:val="false"/>
          <w:color w:val="000000"/>
          <w:sz w:val="28"/>
        </w:rPr>
        <w:t>
      заключение социального контракта, где указываются обязательства сторон по участию в активных мерах содействия занятости и (или) в программах социальной адаптации;</w:t>
      </w:r>
    </w:p>
    <w:bookmarkEnd w:id="204"/>
    <w:bookmarkStart w:name="z212" w:id="205"/>
    <w:p>
      <w:pPr>
        <w:spacing w:after="0"/>
        <w:ind w:left="0"/>
        <w:jc w:val="both"/>
      </w:pPr>
      <w:r>
        <w:rPr>
          <w:rFonts w:ascii="Times New Roman"/>
          <w:b w:val="false"/>
          <w:i w:val="false"/>
          <w:color w:val="000000"/>
          <w:sz w:val="28"/>
        </w:rPr>
        <w:t>
      участие трудоспособных членов малообеспеченной семьи в активных мерах содействия занятости и в программах социальной адаптации.</w:t>
      </w:r>
    </w:p>
    <w:bookmarkEnd w:id="205"/>
    <w:bookmarkStart w:name="z213" w:id="206"/>
    <w:p>
      <w:pPr>
        <w:spacing w:after="0"/>
        <w:ind w:left="0"/>
        <w:jc w:val="both"/>
      </w:pPr>
      <w:r>
        <w:rPr>
          <w:rFonts w:ascii="Times New Roman"/>
          <w:b w:val="false"/>
          <w:i w:val="false"/>
          <w:color w:val="000000"/>
          <w:sz w:val="28"/>
        </w:rPr>
        <w:t>
      28. Участие в активных мерах содействия занятости не является обязательным условием для выплаты обусловленной денежной помощи следующим членам малообеспеченной семьи:</w:t>
      </w:r>
    </w:p>
    <w:bookmarkEnd w:id="206"/>
    <w:bookmarkStart w:name="z214" w:id="207"/>
    <w:p>
      <w:pPr>
        <w:spacing w:after="0"/>
        <w:ind w:left="0"/>
        <w:jc w:val="both"/>
      </w:pPr>
      <w:r>
        <w:rPr>
          <w:rFonts w:ascii="Times New Roman"/>
          <w:b w:val="false"/>
          <w:i w:val="false"/>
          <w:color w:val="000000"/>
          <w:sz w:val="28"/>
        </w:rPr>
        <w:t>
      лицам с инвалидностью первой и второй групп;</w:t>
      </w:r>
    </w:p>
    <w:bookmarkEnd w:id="207"/>
    <w:bookmarkStart w:name="z215" w:id="208"/>
    <w:p>
      <w:pPr>
        <w:spacing w:after="0"/>
        <w:ind w:left="0"/>
        <w:jc w:val="both"/>
      </w:pPr>
      <w:r>
        <w:rPr>
          <w:rFonts w:ascii="Times New Roman"/>
          <w:b w:val="false"/>
          <w:i w:val="false"/>
          <w:color w:val="000000"/>
          <w:sz w:val="28"/>
        </w:rPr>
        <w:t>
      учащимся, студентам, слушателям, курсантам, магистрантам очной формы обучения;</w:t>
      </w:r>
    </w:p>
    <w:bookmarkEnd w:id="208"/>
    <w:bookmarkStart w:name="z216" w:id="209"/>
    <w:p>
      <w:pPr>
        <w:spacing w:after="0"/>
        <w:ind w:left="0"/>
        <w:jc w:val="both"/>
      </w:pPr>
      <w:r>
        <w:rPr>
          <w:rFonts w:ascii="Times New Roman"/>
          <w:b w:val="false"/>
          <w:i w:val="false"/>
          <w:color w:val="000000"/>
          <w:sz w:val="28"/>
        </w:rPr>
        <w:t>
      лицам, имеющим заболевания, по которым может устанавливаться срок временной нетрудоспособности более двух месяцев;</w:t>
      </w:r>
    </w:p>
    <w:bookmarkEnd w:id="209"/>
    <w:bookmarkStart w:name="z217" w:id="210"/>
    <w:p>
      <w:pPr>
        <w:spacing w:after="0"/>
        <w:ind w:left="0"/>
        <w:jc w:val="both"/>
      </w:pPr>
      <w:r>
        <w:rPr>
          <w:rFonts w:ascii="Times New Roman"/>
          <w:b w:val="false"/>
          <w:i w:val="false"/>
          <w:color w:val="000000"/>
          <w:sz w:val="28"/>
        </w:rPr>
        <w:t>
      одному из родителей, осуществляющему уход за ребенком в возрасте до трех лет, лицам, осуществляющим уход за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w:t>
      </w:r>
    </w:p>
    <w:bookmarkEnd w:id="210"/>
    <w:bookmarkStart w:name="z218" w:id="211"/>
    <w:p>
      <w:pPr>
        <w:spacing w:after="0"/>
        <w:ind w:left="0"/>
        <w:jc w:val="both"/>
      </w:pPr>
      <w:r>
        <w:rPr>
          <w:rFonts w:ascii="Times New Roman"/>
          <w:b w:val="false"/>
          <w:i w:val="false"/>
          <w:color w:val="000000"/>
          <w:sz w:val="28"/>
        </w:rPr>
        <w:t>
      лицам, имеющим постоянную работу.</w:t>
      </w:r>
    </w:p>
    <w:bookmarkEnd w:id="211"/>
    <w:bookmarkStart w:name="z219" w:id="212"/>
    <w:p>
      <w:pPr>
        <w:spacing w:after="0"/>
        <w:ind w:left="0"/>
        <w:jc w:val="both"/>
      </w:pPr>
      <w:r>
        <w:rPr>
          <w:rFonts w:ascii="Times New Roman"/>
          <w:b w:val="false"/>
          <w:i w:val="false"/>
          <w:color w:val="000000"/>
          <w:sz w:val="28"/>
        </w:rPr>
        <w:t>
      К осуществляющему уход за ребенком в возрасте до трех лет, ребенком с инвалидностью, лицами с инвалидностью первой и второй групп, престарелыми старше восьмидесяти лет, которые нуждаются в постороннем уходе и помощи может быть отнесен только один трудоспособный член семьи.</w:t>
      </w:r>
    </w:p>
    <w:bookmarkEnd w:id="212"/>
    <w:bookmarkStart w:name="z220" w:id="213"/>
    <w:p>
      <w:pPr>
        <w:spacing w:after="0"/>
        <w:ind w:left="0"/>
        <w:jc w:val="both"/>
      </w:pPr>
      <w:r>
        <w:rPr>
          <w:rFonts w:ascii="Times New Roman"/>
          <w:b w:val="false"/>
          <w:i w:val="false"/>
          <w:color w:val="000000"/>
          <w:sz w:val="28"/>
        </w:rPr>
        <w:t>
      29. Карьерный центр в течение трех рабочих дней со дня возникновения вакансий направляет уведомления зарегистрированным в качестве лиц, ищущих работу, трудоспособным лицам или трудоспособным членам семьи об имеющихся вакансиях (подходящей работе), оказывает им содействие в трудоустройстве, а также предоставляют услуги по социальной профессиональной ориентации и профессиональному обучению.</w:t>
      </w:r>
    </w:p>
    <w:bookmarkEnd w:id="213"/>
    <w:bookmarkStart w:name="z221" w:id="214"/>
    <w:p>
      <w:pPr>
        <w:spacing w:after="0"/>
        <w:ind w:left="0"/>
        <w:jc w:val="both"/>
      </w:pPr>
      <w:r>
        <w:rPr>
          <w:rFonts w:ascii="Times New Roman"/>
          <w:b w:val="false"/>
          <w:i w:val="false"/>
          <w:color w:val="000000"/>
          <w:sz w:val="28"/>
        </w:rPr>
        <w:t>
      Уведомление передается заявителю через акима и (или) посредством информационно-коммуникационных технологий и (или) абонентского устройства сети сотовой связи непосредственно зарегистрированным трудоспособным лицам или трудоспособным членам семьи.</w:t>
      </w:r>
    </w:p>
    <w:bookmarkEnd w:id="214"/>
    <w:bookmarkStart w:name="z222" w:id="215"/>
    <w:p>
      <w:pPr>
        <w:spacing w:after="0"/>
        <w:ind w:left="0"/>
        <w:jc w:val="both"/>
      </w:pPr>
      <w:r>
        <w:rPr>
          <w:rFonts w:ascii="Times New Roman"/>
          <w:b w:val="false"/>
          <w:i w:val="false"/>
          <w:color w:val="000000"/>
          <w:sz w:val="28"/>
        </w:rPr>
        <w:t>
      В случае отсутствия подходящей работы, карьерный центр предлагает меры содействия занятости в соответствии с Кодексом.</w:t>
      </w:r>
    </w:p>
    <w:bookmarkEnd w:id="215"/>
    <w:bookmarkStart w:name="z223" w:id="216"/>
    <w:p>
      <w:pPr>
        <w:spacing w:after="0"/>
        <w:ind w:left="0"/>
        <w:jc w:val="both"/>
      </w:pPr>
      <w:r>
        <w:rPr>
          <w:rFonts w:ascii="Times New Roman"/>
          <w:b w:val="false"/>
          <w:i w:val="false"/>
          <w:color w:val="000000"/>
          <w:sz w:val="28"/>
        </w:rPr>
        <w:t xml:space="preserve">
      30. При отказе от предложенной работы трудоспособных лиц, зарегистрированных в качестве лиц, ищущих работу или безработных, в связи с несоответствием их квалификации, уровня образования или с несоответствием транспортной доступности подходящей работы, карьерный центр предлагает меры содействия занятости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216"/>
    <w:bookmarkStart w:name="z224" w:id="217"/>
    <w:p>
      <w:pPr>
        <w:spacing w:after="0"/>
        <w:ind w:left="0"/>
        <w:jc w:val="both"/>
      </w:pPr>
      <w:r>
        <w:rPr>
          <w:rFonts w:ascii="Times New Roman"/>
          <w:b w:val="false"/>
          <w:i w:val="false"/>
          <w:color w:val="000000"/>
          <w:sz w:val="28"/>
        </w:rPr>
        <w:t>
      31. При отказе трудоспособных лиц от подходящей работы либо от мер содействия занятости, при прекращении без уважительной причины трудовой деятельности или участия в активных мерах содействия занятости, а также при невыполнении обязательств, предусмотренных в социальном контракте, выявленных ассистентом (консультантом) в ходе ежемесячного мониторинга реализации социального контракта, карьерный центр, в течение одного рабочего дня со дня получения отчета консультанта о сопровождении социального контракта:</w:t>
      </w:r>
    </w:p>
    <w:bookmarkEnd w:id="217"/>
    <w:bookmarkStart w:name="z225" w:id="218"/>
    <w:p>
      <w:pPr>
        <w:spacing w:after="0"/>
        <w:ind w:left="0"/>
        <w:jc w:val="both"/>
      </w:pPr>
      <w:r>
        <w:rPr>
          <w:rFonts w:ascii="Times New Roman"/>
          <w:b w:val="false"/>
          <w:i w:val="false"/>
          <w:color w:val="000000"/>
          <w:sz w:val="28"/>
        </w:rPr>
        <w:t xml:space="preserve">
      1) готовит заключение о нарушении обязательств социального контракта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18"/>
    <w:bookmarkStart w:name="z226" w:id="219"/>
    <w:p>
      <w:pPr>
        <w:spacing w:after="0"/>
        <w:ind w:left="0"/>
        <w:jc w:val="both"/>
      </w:pPr>
      <w:r>
        <w:rPr>
          <w:rFonts w:ascii="Times New Roman"/>
          <w:b w:val="false"/>
          <w:i w:val="false"/>
          <w:color w:val="000000"/>
          <w:sz w:val="28"/>
        </w:rPr>
        <w:t>
      2) формирует электронный проект решения о прекращении выплаты обусловленной денежной помощи лицу (семье);</w:t>
      </w:r>
    </w:p>
    <w:bookmarkEnd w:id="219"/>
    <w:bookmarkStart w:name="z227" w:id="220"/>
    <w:p>
      <w:pPr>
        <w:spacing w:after="0"/>
        <w:ind w:left="0"/>
        <w:jc w:val="both"/>
      </w:pPr>
      <w:r>
        <w:rPr>
          <w:rFonts w:ascii="Times New Roman"/>
          <w:b w:val="false"/>
          <w:i w:val="false"/>
          <w:color w:val="000000"/>
          <w:sz w:val="28"/>
        </w:rPr>
        <w:t xml:space="preserve">
      3) направляет электронный проект решения о прекращении выплаты обусловленной денежной помощи, включая заключение о нарушении обязательств социального контракта, в уполномоченный орган по назначению адресной социальной помощи в порядке, определенном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15 настоящих Правил.</w:t>
      </w:r>
    </w:p>
    <w:bookmarkEnd w:id="220"/>
    <w:bookmarkStart w:name="z228" w:id="221"/>
    <w:p>
      <w:pPr>
        <w:spacing w:after="0"/>
        <w:ind w:left="0"/>
        <w:jc w:val="both"/>
      </w:pPr>
      <w:r>
        <w:rPr>
          <w:rFonts w:ascii="Times New Roman"/>
          <w:b w:val="false"/>
          <w:i w:val="false"/>
          <w:color w:val="000000"/>
          <w:sz w:val="28"/>
        </w:rPr>
        <w:t xml:space="preserve">
      32. Уполномоченный орган по назначению адресной социальной помощи принимает решение о прекращении обусловленной денежной помощи лицу (семье) в порядке и сроки, определенные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w:t>
      </w:r>
    </w:p>
    <w:bookmarkEnd w:id="221"/>
    <w:bookmarkStart w:name="z229" w:id="222"/>
    <w:p>
      <w:pPr>
        <w:spacing w:after="0"/>
        <w:ind w:left="0"/>
        <w:jc w:val="both"/>
      </w:pPr>
      <w:r>
        <w:rPr>
          <w:rFonts w:ascii="Times New Roman"/>
          <w:b w:val="false"/>
          <w:i w:val="false"/>
          <w:color w:val="000000"/>
          <w:sz w:val="28"/>
        </w:rPr>
        <w:t xml:space="preserve">
      33. Карьерный центр в течение пяти рабочих дней со дня принятия уполномоченным органом по назначению адресной социальной помощи решения об изменении размера, о прекращении выплаты адресной социальной помощи представляет заявителю лично или через акима уведомление о прекращении (изменении размера) выплаты адресной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33 внесено изменение на казахском языке, текст на русском языке не меняется - приказом Министра труда и социальной защиты населения РК от 05.05.2024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23"/>
    <w:p>
      <w:pPr>
        <w:spacing w:after="0"/>
        <w:ind w:left="0"/>
        <w:jc w:val="both"/>
      </w:pPr>
      <w:r>
        <w:rPr>
          <w:rFonts w:ascii="Times New Roman"/>
          <w:b w:val="false"/>
          <w:i w:val="false"/>
          <w:color w:val="000000"/>
          <w:sz w:val="28"/>
        </w:rPr>
        <w:t>
      34. Мониторинг выполнения обязательств по социальному контракту проводится ежемесячно:</w:t>
      </w:r>
    </w:p>
    <w:bookmarkEnd w:id="223"/>
    <w:bookmarkStart w:name="z231" w:id="224"/>
    <w:p>
      <w:pPr>
        <w:spacing w:after="0"/>
        <w:ind w:left="0"/>
        <w:jc w:val="both"/>
      </w:pPr>
      <w:r>
        <w:rPr>
          <w:rFonts w:ascii="Times New Roman"/>
          <w:b w:val="false"/>
          <w:i w:val="false"/>
          <w:color w:val="000000"/>
          <w:sz w:val="28"/>
        </w:rPr>
        <w:t>
      в районе (городе) – консультантом;</w:t>
      </w:r>
    </w:p>
    <w:bookmarkEnd w:id="224"/>
    <w:bookmarkStart w:name="z232" w:id="225"/>
    <w:p>
      <w:pPr>
        <w:spacing w:after="0"/>
        <w:ind w:left="0"/>
        <w:jc w:val="both"/>
      </w:pPr>
      <w:r>
        <w:rPr>
          <w:rFonts w:ascii="Times New Roman"/>
          <w:b w:val="false"/>
          <w:i w:val="false"/>
          <w:color w:val="000000"/>
          <w:sz w:val="28"/>
        </w:rPr>
        <w:t>
      в сельской местности – ассистентами.</w:t>
      </w:r>
    </w:p>
    <w:bookmarkEnd w:id="225"/>
    <w:bookmarkStart w:name="z233" w:id="226"/>
    <w:p>
      <w:pPr>
        <w:spacing w:after="0"/>
        <w:ind w:left="0"/>
        <w:jc w:val="both"/>
      </w:pPr>
      <w:r>
        <w:rPr>
          <w:rFonts w:ascii="Times New Roman"/>
          <w:b w:val="false"/>
          <w:i w:val="false"/>
          <w:color w:val="000000"/>
          <w:sz w:val="28"/>
        </w:rPr>
        <w:t>
      Мониторинг выполнения обязательств по социальному контракту проводится, в том числе на основании:</w:t>
      </w:r>
    </w:p>
    <w:bookmarkEnd w:id="226"/>
    <w:bookmarkStart w:name="z234" w:id="227"/>
    <w:p>
      <w:pPr>
        <w:spacing w:after="0"/>
        <w:ind w:left="0"/>
        <w:jc w:val="both"/>
      </w:pPr>
      <w:r>
        <w:rPr>
          <w:rFonts w:ascii="Times New Roman"/>
          <w:b w:val="false"/>
          <w:i w:val="false"/>
          <w:color w:val="000000"/>
          <w:sz w:val="28"/>
        </w:rPr>
        <w:t>
      данных, полученных из информационных систем о поступлении социальных платежей и о ходе оказания активных мер содействия занятости в АИС "Рынок труда".</w:t>
      </w:r>
    </w:p>
    <w:bookmarkEnd w:id="227"/>
    <w:bookmarkStart w:name="z235" w:id="228"/>
    <w:p>
      <w:pPr>
        <w:spacing w:after="0"/>
        <w:ind w:left="0"/>
        <w:jc w:val="both"/>
      </w:pPr>
      <w:r>
        <w:rPr>
          <w:rFonts w:ascii="Times New Roman"/>
          <w:b w:val="false"/>
          <w:i w:val="false"/>
          <w:color w:val="000000"/>
          <w:sz w:val="28"/>
        </w:rPr>
        <w:t xml:space="preserve">
      Ассистент (консультант) в течение одного рабочего дня со дня обнаружения факта невыполнения обязательств по социальному контракту уведомляет об этом карьерный центр. </w:t>
      </w:r>
    </w:p>
    <w:bookmarkEnd w:id="228"/>
    <w:bookmarkStart w:name="z236" w:id="229"/>
    <w:p>
      <w:pPr>
        <w:spacing w:after="0"/>
        <w:ind w:left="0"/>
        <w:jc w:val="both"/>
      </w:pPr>
      <w:r>
        <w:rPr>
          <w:rFonts w:ascii="Times New Roman"/>
          <w:b w:val="false"/>
          <w:i w:val="false"/>
          <w:color w:val="000000"/>
          <w:sz w:val="28"/>
        </w:rPr>
        <w:t xml:space="preserve">
      Карьерный центр и уполномоченный орган по назначению адресной социальной помощи принимают меры, предусмотренные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настоящих Правил.</w:t>
      </w:r>
    </w:p>
    <w:bookmarkEnd w:id="229"/>
    <w:bookmarkStart w:name="z237" w:id="230"/>
    <w:p>
      <w:pPr>
        <w:spacing w:after="0"/>
        <w:ind w:left="0"/>
        <w:jc w:val="both"/>
      </w:pPr>
      <w:r>
        <w:rPr>
          <w:rFonts w:ascii="Times New Roman"/>
          <w:b w:val="false"/>
          <w:i w:val="false"/>
          <w:color w:val="000000"/>
          <w:sz w:val="28"/>
        </w:rPr>
        <w:t xml:space="preserve">
      35. Ассистент ежемесячно в срок до 3 числа месяца, следующего за отчетным, представляет консультанту ежемесячный отчет ассистента о сопровождении социального контракта за отчетный период по населенным пунктам по форме, предназначенной для сбора административных данных согласно </w:t>
      </w:r>
      <w:r>
        <w:rPr>
          <w:rFonts w:ascii="Times New Roman"/>
          <w:b w:val="false"/>
          <w:i w:val="false"/>
          <w:color w:val="000000"/>
          <w:sz w:val="28"/>
        </w:rPr>
        <w:t>приложению 19</w:t>
      </w:r>
      <w:r>
        <w:rPr>
          <w:rFonts w:ascii="Times New Roman"/>
          <w:b w:val="false"/>
          <w:i w:val="false"/>
          <w:color w:val="000000"/>
          <w:sz w:val="28"/>
        </w:rPr>
        <w:t xml:space="preserve"> форм отчетной документации в области адресной социальной помощи, утвержденного уполномоченным государственным органом в соответствии со вторым абзацем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w:t>
      </w:r>
    </w:p>
    <w:bookmarkEnd w:id="230"/>
    <w:bookmarkStart w:name="z238" w:id="231"/>
    <w:p>
      <w:pPr>
        <w:spacing w:after="0"/>
        <w:ind w:left="0"/>
        <w:jc w:val="both"/>
      </w:pPr>
      <w:r>
        <w:rPr>
          <w:rFonts w:ascii="Times New Roman"/>
          <w:b w:val="false"/>
          <w:i w:val="false"/>
          <w:color w:val="000000"/>
          <w:sz w:val="28"/>
        </w:rPr>
        <w:t xml:space="preserve">
      Консультант ежемесячно в срок до 5 числа месяца, следующего за отчетным, представляет в уполномоченный орган ежемесячный отчет консультанта по социальной работе о сопровождении социального контракта за отчетный период по форме, предназначенной для сбора административных данных согласно </w:t>
      </w:r>
      <w:r>
        <w:rPr>
          <w:rFonts w:ascii="Times New Roman"/>
          <w:b w:val="false"/>
          <w:i w:val="false"/>
          <w:color w:val="000000"/>
          <w:sz w:val="28"/>
        </w:rPr>
        <w:t>приложению 20</w:t>
      </w:r>
      <w:r>
        <w:rPr>
          <w:rFonts w:ascii="Times New Roman"/>
          <w:b w:val="false"/>
          <w:i w:val="false"/>
          <w:color w:val="000000"/>
          <w:sz w:val="28"/>
        </w:rPr>
        <w:t xml:space="preserve"> форм отчетной документации в области адресной социальной помощи, утвержденного уполномоченным государственным органом в соответствии со вторым абзацем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w:t>
      </w:r>
    </w:p>
    <w:bookmarkEnd w:id="231"/>
    <w:bookmarkStart w:name="z239" w:id="232"/>
    <w:p>
      <w:pPr>
        <w:spacing w:after="0"/>
        <w:ind w:left="0"/>
        <w:jc w:val="left"/>
      </w:pPr>
      <w:r>
        <w:rPr>
          <w:rFonts w:ascii="Times New Roman"/>
          <w:b/>
          <w:i w:val="false"/>
          <w:color w:val="000000"/>
        </w:rPr>
        <w:t xml:space="preserve"> Глава 3. Порядок выплаты адресной социальной помощи</w:t>
      </w:r>
    </w:p>
    <w:bookmarkEnd w:id="232"/>
    <w:bookmarkStart w:name="z240" w:id="233"/>
    <w:p>
      <w:pPr>
        <w:spacing w:after="0"/>
        <w:ind w:left="0"/>
        <w:jc w:val="both"/>
      </w:pPr>
      <w:r>
        <w:rPr>
          <w:rFonts w:ascii="Times New Roman"/>
          <w:b w:val="false"/>
          <w:i w:val="false"/>
          <w:color w:val="000000"/>
          <w:sz w:val="28"/>
        </w:rPr>
        <w:t>
      36. Уполномоченный орган по назначению адресной социальной помощи на основании решения о назначении адресной социальной помощи и ежемесячной дополнительной выплаты на ребенка обеспечивает включение назначенных сумм адресной социальной помощи и ежемесячной дополнительной выплаты на ребенка в потребность в бюджетных средствах на выплату адресной социальной помощи и ежемесячной дополнительной выплаты на ребенка до конца текущего месяца.</w:t>
      </w:r>
    </w:p>
    <w:bookmarkEnd w:id="233"/>
    <w:bookmarkStart w:name="z241" w:id="234"/>
    <w:p>
      <w:pPr>
        <w:spacing w:after="0"/>
        <w:ind w:left="0"/>
        <w:jc w:val="both"/>
      </w:pPr>
      <w:r>
        <w:rPr>
          <w:rFonts w:ascii="Times New Roman"/>
          <w:b w:val="false"/>
          <w:i w:val="false"/>
          <w:color w:val="000000"/>
          <w:sz w:val="28"/>
        </w:rPr>
        <w:t>
      Выплата адресной социальной помощи и ежемесячной дополнительной выплаты на ребенка получателю осуществляется на основании решения уполномоченного органа по назначению адресной социальной помощи через Государственную корпорацию согласно заявке о сумме потребности на выплату адресной социальной помощи, ежемесячной дополнительной выплаты на ребенка.</w:t>
      </w:r>
    </w:p>
    <w:bookmarkEnd w:id="234"/>
    <w:bookmarkStart w:name="z242" w:id="235"/>
    <w:p>
      <w:pPr>
        <w:spacing w:after="0"/>
        <w:ind w:left="0"/>
        <w:jc w:val="both"/>
      </w:pPr>
      <w:r>
        <w:rPr>
          <w:rFonts w:ascii="Times New Roman"/>
          <w:b w:val="false"/>
          <w:i w:val="false"/>
          <w:color w:val="000000"/>
          <w:sz w:val="28"/>
        </w:rPr>
        <w:t>
      Заявка о сумме потребности формируется Государственной корпорацией в первый рабочий день каждого месяца.</w:t>
      </w:r>
    </w:p>
    <w:bookmarkEnd w:id="235"/>
    <w:bookmarkStart w:name="z243" w:id="236"/>
    <w:p>
      <w:pPr>
        <w:spacing w:after="0"/>
        <w:ind w:left="0"/>
        <w:jc w:val="both"/>
      </w:pPr>
      <w:r>
        <w:rPr>
          <w:rFonts w:ascii="Times New Roman"/>
          <w:b w:val="false"/>
          <w:i w:val="false"/>
          <w:color w:val="000000"/>
          <w:sz w:val="28"/>
        </w:rPr>
        <w:t>
      Государственная корпорация не позднее следующего рабочего дня после формирования потребности направляет заявку о сумме потребности на выплату адресной социальной помощи, ежемесячной дополнительной выплаты на ребенка в уполномоченный орган по назначению адресной социальной помощи.</w:t>
      </w:r>
    </w:p>
    <w:bookmarkEnd w:id="236"/>
    <w:bookmarkStart w:name="z244" w:id="237"/>
    <w:p>
      <w:pPr>
        <w:spacing w:after="0"/>
        <w:ind w:left="0"/>
        <w:jc w:val="both"/>
      </w:pPr>
      <w:r>
        <w:rPr>
          <w:rFonts w:ascii="Times New Roman"/>
          <w:b w:val="false"/>
          <w:i w:val="false"/>
          <w:color w:val="000000"/>
          <w:sz w:val="28"/>
        </w:rPr>
        <w:t xml:space="preserve">
      Уполномоченный орган по назначению адресной социальной помощи в течение 2-х рабочих дней со дня поступления заявки о сумме потребности на выплату адресной социальной помощи, ежемесячной дополнительной выплаты на ребенка перечисляет в Государственную корпорацию денежные средства в пределах сумм, предусмотренных заявкой о сумме потребности на выплату адресной социальной помощи, ежемесячной дополнительной выплаты на ребенка на отчетный период </w:t>
      </w:r>
    </w:p>
    <w:bookmarkEnd w:id="237"/>
    <w:bookmarkStart w:name="z245" w:id="238"/>
    <w:p>
      <w:pPr>
        <w:spacing w:after="0"/>
        <w:ind w:left="0"/>
        <w:jc w:val="both"/>
      </w:pPr>
      <w:r>
        <w:rPr>
          <w:rFonts w:ascii="Times New Roman"/>
          <w:b w:val="false"/>
          <w:i w:val="false"/>
          <w:color w:val="000000"/>
          <w:sz w:val="28"/>
        </w:rPr>
        <w:t>
      37. Государственная корпорация:</w:t>
      </w:r>
    </w:p>
    <w:bookmarkEnd w:id="238"/>
    <w:bookmarkStart w:name="z246" w:id="239"/>
    <w:p>
      <w:pPr>
        <w:spacing w:after="0"/>
        <w:ind w:left="0"/>
        <w:jc w:val="both"/>
      </w:pPr>
      <w:r>
        <w:rPr>
          <w:rFonts w:ascii="Times New Roman"/>
          <w:b w:val="false"/>
          <w:i w:val="false"/>
          <w:color w:val="000000"/>
          <w:sz w:val="28"/>
        </w:rPr>
        <w:t>
      в течение двух рабочих дней после поступления трансфертов формирует в соответствии с графиком выплаты платежные поручения в формате МТ 102 и осуществляет выплату на банковские счета получателей;</w:t>
      </w:r>
    </w:p>
    <w:bookmarkEnd w:id="239"/>
    <w:bookmarkStart w:name="z247" w:id="240"/>
    <w:p>
      <w:pPr>
        <w:spacing w:after="0"/>
        <w:ind w:left="0"/>
        <w:jc w:val="both"/>
      </w:pPr>
      <w:r>
        <w:rPr>
          <w:rFonts w:ascii="Times New Roman"/>
          <w:b w:val="false"/>
          <w:i w:val="false"/>
          <w:color w:val="000000"/>
          <w:sz w:val="28"/>
        </w:rPr>
        <w:t>
      не позднее последнего рабочего дня текущего месяца переводит в уполномоченный орган по назначению адресной социальной помощи излишне зачисленные (выплаченные) суммы адресной социальной помощи, ежемесячной дополнительной выплаты на ребенка, поступившие на счет Государственной корпорации;</w:t>
      </w:r>
    </w:p>
    <w:bookmarkEnd w:id="240"/>
    <w:bookmarkStart w:name="z248" w:id="241"/>
    <w:p>
      <w:pPr>
        <w:spacing w:after="0"/>
        <w:ind w:left="0"/>
        <w:jc w:val="both"/>
      </w:pPr>
      <w:r>
        <w:rPr>
          <w:rFonts w:ascii="Times New Roman"/>
          <w:b w:val="false"/>
          <w:i w:val="false"/>
          <w:color w:val="000000"/>
          <w:sz w:val="28"/>
        </w:rPr>
        <w:t>
      не позднее 20 числа каждого месяца, следующего за отчетным, подписывает с уполномоченным органом по назначению адресной социальной помощи акт сверки по выделенным средствам на выплату адресной социальной помощи и ежемесячной дополнительной выплаты на ребенка.</w:t>
      </w:r>
    </w:p>
    <w:bookmarkEnd w:id="241"/>
    <w:bookmarkStart w:name="z249" w:id="242"/>
    <w:p>
      <w:pPr>
        <w:spacing w:after="0"/>
        <w:ind w:left="0"/>
        <w:jc w:val="both"/>
      </w:pPr>
      <w:r>
        <w:rPr>
          <w:rFonts w:ascii="Times New Roman"/>
          <w:b w:val="false"/>
          <w:i w:val="false"/>
          <w:color w:val="000000"/>
          <w:sz w:val="28"/>
        </w:rPr>
        <w:t>
      По выплаченным суммам между Государственной корпорацией и уполномоченными организациями по выплате адресной социальной помощи и ежемесячной дополнительной выплаты на ребенка ежемесячно составляются акты сверки..</w:t>
      </w:r>
    </w:p>
    <w:bookmarkEnd w:id="242"/>
    <w:bookmarkStart w:name="z250" w:id="243"/>
    <w:p>
      <w:pPr>
        <w:spacing w:after="0"/>
        <w:ind w:left="0"/>
        <w:jc w:val="both"/>
      </w:pPr>
      <w:r>
        <w:rPr>
          <w:rFonts w:ascii="Times New Roman"/>
          <w:b w:val="false"/>
          <w:i w:val="false"/>
          <w:color w:val="000000"/>
          <w:sz w:val="28"/>
        </w:rPr>
        <w:t>
      Оплата банковских услуг, связанных с выплатой адресной социальной помощи и ежемесячной дополнительной выплаты на ребенка, осуществляется за счет средств местных бюджетов на основании договора, заключаемого между Государственной корпорацией и уполномоченными органами по назначению адресной социальной помощи.</w:t>
      </w:r>
    </w:p>
    <w:bookmarkEnd w:id="243"/>
    <w:bookmarkStart w:name="z251" w:id="244"/>
    <w:p>
      <w:pPr>
        <w:spacing w:after="0"/>
        <w:ind w:left="0"/>
        <w:jc w:val="both"/>
      </w:pPr>
      <w:r>
        <w:rPr>
          <w:rFonts w:ascii="Times New Roman"/>
          <w:b w:val="false"/>
          <w:i w:val="false"/>
          <w:color w:val="000000"/>
          <w:sz w:val="28"/>
        </w:rPr>
        <w:t>
      38. В случае выявления фактов или сведений, указывающих на предоставление заявителем ложной информации и (или) недостоверных сведений с целью получения адресной социальной помощи карьерный центр или аким в сельской местности в течение одного рабочего дня со дня выявления соответствующих фактов или сведений уведомляют об этом уполномоченный орган по назначению адресной социальной помощи в письменной форме.</w:t>
      </w:r>
    </w:p>
    <w:bookmarkEnd w:id="244"/>
    <w:bookmarkStart w:name="z252" w:id="245"/>
    <w:p>
      <w:pPr>
        <w:spacing w:after="0"/>
        <w:ind w:left="0"/>
        <w:jc w:val="both"/>
      </w:pPr>
      <w:r>
        <w:rPr>
          <w:rFonts w:ascii="Times New Roman"/>
          <w:b w:val="false"/>
          <w:i w:val="false"/>
          <w:color w:val="000000"/>
          <w:sz w:val="28"/>
        </w:rPr>
        <w:t>
      В течение одного рабочего дня со дня установления факта излишне выплаченных или необоснованно выплаченных сумм уполномоченный орган по назначению адресной социальной помощи направляет получателю адресной социальной помощи письменное или электронное уведомление о возврате излишне выплаченных или необоснованно выплаченных сумм адресной социальной помощи и ежемесячной дополнительной выплаты на ребенка в добровольном порядке. Со дня направления уведомления выплата адресной социальной помощи и ежемесячной дополнительной выплаты на ребенка приостанавливается.</w:t>
      </w:r>
    </w:p>
    <w:bookmarkEnd w:id="245"/>
    <w:bookmarkStart w:name="z253" w:id="246"/>
    <w:p>
      <w:pPr>
        <w:spacing w:after="0"/>
        <w:ind w:left="0"/>
        <w:jc w:val="both"/>
      </w:pPr>
      <w:r>
        <w:rPr>
          <w:rFonts w:ascii="Times New Roman"/>
          <w:b w:val="false"/>
          <w:i w:val="false"/>
          <w:color w:val="000000"/>
          <w:sz w:val="28"/>
        </w:rPr>
        <w:t xml:space="preserve">
      При отсутствии возврата получателем адресной социальной помощи в добровольном порядке излишне выплаченных или необоснованно выплаченных ему сумм в полном объеме в течение месячного срока со дня направления получателю уведомления уполномоченный орган по назначению адресной социальной помощи принимает меры по возврату излишне выплаченных или необоснованно выплаченных сумм в судебном порядке. Иск в суд подается по месту жительства получателя адресной социальной помощи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246"/>
    <w:bookmarkStart w:name="z254" w:id="247"/>
    <w:p>
      <w:pPr>
        <w:spacing w:after="0"/>
        <w:ind w:left="0"/>
        <w:jc w:val="both"/>
      </w:pPr>
      <w:r>
        <w:rPr>
          <w:rFonts w:ascii="Times New Roman"/>
          <w:b w:val="false"/>
          <w:i w:val="false"/>
          <w:color w:val="000000"/>
          <w:sz w:val="28"/>
        </w:rPr>
        <w:t>
      При дальнейшем получении адресной социальной помощи и ежемесячной дополнительной выплаты на ребенка излишне выплаченные суммы удерживаются из последующих выплат.</w:t>
      </w:r>
    </w:p>
    <w:bookmarkEnd w:id="247"/>
    <w:bookmarkStart w:name="z255" w:id="248"/>
    <w:p>
      <w:pPr>
        <w:spacing w:after="0"/>
        <w:ind w:left="0"/>
        <w:jc w:val="both"/>
      </w:pPr>
      <w:r>
        <w:rPr>
          <w:rFonts w:ascii="Times New Roman"/>
          <w:b w:val="false"/>
          <w:i w:val="false"/>
          <w:color w:val="000000"/>
          <w:sz w:val="28"/>
        </w:rPr>
        <w:t>
      В случае дальнейшего получения адресной социальной помощи и ежемесячной дополнительной выплаты на ребенка в другом регионе в связи с переездом получателя, излишне выплаченные суммы удерживаются с назначенных сумм по месту назначения адресной социальной помощи.</w:t>
      </w:r>
    </w:p>
    <w:bookmarkEnd w:id="248"/>
    <w:bookmarkStart w:name="z256" w:id="249"/>
    <w:p>
      <w:pPr>
        <w:spacing w:after="0"/>
        <w:ind w:left="0"/>
        <w:jc w:val="both"/>
      </w:pPr>
      <w:r>
        <w:rPr>
          <w:rFonts w:ascii="Times New Roman"/>
          <w:b w:val="false"/>
          <w:i w:val="false"/>
          <w:color w:val="000000"/>
          <w:sz w:val="28"/>
        </w:rPr>
        <w:t>
      Если получатель осуществил возврат неправомерно полученной суммы адресной социальной помощи или ее части в соответствующий бюджет, то общая задолженность заявителя уменьшается на сумму возврата и подлежит учету в информационной системе, где производится назначение и выплата адресной социальной помощи. Для этого заявитель представляет в карьерный центр, а в сельской местности – акиму сельского округа – подтверждающий документ, который сканируется и вводится в информационную систему, подписывается ЭЦП специалиста по назначению адресной социальной помощи, принявшего подтверждающий документ и осуществившего загрузку его сканированной копии в информационную систему, а также ЭЦП руководителя карьерного центра или акима, после чего данная запись сохраняется в информационной системе без возможности корректировки.</w:t>
      </w:r>
    </w:p>
    <w:bookmarkEnd w:id="249"/>
    <w:bookmarkStart w:name="z257" w:id="250"/>
    <w:p>
      <w:pPr>
        <w:spacing w:after="0"/>
        <w:ind w:left="0"/>
        <w:jc w:val="both"/>
      </w:pPr>
      <w:r>
        <w:rPr>
          <w:rFonts w:ascii="Times New Roman"/>
          <w:b w:val="false"/>
          <w:i w:val="false"/>
          <w:color w:val="000000"/>
          <w:sz w:val="28"/>
        </w:rPr>
        <w:t>
      Если заявитель или уполномоченная организация по выплате адресной социальной помощи осуществили возврат неправомерно полученной суммы адресной социальной помощи в Государственную корпорацию, то Государственная корпорация не позднее последнего рабочего дня текущего месяца направляет возвращенные суммы в уполномоченный орган по назначению адресной социальной помощи.</w:t>
      </w:r>
    </w:p>
    <w:bookmarkEnd w:id="250"/>
    <w:bookmarkStart w:name="z258" w:id="251"/>
    <w:p>
      <w:pPr>
        <w:spacing w:after="0"/>
        <w:ind w:left="0"/>
        <w:jc w:val="both"/>
      </w:pPr>
      <w:r>
        <w:rPr>
          <w:rFonts w:ascii="Times New Roman"/>
          <w:b w:val="false"/>
          <w:i w:val="false"/>
          <w:color w:val="000000"/>
          <w:sz w:val="28"/>
        </w:rPr>
        <w:t xml:space="preserve">
      39. В заявлении на назначение адресной социальной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заявитель указывает всех детей в возрасте от одного года до 6 лет включительно, в том числе детей, достигающих в текущем квартале возраста одного года.</w:t>
      </w:r>
    </w:p>
    <w:bookmarkEnd w:id="251"/>
    <w:bookmarkStart w:name="z259" w:id="252"/>
    <w:p>
      <w:pPr>
        <w:spacing w:after="0"/>
        <w:ind w:left="0"/>
        <w:jc w:val="both"/>
      </w:pPr>
      <w:r>
        <w:rPr>
          <w:rFonts w:ascii="Times New Roman"/>
          <w:b w:val="false"/>
          <w:i w:val="false"/>
          <w:color w:val="000000"/>
          <w:sz w:val="28"/>
        </w:rPr>
        <w:t xml:space="preserve">
      40. В решении о назначении адресной социальной помощи указывается период выплаты ежемесячной дополнительной выплаты на ребенка с учетом его возраста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52"/>
    <w:bookmarkStart w:name="z260" w:id="253"/>
    <w:p>
      <w:pPr>
        <w:spacing w:after="0"/>
        <w:ind w:left="0"/>
        <w:jc w:val="both"/>
      </w:pPr>
      <w:r>
        <w:rPr>
          <w:rFonts w:ascii="Times New Roman"/>
          <w:b w:val="false"/>
          <w:i w:val="false"/>
          <w:color w:val="000000"/>
          <w:sz w:val="28"/>
        </w:rPr>
        <w:t>
      41. В случае смерти ребенка ежемесячная дополнительная выплата на ребенка выплачивается по месяц смерти ребенка.</w:t>
      </w:r>
    </w:p>
    <w:bookmarkEnd w:id="253"/>
    <w:bookmarkStart w:name="z261" w:id="254"/>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Центра трудовой мобильности (карьерный центр) и (или) ее работников по вопросам оказания государственных услуг</w:t>
      </w:r>
    </w:p>
    <w:bookmarkEnd w:id="254"/>
    <w:bookmarkStart w:name="z262" w:id="255"/>
    <w:p>
      <w:pPr>
        <w:spacing w:after="0"/>
        <w:ind w:left="0"/>
        <w:jc w:val="both"/>
      </w:pPr>
      <w:r>
        <w:rPr>
          <w:rFonts w:ascii="Times New Roman"/>
          <w:b w:val="false"/>
          <w:i w:val="false"/>
          <w:color w:val="000000"/>
          <w:sz w:val="28"/>
        </w:rPr>
        <w:t>
      42. Жалоба заявителя, поступившая в адрес услугодателя, подлежит рассмотрению в течение 5 (пять) рабочих дней со дня ее регистрации.</w:t>
      </w:r>
    </w:p>
    <w:bookmarkEnd w:id="255"/>
    <w:bookmarkStart w:name="z263" w:id="256"/>
    <w:p>
      <w:pPr>
        <w:spacing w:after="0"/>
        <w:ind w:left="0"/>
        <w:jc w:val="both"/>
      </w:pPr>
      <w:r>
        <w:rPr>
          <w:rFonts w:ascii="Times New Roman"/>
          <w:b w:val="false"/>
          <w:i w:val="false"/>
          <w:color w:val="000000"/>
          <w:sz w:val="28"/>
        </w:rPr>
        <w:t>
      При несогласии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256"/>
    <w:bookmarkStart w:name="z264" w:id="257"/>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257"/>
    <w:bookmarkStart w:name="z265" w:id="25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58"/>
    <w:bookmarkStart w:name="z266" w:id="25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59"/>
    <w:bookmarkStart w:name="z267" w:id="26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260"/>
    <w:bookmarkStart w:name="z268" w:id="26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61"/>
    <w:bookmarkStart w:name="z269" w:id="26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62"/>
    <w:bookmarkStart w:name="z270" w:id="263"/>
    <w:p>
      <w:pPr>
        <w:spacing w:after="0"/>
        <w:ind w:left="0"/>
        <w:jc w:val="both"/>
      </w:pPr>
      <w:r>
        <w:rPr>
          <w:rFonts w:ascii="Times New Roman"/>
          <w:b w:val="false"/>
          <w:i w:val="false"/>
          <w:color w:val="000000"/>
          <w:sz w:val="28"/>
        </w:rPr>
        <w:t>
      При внесении изменений и (или) дополнений в настоящие Правила центральный исполнительный орган направляет оператору информационно-коммуникационной инфраструктуры "электронного правительства", в Единый контакт-центр, услугодателю информацию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64"/>
    <w:p>
      <w:pPr>
        <w:spacing w:after="0"/>
        <w:ind w:left="0"/>
        <w:jc w:val="left"/>
      </w:pPr>
      <w:r>
        <w:rPr>
          <w:rFonts w:ascii="Times New Roman"/>
          <w:b/>
          <w:i w:val="false"/>
          <w:color w:val="000000"/>
        </w:rPr>
        <w:t xml:space="preserve"> Заявление на назначение адресной социальной помощи</w:t>
      </w:r>
    </w:p>
    <w:bookmarkEnd w:id="264"/>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30.05.2025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2" w:id="265"/>
      <w:r>
        <w:rPr>
          <w:rFonts w:ascii="Times New Roman"/>
          <w:b w:val="false"/>
          <w:i w:val="false"/>
          <w:color w:val="000000"/>
          <w:sz w:val="28"/>
        </w:rPr>
        <w:t>
      В карьерный центр ________________________________________</w:t>
      </w:r>
    </w:p>
    <w:bookmarkEnd w:id="265"/>
    <w:p>
      <w:pPr>
        <w:spacing w:after="0"/>
        <w:ind w:left="0"/>
        <w:jc w:val="both"/>
      </w:pPr>
      <w:r>
        <w:rPr>
          <w:rFonts w:ascii="Times New Roman"/>
          <w:b w:val="false"/>
          <w:i w:val="false"/>
          <w:color w:val="000000"/>
          <w:sz w:val="28"/>
        </w:rPr>
        <w:t>(населенный пункт, район, область)</w:t>
      </w:r>
    </w:p>
    <w:p>
      <w:pPr>
        <w:spacing w:after="0"/>
        <w:ind w:left="0"/>
        <w:jc w:val="both"/>
      </w:pPr>
      <w:r>
        <w:rPr>
          <w:rFonts w:ascii="Times New Roman"/>
          <w:b w:val="false"/>
          <w:i w:val="false"/>
          <w:color w:val="000000"/>
          <w:sz w:val="28"/>
        </w:rPr>
        <w:t>от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проживающего по адресу __________________________________</w:t>
      </w:r>
    </w:p>
    <w:p>
      <w:pPr>
        <w:spacing w:after="0"/>
        <w:ind w:left="0"/>
        <w:jc w:val="both"/>
      </w:pPr>
      <w:r>
        <w:rPr>
          <w:rFonts w:ascii="Times New Roman"/>
          <w:b w:val="false"/>
          <w:i w:val="false"/>
          <w:color w:val="000000"/>
          <w:sz w:val="28"/>
        </w:rPr>
        <w:t>(населенный пункт, район) _________________________________</w:t>
      </w:r>
    </w:p>
    <w:p>
      <w:pPr>
        <w:spacing w:after="0"/>
        <w:ind w:left="0"/>
        <w:jc w:val="both"/>
      </w:pPr>
      <w:r>
        <w:rPr>
          <w:rFonts w:ascii="Times New Roman"/>
          <w:b w:val="false"/>
          <w:i w:val="false"/>
          <w:color w:val="000000"/>
          <w:sz w:val="28"/>
        </w:rPr>
        <w:t>(улица, № дома и квартиры, телефон)</w:t>
      </w:r>
    </w:p>
    <w:p>
      <w:pPr>
        <w:spacing w:after="0"/>
        <w:ind w:left="0"/>
        <w:jc w:val="both"/>
      </w:pPr>
      <w:r>
        <w:rPr>
          <w:rFonts w:ascii="Times New Roman"/>
          <w:b w:val="false"/>
          <w:i w:val="false"/>
          <w:color w:val="000000"/>
          <w:sz w:val="28"/>
        </w:rPr>
        <w:t>индивидуальный идентификационный номер 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вид документа ___________________________________________</w:t>
      </w:r>
    </w:p>
    <w:p>
      <w:pPr>
        <w:spacing w:after="0"/>
        <w:ind w:left="0"/>
        <w:jc w:val="both"/>
      </w:pPr>
      <w:r>
        <w:rPr>
          <w:rFonts w:ascii="Times New Roman"/>
          <w:b w:val="false"/>
          <w:i w:val="false"/>
          <w:color w:val="000000"/>
          <w:sz w:val="28"/>
        </w:rPr>
        <w:t>№ документа/серия _________ дата выдачи ________ кем выдан</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банка_____________________________</w:t>
      </w:r>
    </w:p>
    <w:p>
      <w:pPr>
        <w:spacing w:after="0"/>
        <w:ind w:left="0"/>
        <w:jc w:val="both"/>
      </w:pPr>
      <w:r>
        <w:rPr>
          <w:rFonts w:ascii="Times New Roman"/>
          <w:b w:val="false"/>
          <w:i w:val="false"/>
          <w:color w:val="000000"/>
          <w:sz w:val="28"/>
        </w:rPr>
        <w:t>Банковский счет № ___________________________</w:t>
      </w:r>
    </w:p>
    <w:p>
      <w:pPr>
        <w:spacing w:after="0"/>
        <w:ind w:left="0"/>
        <w:jc w:val="both"/>
      </w:pPr>
      <w:r>
        <w:rPr>
          <w:rFonts w:ascii="Times New Roman"/>
          <w:b w:val="false"/>
          <w:i w:val="false"/>
          <w:color w:val="000000"/>
          <w:sz w:val="28"/>
        </w:rPr>
        <w:t>Тип счета: текущий ______________________________</w:t>
      </w:r>
    </w:p>
    <w:p>
      <w:pPr>
        <w:spacing w:after="0"/>
        <w:ind w:left="0"/>
        <w:jc w:val="both"/>
      </w:pPr>
      <w:r>
        <w:rPr>
          <w:rFonts w:ascii="Times New Roman"/>
          <w:b w:val="false"/>
          <w:i w:val="false"/>
          <w:color w:val="000000"/>
          <w:sz w:val="28"/>
        </w:rPr>
        <w:t>Прошу назначить мне (моей семье), состоящей из _____ человек,</w:t>
      </w:r>
    </w:p>
    <w:p>
      <w:pPr>
        <w:spacing w:after="0"/>
        <w:ind w:left="0"/>
        <w:jc w:val="both"/>
      </w:pPr>
      <w:r>
        <w:rPr>
          <w:rFonts w:ascii="Times New Roman"/>
          <w:b w:val="false"/>
          <w:i w:val="false"/>
          <w:color w:val="000000"/>
          <w:sz w:val="28"/>
        </w:rPr>
        <w:t>адресную социальную помощь в виде:</w:t>
      </w:r>
    </w:p>
    <w:p>
      <w:pPr>
        <w:spacing w:after="0"/>
        <w:ind w:left="0"/>
        <w:jc w:val="both"/>
      </w:pPr>
      <w:r>
        <w:rPr>
          <w:rFonts w:ascii="Times New Roman"/>
          <w:b w:val="false"/>
          <w:i w:val="false"/>
          <w:color w:val="000000"/>
          <w:sz w:val="28"/>
        </w:rPr>
        <w:t>(отметить галочкой)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66"/>
          <w:p>
            <w:pPr>
              <w:spacing w:after="20"/>
              <w:ind w:left="20"/>
              <w:jc w:val="both"/>
            </w:pPr>
            <w:r>
              <w:rPr>
                <w:rFonts w:ascii="Times New Roman"/>
                <w:b w:val="false"/>
                <w:i w:val="false"/>
                <w:color w:val="000000"/>
                <w:sz w:val="20"/>
              </w:rPr>
              <w:t>
</w:t>
            </w:r>
            <w:r>
              <w:rPr>
                <w:rFonts w:ascii="Times New Roman"/>
                <w:b w:val="false"/>
                <w:i w:val="false"/>
                <w:color w:val="000000"/>
                <w:sz w:val="20"/>
              </w:rPr>
              <w:t>безусловной денежной помощи</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67"/>
          <w:p>
            <w:pPr>
              <w:spacing w:after="20"/>
              <w:ind w:left="20"/>
              <w:jc w:val="both"/>
            </w:pPr>
            <w:r>
              <w:rPr>
                <w:rFonts w:ascii="Times New Roman"/>
                <w:b w:val="false"/>
                <w:i w:val="false"/>
                <w:color w:val="000000"/>
                <w:sz w:val="20"/>
              </w:rPr>
              <w:t>
</w:t>
            </w:r>
            <w:r>
              <w:rPr>
                <w:rFonts w:ascii="Times New Roman"/>
                <w:b w:val="false"/>
                <w:i w:val="false"/>
                <w:color w:val="000000"/>
                <w:sz w:val="20"/>
              </w:rPr>
              <w:t>обусловленной денежной помощи</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 cy="368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29" w:id="268"/>
      <w:r>
        <w:rPr>
          <w:rFonts w:ascii="Times New Roman"/>
          <w:b w:val="false"/>
          <w:i w:val="false"/>
          <w:color w:val="000000"/>
          <w:sz w:val="28"/>
        </w:rPr>
        <w:t>
      Список детей до шести лет включительно:</w:t>
      </w:r>
    </w:p>
    <w:bookmarkEnd w:id="268"/>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(Ф.И.О. (при наличии), дата рождения),</w:t>
      </w:r>
    </w:p>
    <w:p>
      <w:pPr>
        <w:spacing w:after="0"/>
        <w:ind w:left="0"/>
        <w:jc w:val="both"/>
      </w:pPr>
      <w:r>
        <w:rPr>
          <w:rFonts w:ascii="Times New Roman"/>
          <w:b w:val="false"/>
          <w:i w:val="false"/>
          <w:color w:val="000000"/>
          <w:sz w:val="28"/>
        </w:rPr>
        <w:t>а также направить меня и (или) трудоспособных членов моей семьи</w:t>
      </w:r>
    </w:p>
    <w:p>
      <w:pPr>
        <w:spacing w:after="0"/>
        <w:ind w:left="0"/>
        <w:jc w:val="both"/>
      </w:pPr>
      <w:r>
        <w:rPr>
          <w:rFonts w:ascii="Times New Roman"/>
          <w:b w:val="false"/>
          <w:i w:val="false"/>
          <w:color w:val="000000"/>
          <w:sz w:val="28"/>
        </w:rPr>
        <w:t>для участия в активных мерах содействия занятости населения.</w:t>
      </w:r>
    </w:p>
    <w:p>
      <w:pPr>
        <w:spacing w:after="0"/>
        <w:ind w:left="0"/>
        <w:jc w:val="both"/>
      </w:pPr>
      <w:r>
        <w:rPr>
          <w:rFonts w:ascii="Times New Roman"/>
          <w:b w:val="false"/>
          <w:i w:val="false"/>
          <w:color w:val="000000"/>
          <w:sz w:val="28"/>
        </w:rPr>
        <w:t>Одновременно прошу рассмотреть возможность предоставления мне</w:t>
      </w:r>
    </w:p>
    <w:p>
      <w:pPr>
        <w:spacing w:after="0"/>
        <w:ind w:left="0"/>
        <w:jc w:val="both"/>
      </w:pPr>
      <w:r>
        <w:rPr>
          <w:rFonts w:ascii="Times New Roman"/>
          <w:b w:val="false"/>
          <w:i w:val="false"/>
          <w:color w:val="000000"/>
          <w:sz w:val="28"/>
        </w:rPr>
        <w:t>и членам моей семьи мер социальной адаптации.</w:t>
      </w:r>
    </w:p>
    <w:p>
      <w:pPr>
        <w:spacing w:after="0"/>
        <w:ind w:left="0"/>
        <w:jc w:val="both"/>
      </w:pPr>
      <w:r>
        <w:rPr>
          <w:rFonts w:ascii="Times New Roman"/>
          <w:b w:val="false"/>
          <w:i w:val="false"/>
          <w:color w:val="000000"/>
          <w:sz w:val="28"/>
        </w:rPr>
        <w:t>Состав моей семьи, следующий:</w:t>
      </w:r>
    </w:p>
    <w:p>
      <w:pPr>
        <w:spacing w:after="0"/>
        <w:ind w:left="0"/>
        <w:jc w:val="both"/>
      </w:pPr>
      <w:r>
        <w:rPr>
          <w:rFonts w:ascii="Times New Roman"/>
          <w:b w:val="false"/>
          <w:i w:val="false"/>
          <w:color w:val="000000"/>
          <w:sz w:val="28"/>
        </w:rPr>
        <w:t>Сведения о заявителе и лицах, входящих в состав семьи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5</w:t>
      </w:r>
      <w:r>
        <w:rPr>
          <w:rFonts w:ascii="Times New Roman"/>
          <w:b w:val="false"/>
          <w:i w:val="false"/>
          <w:color w:val="000000"/>
          <w:sz w:val="28"/>
        </w:rPr>
        <w:t xml:space="preserve"> статьи 120 Кодекса зарегистрированных по одному адресу,</w:t>
      </w:r>
    </w:p>
    <w:p>
      <w:pPr>
        <w:spacing w:after="0"/>
        <w:ind w:left="0"/>
        <w:jc w:val="both"/>
      </w:pPr>
      <w:r>
        <w:rPr>
          <w:rFonts w:ascii="Times New Roman"/>
          <w:b w:val="false"/>
          <w:i w:val="false"/>
          <w:color w:val="000000"/>
          <w:sz w:val="28"/>
        </w:rPr>
        <w:t xml:space="preserve">а также сведения о членах семьи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w:t>
      </w:r>
    </w:p>
    <w:p>
      <w:pPr>
        <w:spacing w:after="0"/>
        <w:ind w:left="0"/>
        <w:jc w:val="both"/>
      </w:pPr>
      <w:r>
        <w:rPr>
          <w:rFonts w:ascii="Times New Roman"/>
          <w:b w:val="false"/>
          <w:i w:val="false"/>
          <w:color w:val="000000"/>
          <w:sz w:val="28"/>
        </w:rPr>
        <w:t>Кодекса не требуется факт совместного проживания: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69"/>
          <w:p>
            <w:pPr>
              <w:spacing w:after="20"/>
              <w:ind w:left="20"/>
              <w:jc w:val="both"/>
            </w:pPr>
            <w:r>
              <w:rPr>
                <w:rFonts w:ascii="Times New Roman"/>
                <w:b w:val="false"/>
                <w:i w:val="false"/>
                <w:color w:val="000000"/>
                <w:sz w:val="20"/>
              </w:rPr>
              <w:t>
</w:t>
            </w:r>
            <w:r>
              <w:rPr>
                <w:rFonts w:ascii="Times New Roman"/>
                <w:b w:val="false"/>
                <w:i w:val="false"/>
                <w:color w:val="000000"/>
                <w:sz w:val="20"/>
              </w:rPr>
              <w:t>№ Индивидуальный идентификационный номер</w:t>
            </w:r>
          </w:p>
          <w:bookmarkEnd w:id="2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(работающий, работающий пенсионер, пенсионер по возрасту, лица с инвалидностью, безработный, в отпуске по уходу за ребенком, домохозяйка, студент, школьник, дошкольник)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 (класс обучения в школе), для детей дошкольного возраста дошкольная организация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(специальность по диплому)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4" w:id="270"/>
      <w:r>
        <w:rPr>
          <w:rFonts w:ascii="Times New Roman"/>
          <w:b w:val="false"/>
          <w:i w:val="false"/>
          <w:color w:val="000000"/>
          <w:sz w:val="28"/>
        </w:rPr>
        <w:t xml:space="preserve">
      Сведения о лицах, входящих в состав семьи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w:t>
      </w:r>
    </w:p>
    <w:bookmarkEnd w:id="270"/>
    <w:p>
      <w:pPr>
        <w:spacing w:after="0"/>
        <w:ind w:left="0"/>
        <w:jc w:val="both"/>
      </w:pPr>
      <w:r>
        <w:rPr>
          <w:rFonts w:ascii="Times New Roman"/>
          <w:b w:val="false"/>
          <w:i w:val="false"/>
          <w:color w:val="000000"/>
          <w:sz w:val="28"/>
        </w:rPr>
        <w:t>      Кодекса, зарегистрированных по другому адресу, а также сведения о членах семьи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 Кодекса не требуется факт совместного проживания:</w:t>
      </w:r>
    </w:p>
    <w:p>
      <w:pPr>
        <w:spacing w:after="0"/>
        <w:ind w:left="0"/>
        <w:jc w:val="both"/>
      </w:pPr>
      <w:bookmarkStart w:name="z555" w:id="271"/>
      <w:r>
        <w:rPr>
          <w:rFonts w:ascii="Times New Roman"/>
          <w:b w:val="false"/>
          <w:i w:val="false"/>
          <w:color w:val="000000"/>
          <w:sz w:val="28"/>
        </w:rPr>
        <w:t>
      Примечание:</w:t>
      </w:r>
    </w:p>
    <w:bookmarkEnd w:id="271"/>
    <w:p>
      <w:pPr>
        <w:spacing w:after="0"/>
        <w:ind w:left="0"/>
        <w:jc w:val="both"/>
      </w:pPr>
      <w:r>
        <w:rPr>
          <w:rFonts w:ascii="Times New Roman"/>
          <w:b w:val="false"/>
          <w:i w:val="false"/>
          <w:color w:val="000000"/>
          <w:sz w:val="28"/>
        </w:rPr>
        <w:t>указываются члены семьи, совместно проживающие, ведущие общее хозяйство</w:t>
      </w:r>
    </w:p>
    <w:p>
      <w:pPr>
        <w:spacing w:after="0"/>
        <w:ind w:left="0"/>
        <w:jc w:val="both"/>
      </w:pPr>
      <w:r>
        <w:rPr>
          <w:rFonts w:ascii="Times New Roman"/>
          <w:b w:val="false"/>
          <w:i w:val="false"/>
          <w:color w:val="000000"/>
          <w:sz w:val="28"/>
        </w:rPr>
        <w:t>и зарегистрированные по месту жительства в пределах одного населенного пункта.</w:t>
      </w:r>
    </w:p>
    <w:bookmarkStart w:name="z556" w:id="272"/>
    <w:p>
      <w:pPr>
        <w:spacing w:after="0"/>
        <w:ind w:left="0"/>
        <w:jc w:val="both"/>
      </w:pPr>
      <w:r>
        <w:rPr>
          <w:rFonts w:ascii="Times New Roman"/>
          <w:b w:val="false"/>
          <w:i w:val="false"/>
          <w:color w:val="000000"/>
          <w:sz w:val="28"/>
        </w:rPr>
        <w:t>
      Доход моей семьи в ___ квартале 20__ года следующий:</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7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 членов семьи</w:t>
            </w:r>
          </w:p>
          <w:bookmarkEnd w:id="27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 и иные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других видов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дохода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 w:id="274"/>
    <w:p>
      <w:pPr>
        <w:spacing w:after="0"/>
        <w:ind w:left="0"/>
        <w:jc w:val="both"/>
      </w:pPr>
      <w:r>
        <w:rPr>
          <w:rFonts w:ascii="Times New Roman"/>
          <w:b w:val="false"/>
          <w:i w:val="false"/>
          <w:color w:val="000000"/>
          <w:sz w:val="28"/>
        </w:rPr>
        <w:t>
      О ведении личного подсобного хозяйства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75"/>
          <w:p>
            <w:pPr>
              <w:spacing w:after="20"/>
              <w:ind w:left="20"/>
              <w:jc w:val="both"/>
            </w:pPr>
            <w:r>
              <w:rPr>
                <w:rFonts w:ascii="Times New Roman"/>
                <w:b w:val="false"/>
                <w:i w:val="false"/>
                <w:color w:val="000000"/>
                <w:sz w:val="20"/>
              </w:rPr>
              <w:t>
</w:t>
            </w:r>
            <w:r>
              <w:rPr>
                <w:rFonts w:ascii="Times New Roman"/>
                <w:b w:val="false"/>
                <w:i w:val="false"/>
                <w:color w:val="000000"/>
                <w:sz w:val="20"/>
              </w:rPr>
              <w:t>Объект личного подсобного хозяйства</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76"/>
          <w:p>
            <w:pPr>
              <w:spacing w:after="20"/>
              <w:ind w:left="20"/>
              <w:jc w:val="both"/>
            </w:pPr>
            <w:r>
              <w:rPr>
                <w:rFonts w:ascii="Times New Roman"/>
                <w:b w:val="false"/>
                <w:i w:val="false"/>
                <w:color w:val="000000"/>
                <w:sz w:val="20"/>
              </w:rPr>
              <w:t>
</w:t>
            </w:r>
            <w:r>
              <w:rPr>
                <w:rFonts w:ascii="Times New Roman"/>
                <w:b w:val="false"/>
                <w:i w:val="false"/>
                <w:color w:val="000000"/>
                <w:sz w:val="20"/>
              </w:rPr>
              <w:t>Дача</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77"/>
          <w:p>
            <w:pPr>
              <w:spacing w:after="20"/>
              <w:ind w:left="20"/>
              <w:jc w:val="both"/>
            </w:pPr>
            <w:r>
              <w:rPr>
                <w:rFonts w:ascii="Times New Roman"/>
                <w:b w:val="false"/>
                <w:i w:val="false"/>
                <w:color w:val="000000"/>
                <w:sz w:val="20"/>
              </w:rPr>
              <w:t>
</w:t>
            </w:r>
            <w:r>
              <w:rPr>
                <w:rFonts w:ascii="Times New Roman"/>
                <w:b w:val="false"/>
                <w:i w:val="false"/>
                <w:color w:val="000000"/>
                <w:sz w:val="20"/>
              </w:rPr>
              <w:t>Огород</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78"/>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участок, в том числе приусадебный</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79"/>
          <w:p>
            <w:pPr>
              <w:spacing w:after="20"/>
              <w:ind w:left="20"/>
              <w:jc w:val="both"/>
            </w:pPr>
            <w:r>
              <w:rPr>
                <w:rFonts w:ascii="Times New Roman"/>
                <w:b w:val="false"/>
                <w:i w:val="false"/>
                <w:color w:val="000000"/>
                <w:sz w:val="20"/>
              </w:rPr>
              <w:t>
</w:t>
            </w:r>
            <w:r>
              <w:rPr>
                <w:rFonts w:ascii="Times New Roman"/>
                <w:b w:val="false"/>
                <w:i w:val="false"/>
                <w:color w:val="000000"/>
                <w:sz w:val="20"/>
              </w:rPr>
              <w:t>Условная земельная доля</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80"/>
          <w:p>
            <w:pPr>
              <w:spacing w:after="20"/>
              <w:ind w:left="20"/>
              <w:jc w:val="both"/>
            </w:pPr>
            <w:r>
              <w:rPr>
                <w:rFonts w:ascii="Times New Roman"/>
                <w:b w:val="false"/>
                <w:i w:val="false"/>
                <w:color w:val="000000"/>
                <w:sz w:val="20"/>
              </w:rPr>
              <w:t>
</w:t>
            </w:r>
            <w:r>
              <w:rPr>
                <w:rFonts w:ascii="Times New Roman"/>
                <w:b w:val="false"/>
                <w:i w:val="false"/>
                <w:color w:val="000000"/>
                <w:sz w:val="20"/>
              </w:rPr>
              <w:t>Имущественный пай (год выдачи)</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81"/>
          <w:p>
            <w:pPr>
              <w:spacing w:after="20"/>
              <w:ind w:left="20"/>
              <w:jc w:val="both"/>
            </w:pPr>
            <w:r>
              <w:rPr>
                <w:rFonts w:ascii="Times New Roman"/>
                <w:b w:val="false"/>
                <w:i w:val="false"/>
                <w:color w:val="000000"/>
                <w:sz w:val="20"/>
              </w:rPr>
              <w:t>
</w:t>
            </w:r>
            <w:r>
              <w:rPr>
                <w:rFonts w:ascii="Times New Roman"/>
                <w:b w:val="false"/>
                <w:i w:val="false"/>
                <w:color w:val="000000"/>
                <w:sz w:val="20"/>
              </w:rPr>
              <w:t>Домашний скот, птица:</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82"/>
          <w:p>
            <w:pPr>
              <w:spacing w:after="20"/>
              <w:ind w:left="20"/>
              <w:jc w:val="both"/>
            </w:pPr>
            <w:r>
              <w:rPr>
                <w:rFonts w:ascii="Times New Roman"/>
                <w:b w:val="false"/>
                <w:i w:val="false"/>
                <w:color w:val="000000"/>
                <w:sz w:val="20"/>
              </w:rPr>
              <w:t>
</w:t>
            </w:r>
            <w:r>
              <w:rPr>
                <w:rFonts w:ascii="Times New Roman"/>
                <w:b w:val="false"/>
                <w:i w:val="false"/>
                <w:color w:val="000000"/>
                <w:sz w:val="20"/>
              </w:rPr>
              <w:t>крупный рогатый скот: коровы, быки</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83"/>
          <w:p>
            <w:pPr>
              <w:spacing w:after="20"/>
              <w:ind w:left="20"/>
              <w:jc w:val="both"/>
            </w:pPr>
            <w:r>
              <w:rPr>
                <w:rFonts w:ascii="Times New Roman"/>
                <w:b w:val="false"/>
                <w:i w:val="false"/>
                <w:color w:val="000000"/>
                <w:sz w:val="20"/>
              </w:rPr>
              <w:t>
</w:t>
            </w:r>
            <w:r>
              <w:rPr>
                <w:rFonts w:ascii="Times New Roman"/>
                <w:b w:val="false"/>
                <w:i w:val="false"/>
                <w:color w:val="000000"/>
                <w:sz w:val="20"/>
              </w:rPr>
              <w:t>кобылы, жеребцы</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84"/>
          <w:p>
            <w:pPr>
              <w:spacing w:after="20"/>
              <w:ind w:left="20"/>
              <w:jc w:val="both"/>
            </w:pPr>
            <w:r>
              <w:rPr>
                <w:rFonts w:ascii="Times New Roman"/>
                <w:b w:val="false"/>
                <w:i w:val="false"/>
                <w:color w:val="000000"/>
                <w:sz w:val="20"/>
              </w:rPr>
              <w:t>
</w:t>
            </w:r>
            <w:r>
              <w:rPr>
                <w:rFonts w:ascii="Times New Roman"/>
                <w:b w:val="false"/>
                <w:i w:val="false"/>
                <w:color w:val="000000"/>
                <w:sz w:val="20"/>
              </w:rPr>
              <w:t>верблюды, верблюдицы</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85"/>
          <w:p>
            <w:pPr>
              <w:spacing w:after="20"/>
              <w:ind w:left="20"/>
              <w:jc w:val="both"/>
            </w:pPr>
            <w:r>
              <w:rPr>
                <w:rFonts w:ascii="Times New Roman"/>
                <w:b w:val="false"/>
                <w:i w:val="false"/>
                <w:color w:val="000000"/>
                <w:sz w:val="20"/>
              </w:rPr>
              <w:t>
</w:t>
            </w:r>
            <w:r>
              <w:rPr>
                <w:rFonts w:ascii="Times New Roman"/>
                <w:b w:val="false"/>
                <w:i w:val="false"/>
                <w:color w:val="000000"/>
                <w:sz w:val="20"/>
              </w:rPr>
              <w:t>овцы, козы</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86"/>
          <w:p>
            <w:pPr>
              <w:spacing w:after="20"/>
              <w:ind w:left="20"/>
              <w:jc w:val="both"/>
            </w:pPr>
            <w:r>
              <w:rPr>
                <w:rFonts w:ascii="Times New Roman"/>
                <w:b w:val="false"/>
                <w:i w:val="false"/>
                <w:color w:val="000000"/>
                <w:sz w:val="20"/>
              </w:rPr>
              <w:t>
</w:t>
            </w:r>
            <w:r>
              <w:rPr>
                <w:rFonts w:ascii="Times New Roman"/>
                <w:b w:val="false"/>
                <w:i w:val="false"/>
                <w:color w:val="000000"/>
                <w:sz w:val="20"/>
              </w:rPr>
              <w:t>куры, утки, гуси</w:t>
            </w:r>
          </w:p>
          <w:bookmarkEnd w:id="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87"/>
          <w:p>
            <w:pPr>
              <w:spacing w:after="20"/>
              <w:ind w:left="20"/>
              <w:jc w:val="both"/>
            </w:pPr>
            <w:r>
              <w:rPr>
                <w:rFonts w:ascii="Times New Roman"/>
                <w:b w:val="false"/>
                <w:i w:val="false"/>
                <w:color w:val="000000"/>
                <w:sz w:val="20"/>
              </w:rPr>
              <w:t>
</w:t>
            </w:r>
            <w:r>
              <w:rPr>
                <w:rFonts w:ascii="Times New Roman"/>
                <w:b w:val="false"/>
                <w:i w:val="false"/>
                <w:color w:val="000000"/>
                <w:sz w:val="20"/>
              </w:rPr>
              <w:t>Свиньи</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2" w:id="288"/>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двадцатизначного номера текущего счета (IBAN код),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r>
        <w:rPr>
          <w:rFonts w:ascii="Times New Roman"/>
          <w:b w:val="false"/>
          <w:i w:val="false"/>
          <w:color w:val="000000"/>
          <w:sz w:val="28"/>
        </w:rPr>
        <w:t>пунктом 4</w:t>
      </w:r>
      <w:r>
        <w:rPr>
          <w:rFonts w:ascii="Times New Roman"/>
          <w:b w:val="false"/>
          <w:i w:val="false"/>
          <w:color w:val="000000"/>
          <w:sz w:val="28"/>
        </w:rPr>
        <w:t xml:space="preserve"> статьи 50 Закона Республики Казахстан "О банках и банковской деятельности в Республике Казахстан" тайну, в том числе на передачу сведений банками-участниками Межбанковской системы обмена информацией по открытым программным интерфейсам (Open API) Министерству труда и социальной защиты Республики Казахстан содержащихся в информационных системах необходимых для назначения адресной социальной помощи или отказа в ее назначении.</w:t>
      </w:r>
    </w:p>
    <w:bookmarkEnd w:id="288"/>
    <w:bookmarkStart w:name="z653" w:id="289"/>
    <w:p>
      <w:pPr>
        <w:spacing w:after="0"/>
        <w:ind w:left="0"/>
        <w:jc w:val="both"/>
      </w:pPr>
      <w:r>
        <w:rPr>
          <w:rFonts w:ascii="Times New Roman"/>
          <w:b w:val="false"/>
          <w:i w:val="false"/>
          <w:color w:val="000000"/>
          <w:sz w:val="28"/>
        </w:rPr>
        <w:t xml:space="preserve">
      Настоящим выражаю согласие на использование информации о лицах, входящих в состав семьи (включая меня)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120 Кодекса, (доходы, образование, место жительства, семейное положение, данные по банковским счетам, остаткам и (или) движению денег по ним) для определения права на назначение адресной социальной помощи, проверку, приведение в соответствие и обновление соответствующей информации в информационных системах государственных органов, а также на использование (передачу) указанных мною сведений и сведений, полученных из информационных систем, моего статуса, как получателя адресной социальной помощи в моих интересах.</w:t>
      </w:r>
    </w:p>
    <w:bookmarkEnd w:id="289"/>
    <w:bookmarkStart w:name="z654" w:id="290"/>
    <w:p>
      <w:pPr>
        <w:spacing w:after="0"/>
        <w:ind w:left="0"/>
        <w:jc w:val="both"/>
      </w:pPr>
      <w:r>
        <w:rPr>
          <w:rFonts w:ascii="Times New Roman"/>
          <w:b w:val="false"/>
          <w:i w:val="false"/>
          <w:color w:val="000000"/>
          <w:sz w:val="28"/>
        </w:rPr>
        <w:t>
      Я информирован(а) и даю согласие на передачу третьим лицам сведения о моем статусе как получателя адресной социальной помощи.</w:t>
      </w:r>
    </w:p>
    <w:bookmarkEnd w:id="290"/>
    <w:bookmarkStart w:name="z655" w:id="291"/>
    <w:p>
      <w:pPr>
        <w:spacing w:after="0"/>
        <w:ind w:left="0"/>
        <w:jc w:val="both"/>
      </w:pPr>
      <w:r>
        <w:rPr>
          <w:rFonts w:ascii="Times New Roman"/>
          <w:b w:val="false"/>
          <w:i w:val="false"/>
          <w:color w:val="000000"/>
          <w:sz w:val="28"/>
        </w:rPr>
        <w:t>
      В случае возникновения изменений в предоставленных мною данных и (или) возникновения обстоятельств, влияющих на право назначения адресной социальной помощи, обязуюсь в течение десяти рабочих дней сообщить о них.</w:t>
      </w:r>
    </w:p>
    <w:bookmarkEnd w:id="291"/>
    <w:bookmarkStart w:name="z656" w:id="292"/>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bookmarkEnd w:id="292"/>
    <w:bookmarkStart w:name="z657" w:id="293"/>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293"/>
    <w:p>
      <w:pPr>
        <w:spacing w:after="0"/>
        <w:ind w:left="0"/>
        <w:jc w:val="both"/>
      </w:pPr>
      <w:bookmarkStart w:name="z658" w:id="294"/>
      <w:r>
        <w:rPr>
          <w:rFonts w:ascii="Times New Roman"/>
          <w:b w:val="false"/>
          <w:i w:val="false"/>
          <w:color w:val="000000"/>
          <w:sz w:val="28"/>
        </w:rPr>
        <w:t>
      Контактные данные заявителя: телефон______ мобильный_______</w:t>
      </w:r>
    </w:p>
    <w:bookmarkEnd w:id="294"/>
    <w:p>
      <w:pPr>
        <w:spacing w:after="0"/>
        <w:ind w:left="0"/>
        <w:jc w:val="both"/>
      </w:pPr>
      <w:r>
        <w:rPr>
          <w:rFonts w:ascii="Times New Roman"/>
          <w:b w:val="false"/>
          <w:i w:val="false"/>
          <w:color w:val="000000"/>
          <w:sz w:val="28"/>
        </w:rPr>
        <w:t>Е-маil__________ "____"__________20__ года _________________</w:t>
      </w:r>
    </w:p>
    <w:p>
      <w:pPr>
        <w:spacing w:after="0"/>
        <w:ind w:left="0"/>
        <w:jc w:val="both"/>
      </w:pPr>
      <w:r>
        <w:rPr>
          <w:rFonts w:ascii="Times New Roman"/>
          <w:b w:val="false"/>
          <w:i w:val="false"/>
          <w:color w:val="000000"/>
          <w:sz w:val="28"/>
        </w:rPr>
        <w:t>(дата) (подпись заявителя)</w:t>
      </w:r>
    </w:p>
    <w:p>
      <w:pPr>
        <w:spacing w:after="0"/>
        <w:ind w:left="0"/>
        <w:jc w:val="both"/>
      </w:pPr>
      <w:bookmarkStart w:name="z659" w:id="295"/>
      <w:r>
        <w:rPr>
          <w:rFonts w:ascii="Times New Roman"/>
          <w:b w:val="false"/>
          <w:i w:val="false"/>
          <w:color w:val="000000"/>
          <w:sz w:val="28"/>
        </w:rPr>
        <w:t>
      Для служебных отметок карьерного центра Документы приняты</w:t>
      </w:r>
    </w:p>
    <w:bookmarkEnd w:id="295"/>
    <w:p>
      <w:pPr>
        <w:spacing w:after="0"/>
        <w:ind w:left="0"/>
        <w:jc w:val="both"/>
      </w:pPr>
      <w:r>
        <w:rPr>
          <w:rFonts w:ascii="Times New Roman"/>
          <w:b w:val="false"/>
          <w:i w:val="false"/>
          <w:color w:val="000000"/>
          <w:sz w:val="28"/>
        </w:rPr>
        <w:t>"____" _________20__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_________ Регистрационный номер заявителя (семьи)</w:t>
      </w:r>
    </w:p>
    <w:p>
      <w:pPr>
        <w:spacing w:after="0"/>
        <w:ind w:left="0"/>
        <w:jc w:val="both"/>
      </w:pPr>
      <w:r>
        <w:rPr>
          <w:rFonts w:ascii="Times New Roman"/>
          <w:b w:val="false"/>
          <w:i w:val="false"/>
          <w:color w:val="000000"/>
          <w:sz w:val="28"/>
        </w:rPr>
        <w:t>Заявление с прилагаемыми документами переданы в участковую комиссию:</w:t>
      </w:r>
    </w:p>
    <w:p>
      <w:pPr>
        <w:spacing w:after="0"/>
        <w:ind w:left="0"/>
        <w:jc w:val="both"/>
      </w:pPr>
      <w:r>
        <w:rPr>
          <w:rFonts w:ascii="Times New Roman"/>
          <w:b w:val="false"/>
          <w:i w:val="false"/>
          <w:color w:val="000000"/>
          <w:sz w:val="28"/>
        </w:rPr>
        <w:t>"__" __________ 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передающего документы)</w:t>
      </w:r>
    </w:p>
    <w:p>
      <w:pPr>
        <w:spacing w:after="0"/>
        <w:ind w:left="0"/>
        <w:jc w:val="both"/>
      </w:pPr>
      <w:r>
        <w:rPr>
          <w:rFonts w:ascii="Times New Roman"/>
          <w:b w:val="false"/>
          <w:i w:val="false"/>
          <w:color w:val="000000"/>
          <w:sz w:val="28"/>
        </w:rPr>
        <w:t>Заявление с прилагаемыми документами принято участковой комиссией</w:t>
      </w:r>
    </w:p>
    <w:p>
      <w:pPr>
        <w:spacing w:after="0"/>
        <w:ind w:left="0"/>
        <w:jc w:val="both"/>
      </w:pPr>
      <w:r>
        <w:rPr>
          <w:rFonts w:ascii="Times New Roman"/>
          <w:b w:val="false"/>
          <w:i w:val="false"/>
          <w:color w:val="000000"/>
          <w:sz w:val="28"/>
        </w:rPr>
        <w:t xml:space="preserve">"__" __________ 20__ года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члена участковой комиссии,</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Заявление с прилагаемыми документами получены от участковой комиссии:</w:t>
      </w:r>
    </w:p>
    <w:p>
      <w:pPr>
        <w:spacing w:after="0"/>
        <w:ind w:left="0"/>
        <w:jc w:val="both"/>
      </w:pPr>
      <w:r>
        <w:rPr>
          <w:rFonts w:ascii="Times New Roman"/>
          <w:b w:val="false"/>
          <w:i w:val="false"/>
          <w:color w:val="000000"/>
          <w:sz w:val="28"/>
        </w:rPr>
        <w:t>"__" __________ 20__ года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передающего документы)</w:t>
      </w:r>
    </w:p>
    <w:p>
      <w:pPr>
        <w:spacing w:after="0"/>
        <w:ind w:left="0"/>
        <w:jc w:val="both"/>
      </w:pPr>
      <w:r>
        <w:rPr>
          <w:rFonts w:ascii="Times New Roman"/>
          <w:b w:val="false"/>
          <w:i w:val="false"/>
          <w:color w:val="000000"/>
          <w:sz w:val="28"/>
        </w:rPr>
        <w:t>Дата приема документов заявителя от акима города районного значения, поселка,</w:t>
      </w:r>
    </w:p>
    <w:p>
      <w:pPr>
        <w:spacing w:after="0"/>
        <w:ind w:left="0"/>
        <w:jc w:val="both"/>
      </w:pPr>
      <w:r>
        <w:rPr>
          <w:rFonts w:ascii="Times New Roman"/>
          <w:b w:val="false"/>
          <w:i w:val="false"/>
          <w:color w:val="000000"/>
          <w:sz w:val="28"/>
        </w:rPr>
        <w:t>села, сельского округа карьерным центром "__" _____20_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лица,</w:t>
      </w:r>
    </w:p>
    <w:p>
      <w:pPr>
        <w:spacing w:after="0"/>
        <w:ind w:left="0"/>
        <w:jc w:val="both"/>
      </w:pPr>
      <w:r>
        <w:rPr>
          <w:rFonts w:ascii="Times New Roman"/>
          <w:b w:val="false"/>
          <w:i w:val="false"/>
          <w:color w:val="000000"/>
          <w:sz w:val="28"/>
        </w:rPr>
        <w:t>передающего документы)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_ _ _ _ _ _ _ __ _ _ _ _ _ _ _ __ _ __ _ _ _ _ _ _ _ _ _ (линия отреза отрывного талона)</w:t>
      </w:r>
    </w:p>
    <w:p>
      <w:pPr>
        <w:spacing w:after="0"/>
        <w:ind w:left="0"/>
        <w:jc w:val="both"/>
      </w:pPr>
      <w:r>
        <w:rPr>
          <w:rFonts w:ascii="Times New Roman"/>
          <w:b w:val="false"/>
          <w:i w:val="false"/>
          <w:color w:val="000000"/>
          <w:sz w:val="28"/>
        </w:rPr>
        <w:t>Предупрежден(а) об ответственности за предоставление ложной информации</w:t>
      </w:r>
    </w:p>
    <w:p>
      <w:pPr>
        <w:spacing w:after="0"/>
        <w:ind w:left="0"/>
        <w:jc w:val="both"/>
      </w:pPr>
      <w:r>
        <w:rPr>
          <w:rFonts w:ascii="Times New Roman"/>
          <w:b w:val="false"/>
          <w:i w:val="false"/>
          <w:color w:val="000000"/>
          <w:sz w:val="28"/>
        </w:rPr>
        <w:t>и недостоверных (поддельных) документов.</w:t>
      </w:r>
    </w:p>
    <w:p>
      <w:pPr>
        <w:spacing w:after="0"/>
        <w:ind w:left="0"/>
        <w:jc w:val="both"/>
      </w:pPr>
      <w:r>
        <w:rPr>
          <w:rFonts w:ascii="Times New Roman"/>
          <w:b w:val="false"/>
          <w:i w:val="false"/>
          <w:color w:val="000000"/>
          <w:sz w:val="28"/>
        </w:rPr>
        <w:t>Заявление гражданина (ки) _______________с прилагаемыми документами</w:t>
      </w:r>
    </w:p>
    <w:p>
      <w:pPr>
        <w:spacing w:after="0"/>
        <w:ind w:left="0"/>
        <w:jc w:val="both"/>
      </w:pPr>
      <w:r>
        <w:rPr>
          <w:rFonts w:ascii="Times New Roman"/>
          <w:b w:val="false"/>
          <w:i w:val="false"/>
          <w:color w:val="000000"/>
          <w:sz w:val="28"/>
        </w:rPr>
        <w:t>в количестве____ штук, с регистрационным номером семьи ___________ принято</w:t>
      </w:r>
    </w:p>
    <w:p>
      <w:pPr>
        <w:spacing w:after="0"/>
        <w:ind w:left="0"/>
        <w:jc w:val="both"/>
      </w:pPr>
      <w:r>
        <w:rPr>
          <w:rFonts w:ascii="Times New Roman"/>
          <w:b w:val="false"/>
          <w:i w:val="false"/>
          <w:color w:val="000000"/>
          <w:sz w:val="28"/>
        </w:rPr>
        <w:t>"____" __________20__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лица,</w:t>
      </w:r>
    </w:p>
    <w:p>
      <w:pPr>
        <w:spacing w:after="0"/>
        <w:ind w:left="0"/>
        <w:jc w:val="both"/>
      </w:pPr>
      <w:r>
        <w:rPr>
          <w:rFonts w:ascii="Times New Roman"/>
          <w:b w:val="false"/>
          <w:i w:val="false"/>
          <w:color w:val="000000"/>
          <w:sz w:val="28"/>
        </w:rPr>
        <w:t>принявшего документы.</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и данных,</w:t>
      </w:r>
    </w:p>
    <w:p>
      <w:pPr>
        <w:spacing w:after="0"/>
        <w:ind w:left="0"/>
        <w:jc w:val="both"/>
      </w:pPr>
      <w:r>
        <w:rPr>
          <w:rFonts w:ascii="Times New Roman"/>
          <w:b w:val="false"/>
          <w:i w:val="false"/>
          <w:color w:val="000000"/>
          <w:sz w:val="28"/>
        </w:rPr>
        <w:t>составляющих банковскую тайну, а также о нераспространении персональных данных</w:t>
      </w:r>
    </w:p>
    <w:p>
      <w:pPr>
        <w:spacing w:after="0"/>
        <w:ind w:left="0"/>
        <w:jc w:val="both"/>
      </w:pPr>
      <w:r>
        <w:rPr>
          <w:rFonts w:ascii="Times New Roman"/>
          <w:b w:val="false"/>
          <w:i w:val="false"/>
          <w:color w:val="000000"/>
          <w:sz w:val="28"/>
        </w:rPr>
        <w:t>и данных, составляющих банковскую тайну, в общедоступных источниках.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296"/>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адресной социальной помощи"</w:t>
      </w:r>
    </w:p>
    <w:bookmarkEnd w:id="296"/>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05.05.2024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поселка, села, сельского округа, карьерный центр, веб-"портал" "электронного правительства" www.egov.kz (далее – "портал"), абонентское устройство сотовой связи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на "портал", в карьерный центр – со дня регистрации пакета документов карьерным центром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 – со дня получения согласия лица (семьи) на проведение обследования материального положения лица (семьи) – 15 (пятнадцать)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акиму поселка, села, сельского округа – 18 (восемнадцать) рабочих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оформлении запроса в государственные органы или организации срок формирования пакета документов продлевается на срок до 30 (тридцати) календарных дней, с письменным уведомлением об этом заявителя в течение двух рабочих дней со дня осуществления запроса в соответствующие государственные органы и (или)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 карьерного центра, акима поселка, села, сельского округа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адресной социальной помощи, а в случае отказа – с указанием его причин в письменной форме через карьерный центр или акима, а также путем направления сообщения на абонентский номер в сетях сотовой связи.</w:t>
            </w:r>
          </w:p>
          <w:p>
            <w:pPr>
              <w:spacing w:after="20"/>
              <w:ind w:left="20"/>
              <w:jc w:val="both"/>
            </w:pPr>
            <w:r>
              <w:rPr>
                <w:rFonts w:ascii="Times New Roman"/>
                <w:b w:val="false"/>
                <w:i w:val="false"/>
                <w:color w:val="000000"/>
                <w:sz w:val="20"/>
              </w:rPr>
              <w:t>При оказании услуги через портал уведомление о назначении, а в случае отказа – с указанием его причин в "личный кабинет" услугополучателя в форме электронного документа, удостоверенного ЭЦП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карьерный центр – с 08.30, 9.00 часов до 18.00, 18.30 часов с перерывом на обед с 12.30, 13.00 часов до 14.00, 14.30 часов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акима поселка, села,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с 9.00 часов до 17.30 часов с перерывом на обед с 13.00 часов до 14.30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карьерный центр услугодатель при приеме заявления формирует запросы в соответствующие информационные системы государственных органов и организаций (далее – информационные системы) через шлюз "электронного правительства" для получения следующих сведений: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удостоверяющих личность заявителя, в том числе из сервиса цифровых документов (для идентификации личности);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статусе кандаса;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 статусе беженца;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 статусе иностранца;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 статусе лица без гражданства;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 регистрации по постоянному или временному месту жительства на каждого члена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 банковских реквизитах в уполномоченной организации по выдаче пособий;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 установлении инвалидности;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 регистрации рождения (смерти) ребенка (на всех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 установлении опеки (попечительства);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 усыновлении (удочерении);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 регистрации заключения (расторжения) брака (супружества), за исключением случаев регистрации брака (супружества) за пределами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 факте обучения в учебном заведении - если иждивенцы в возрасте от восемнадцати до двадцати трех лет являются обучающимися очной формы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 статусе лица, осуществляющего предпринимательскую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 наличии у заявителя и членов его семьи факта назначения, выплаты или подачи заявления на назначение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 наличии личного подсобного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 трудовой деятельности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 нахождении в местах лишения свободы или принудительного лечения членов семьи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 наличии в собственности жилья,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 наличии в собственности земельного участка, предназначенного под индивидуальное жилищное строительство;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 наличие в собственности транспортного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 статусе лица, находящегося на розыскном учете.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сведений в информационных системах акимом или Центром оформляется письменный запрос в соответствующий государственный орган и (или)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предоставляет предоставить вышеуказанные документы на бумажном носителе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подаче заявления заявителю выдается карьерного центра, акима поселка, села, сельского округа – отрывной талон заявления с указанием даты регистрации и даты получения государственной услуги, фамилии и инициалов лица, принявшего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заявление на назначение адресной социальной помощи через портал электронного правительства, удостоверенного ЭЦП услугополучателя;</w:t>
            </w:r>
          </w:p>
          <w:p>
            <w:pPr>
              <w:spacing w:after="20"/>
              <w:ind w:left="20"/>
              <w:jc w:val="both"/>
            </w:pPr>
            <w:r>
              <w:rPr>
                <w:rFonts w:ascii="Times New Roman"/>
                <w:b w:val="false"/>
                <w:i w:val="false"/>
                <w:color w:val="000000"/>
                <w:sz w:val="20"/>
              </w:rPr>
              <w:t>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w:t>
            </w:r>
          </w:p>
          <w:p>
            <w:pPr>
              <w:spacing w:after="20"/>
              <w:ind w:left="20"/>
              <w:jc w:val="both"/>
            </w:pPr>
            <w:r>
              <w:rPr>
                <w:rFonts w:ascii="Times New Roman"/>
                <w:b w:val="false"/>
                <w:i w:val="false"/>
                <w:color w:val="000000"/>
                <w:sz w:val="20"/>
              </w:rPr>
              <w:t>о банковских реквизитах в уполномоченной организации по выдаче пособий;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лица, осуществляющего предпринимательскую деятельность,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о статусе лица, находящегося на розыскном учете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проактивной услуги:</w:t>
            </w:r>
          </w:p>
          <w:p>
            <w:pPr>
              <w:spacing w:after="20"/>
              <w:ind w:left="20"/>
              <w:jc w:val="both"/>
            </w:pPr>
            <w:r>
              <w:rPr>
                <w:rFonts w:ascii="Times New Roman"/>
                <w:b w:val="false"/>
                <w:i w:val="false"/>
                <w:color w:val="000000"/>
                <w:sz w:val="20"/>
              </w:rPr>
              <w:t>–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 Сведения документа, удостоверяющего личность услугополучателя и членов его семьи, о статусе кандаса, о статусе беженца, о статусе иностранца, о статусе лица без гражданства, о регистрации по постоянному или временному месту жительства на каждого члена семьи, об установлении инвалидности, о регистрации рождения (смерти) ребенка (на всех детей), об установлении опеки (попечительства), об усыновлении (удочерении), о регистрации заключения (расторжения) брака (супружества) за исключением случаев регистрации брака (супружества) за пределами Республики Казахстан, о факте обучения в учебном заведении - если иждивенцы в возрасте от восемнадцати до двадцати трех лет являются обучающимися очной формы обучения, о доходах (заработная плата, социальные выплаты, доходы от предпринимательской деятельности, от сдачи в аренду недвижимого и (или) движимого имущества, от продажи недвижимого и (или) движимого имущества), о статусе лица, осуществляющего предпринимательскую деятельность, о наличии у заявителя и членов его семьи факта назначения, выплаты или подачи заявления на назначение адресной социальной помощи, о наличии личного подсобного хозяйства, о трудовой деятельности (при наличии), для трудоспособных членов семьи, вовлекаемых в активные меры содействия занятости, об образовании, квалификации, наличии специальных знаний или профессиональной подготовки (при наличии), для трудоспособных членов семьи, вовлекаемых в активные меры содействия занятости, об алиментах и (или) о наличии задолженности по ним в течение трех месяцев подряд, предшествовавших кварталу обращения за назначением адресной социальной помощи; о нахождении в местах лишения свободы или принудительного лечения членов семьи заявителя, о наличии в собственности жилья, помещений, о наличии в собственности земельного участка, предназначенного под индивидуальное жилищное строительство, о наличие в собственности транспортного средства, о статусе лица, находящегося на розыскном учете, сведения о номере банковского счета,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отправления короткого текстового сообщения в качестве ответа на уведомление портала.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превышение среднедушевого дохода семьи черты бедности, установленной в областях, городах республиканского значения, столице;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отказ заявителя от проведения участковой комиссией обследования материального положения;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заключение участковой комиссии об отсутствии нуждаемости, подготовленное по результатам обследования материального положения лица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отказ трудоспособного члена семьи, за исключением лиц, указанных в </w:t>
            </w:r>
            <w:r>
              <w:rPr>
                <w:rFonts w:ascii="Times New Roman"/>
                <w:b w:val="false"/>
                <w:i w:val="false"/>
                <w:color w:val="000000"/>
                <w:sz w:val="20"/>
              </w:rPr>
              <w:t>пункте 4</w:t>
            </w:r>
            <w:r>
              <w:rPr>
                <w:rFonts w:ascii="Times New Roman"/>
                <w:b w:val="false"/>
                <w:i w:val="false"/>
                <w:color w:val="000000"/>
                <w:sz w:val="20"/>
              </w:rPr>
              <w:t xml:space="preserve"> статьи 122 Кодекса, от участия в мерах содействия занятости – в течение шести месяцев со дня отказа;</w:t>
            </w:r>
          </w:p>
          <w:p>
            <w:pPr>
              <w:spacing w:after="20"/>
              <w:ind w:left="20"/>
              <w:jc w:val="both"/>
            </w:pPr>
            <w:r>
              <w:rPr>
                <w:rFonts w:ascii="Times New Roman"/>
                <w:b w:val="false"/>
                <w:i w:val="false"/>
                <w:color w:val="000000"/>
                <w:sz w:val="20"/>
              </w:rPr>
              <w:t>5) расторжение ранее заключенного социального контракта и (или) неисполнение обязательств, предусмотренных социальным контрактом, по вине получателя – в течение шести месяцев, предшествующих повторному обращению за назначением адресной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представление заведомо ложных сведений и (или) недостоверных документов для назначения адресной социальной помощи – в течение шести месяцев со дня их представления.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труда и социальной защиты населения Республики Казахстан – www.enbek.gov.kz, раздел "Государственные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97"/>
    <w:p>
      <w:pPr>
        <w:spacing w:after="0"/>
        <w:ind w:left="0"/>
        <w:jc w:val="left"/>
      </w:pPr>
      <w:r>
        <w:rPr>
          <w:rFonts w:ascii="Times New Roman"/>
          <w:b/>
          <w:i w:val="false"/>
          <w:color w:val="000000"/>
        </w:rPr>
        <w:t xml:space="preserve">                                РАСПИСКА № _______</w:t>
      </w:r>
      <w:r>
        <w:br/>
      </w:r>
      <w:r>
        <w:rPr>
          <w:rFonts w:ascii="Times New Roman"/>
          <w:b/>
          <w:i w:val="false"/>
          <w:color w:val="000000"/>
        </w:rPr>
        <w:t xml:space="preserve">              об отказе в приеме заявления на назначение адресной социальной</w:t>
      </w:r>
      <w:r>
        <w:br/>
      </w:r>
      <w:r>
        <w:rPr>
          <w:rFonts w:ascii="Times New Roman"/>
          <w:b/>
          <w:i w:val="false"/>
          <w:color w:val="000000"/>
        </w:rPr>
        <w:t xml:space="preserve">                   помощи от "___" _________ 20 ____ года</w:t>
      </w:r>
    </w:p>
    <w:bookmarkEnd w:id="297"/>
    <w:p>
      <w:pPr>
        <w:spacing w:after="0"/>
        <w:ind w:left="0"/>
        <w:jc w:val="both"/>
      </w:pPr>
      <w:bookmarkStart w:name="z296" w:id="298"/>
      <w:r>
        <w:rPr>
          <w:rFonts w:ascii="Times New Roman"/>
          <w:b w:val="false"/>
          <w:i w:val="false"/>
          <w:color w:val="000000"/>
          <w:sz w:val="28"/>
        </w:rPr>
        <w:t>
      Карьерный центр ___________________________________________________________</w:t>
      </w:r>
    </w:p>
    <w:bookmarkEnd w:id="29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(населенный пункт, район, область)</w:t>
      </w:r>
    </w:p>
    <w:p>
      <w:pPr>
        <w:spacing w:after="0"/>
        <w:ind w:left="0"/>
        <w:jc w:val="both"/>
      </w:pPr>
      <w:r>
        <w:rPr>
          <w:rFonts w:ascii="Times New Roman"/>
          <w:b w:val="false"/>
          <w:i w:val="false"/>
          <w:color w:val="000000"/>
          <w:sz w:val="28"/>
        </w:rPr>
        <w:t>Гражданину(ке)__________________________________________________________________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 __________20___ года</w:t>
      </w:r>
    </w:p>
    <w:p>
      <w:pPr>
        <w:spacing w:after="0"/>
        <w:ind w:left="0"/>
        <w:jc w:val="both"/>
      </w:pPr>
      <w:r>
        <w:rPr>
          <w:rFonts w:ascii="Times New Roman"/>
          <w:b w:val="false"/>
          <w:i w:val="false"/>
          <w:color w:val="000000"/>
          <w:sz w:val="28"/>
        </w:rPr>
        <w:t xml:space="preserve">       Дата обращения "___" _____________ 20 ___ года</w:t>
      </w:r>
    </w:p>
    <w:p>
      <w:pPr>
        <w:spacing w:after="0"/>
        <w:ind w:left="0"/>
        <w:jc w:val="both"/>
      </w:pPr>
      <w:r>
        <w:rPr>
          <w:rFonts w:ascii="Times New Roman"/>
          <w:b w:val="false"/>
          <w:i w:val="false"/>
          <w:color w:val="000000"/>
          <w:sz w:val="28"/>
        </w:rPr>
        <w:t xml:space="preserve">       Отказано в приеме заявления на назначении адресной социальной помощи по</w:t>
      </w:r>
    </w:p>
    <w:p>
      <w:pPr>
        <w:spacing w:after="0"/>
        <w:ind w:left="0"/>
        <w:jc w:val="both"/>
      </w:pPr>
      <w:r>
        <w:rPr>
          <w:rFonts w:ascii="Times New Roman"/>
          <w:b w:val="false"/>
          <w:i w:val="false"/>
          <w:color w:val="000000"/>
          <w:sz w:val="28"/>
        </w:rPr>
        <w:t>причине:</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установления недостоверности и (или) истечения срока действия документов,</w:t>
      </w:r>
      <w:r>
        <w:br/>
      </w:r>
      <w:r>
        <w:rPr>
          <w:rFonts w:ascii="Times New Roman"/>
          <w:b w:val="false"/>
          <w:i w:val="false"/>
          <w:color w:val="000000"/>
          <w:sz w:val="28"/>
        </w:rPr>
        <w:t>представленных заявителем в связи с отсутствием сведений в соответствующих</w:t>
      </w:r>
      <w:r>
        <w:br/>
      </w:r>
      <w:r>
        <w:rPr>
          <w:rFonts w:ascii="Times New Roman"/>
          <w:b w:val="false"/>
          <w:i w:val="false"/>
          <w:color w:val="000000"/>
          <w:sz w:val="28"/>
        </w:rPr>
        <w:t>информационных системах государственных органов и организаций;</w:t>
      </w:r>
      <w:r>
        <w:br/>
      </w:r>
      <w:r>
        <w:rPr>
          <w:rFonts w:ascii="Times New Roman"/>
          <w:b w:val="false"/>
          <w:i w:val="false"/>
          <w:color w:val="000000"/>
          <w:sz w:val="28"/>
        </w:rPr>
        <w:t xml:space="preserve">       </w:t>
      </w:r>
    </w:p>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наличия в информационных системах сведений, подтверждающих факт</w:t>
      </w:r>
      <w:r>
        <w:br/>
      </w:r>
      <w:r>
        <w:rPr>
          <w:rFonts w:ascii="Times New Roman"/>
          <w:b w:val="false"/>
          <w:i w:val="false"/>
          <w:color w:val="000000"/>
          <w:sz w:val="28"/>
        </w:rPr>
        <w:t>назначения, выплаты или подачи заявления на назначение адресной социальной помощи.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должность и подпись ответственного лица)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 w:id="299"/>
    <w:p>
      <w:pPr>
        <w:spacing w:after="0"/>
        <w:ind w:left="0"/>
        <w:jc w:val="left"/>
      </w:pPr>
      <w:r>
        <w:rPr>
          <w:rFonts w:ascii="Times New Roman"/>
          <w:b/>
          <w:i w:val="false"/>
          <w:color w:val="000000"/>
        </w:rPr>
        <w:t xml:space="preserve"> Журнал регистрации заявлений на назначение адресной социальной помощи</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заявления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 участковой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 от участковой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рассмотрение районной (городской) или региональной комиссии по вопросам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рекомендации районной (городской) или региональной комиссии по вопросам 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социального контракта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300"/>
    <w:p>
      <w:pPr>
        <w:spacing w:after="0"/>
        <w:ind w:left="0"/>
        <w:jc w:val="both"/>
      </w:pPr>
      <w:r>
        <w:rPr>
          <w:rFonts w:ascii="Times New Roman"/>
          <w:b w:val="false"/>
          <w:i w:val="false"/>
          <w:color w:val="000000"/>
          <w:sz w:val="28"/>
        </w:rPr>
        <w:t>
      продолжение таблицы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проекта решения с пакетом документов заявителя в уполномоченный орган по назначению адресной социальной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адресной социальной помощи (безусловная /обусловленная)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(изменении размера выплаты, приостановлении выплаты, прекращении выплаты, отказе в назначении) адресной социальной помощи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назначения (указать в месяцах)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дополнительного соглашения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по назначению адресной социальной помощи о назначении или об отказе в назначении по дополнительному соглашению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301"/>
    <w:p>
      <w:pPr>
        <w:spacing w:after="0"/>
        <w:ind w:left="0"/>
        <w:jc w:val="left"/>
      </w:pPr>
      <w:r>
        <w:rPr>
          <w:rFonts w:ascii="Times New Roman"/>
          <w:b/>
          <w:i w:val="false"/>
          <w:color w:val="000000"/>
        </w:rPr>
        <w:t xml:space="preserve"> Электронный журнал регистрации заявлений</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заявителя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на рассмотрение участковой комиссии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заключения от участковой комиссии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на рассмотрение районной (городской) или региональной комиссии по вопросам занятости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рекомендации районной (городской) или региональной комиссии по вопросам занятости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социального контракта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проекта решения с пакетом документов заявителя в уполномоченный орган по назначению адресной социальной помощи о</w:t>
            </w:r>
          </w:p>
        </w:tc>
      </w:tr>
    </w:tbl>
    <w:bookmarkStart w:name="z304" w:id="302"/>
    <w:p>
      <w:pPr>
        <w:spacing w:after="0"/>
        <w:ind w:left="0"/>
        <w:jc w:val="both"/>
      </w:pPr>
      <w:r>
        <w:rPr>
          <w:rFonts w:ascii="Times New Roman"/>
          <w:b w:val="false"/>
          <w:i w:val="false"/>
          <w:color w:val="000000"/>
          <w:sz w:val="28"/>
        </w:rPr>
        <w:t>
      продолжение таблицы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адресной социальной помощи (безусловная /обусловленная)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(изменении размера выплаты, приостановлении выплаты, прекращении выплаты, отказе в назначении) адресной социальной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назначения (указать в месяцах)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дополнительного соглашения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по назначению адресной социальной помощи о назначении или об отказе в назначении по дополнительному соглашению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назначенной выплаты на семью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07" w:id="303"/>
      <w:r>
        <w:rPr>
          <w:rFonts w:ascii="Times New Roman"/>
          <w:b w:val="false"/>
          <w:i w:val="false"/>
          <w:color w:val="000000"/>
          <w:sz w:val="28"/>
        </w:rPr>
        <w:t>
      Заключение участковой комиссии № __ __ _________ 20__ года</w:t>
      </w:r>
    </w:p>
    <w:bookmarkEnd w:id="303"/>
    <w:p>
      <w:pPr>
        <w:spacing w:after="0"/>
        <w:ind w:left="0"/>
        <w:jc w:val="both"/>
      </w:pPr>
      <w:r>
        <w:rPr>
          <w:rFonts w:ascii="Times New Roman"/>
          <w:b w:val="false"/>
          <w:i w:val="false"/>
          <w:color w:val="000000"/>
          <w:sz w:val="28"/>
        </w:rPr>
        <w:t xml:space="preserve">       Участковая комиссия в соответствии со </w:t>
      </w:r>
      <w:r>
        <w:rPr>
          <w:rFonts w:ascii="Times New Roman"/>
          <w:b w:val="false"/>
          <w:i w:val="false"/>
          <w:color w:val="000000"/>
          <w:sz w:val="28"/>
        </w:rPr>
        <w:t>статьей 124</w:t>
      </w:r>
      <w:r>
        <w:rPr>
          <w:rFonts w:ascii="Times New Roman"/>
          <w:b w:val="false"/>
          <w:i w:val="false"/>
          <w:color w:val="000000"/>
          <w:sz w:val="28"/>
        </w:rPr>
        <w:t xml:space="preserve"> Кодекса, рассмотрев заявление и</w:t>
      </w:r>
    </w:p>
    <w:p>
      <w:pPr>
        <w:spacing w:after="0"/>
        <w:ind w:left="0"/>
        <w:jc w:val="both"/>
      </w:pPr>
      <w:r>
        <w:rPr>
          <w:rFonts w:ascii="Times New Roman"/>
          <w:b w:val="false"/>
          <w:i w:val="false"/>
          <w:color w:val="000000"/>
          <w:sz w:val="28"/>
        </w:rPr>
        <w:t>прилагаемые к нему документы семьи (заявителя) 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на основании представленных</w:t>
      </w:r>
    </w:p>
    <w:p>
      <w:pPr>
        <w:spacing w:after="0"/>
        <w:ind w:left="0"/>
        <w:jc w:val="both"/>
      </w:pPr>
      <w:r>
        <w:rPr>
          <w:rFonts w:ascii="Times New Roman"/>
          <w:b w:val="false"/>
          <w:i w:val="false"/>
          <w:color w:val="000000"/>
          <w:sz w:val="28"/>
        </w:rPr>
        <w:t>документов и результатов обследования материального положения заявителя (семьи)</w:t>
      </w:r>
    </w:p>
    <w:p>
      <w:pPr>
        <w:spacing w:after="0"/>
        <w:ind w:left="0"/>
        <w:jc w:val="both"/>
      </w:pPr>
      <w:r>
        <w:rPr>
          <w:rFonts w:ascii="Times New Roman"/>
          <w:b w:val="false"/>
          <w:i w:val="false"/>
          <w:color w:val="000000"/>
          <w:sz w:val="28"/>
        </w:rPr>
        <w:t>выносит заключение об __________________________</w:t>
      </w:r>
    </w:p>
    <w:p>
      <w:pPr>
        <w:spacing w:after="0"/>
        <w:ind w:left="0"/>
        <w:jc w:val="both"/>
      </w:pPr>
      <w:r>
        <w:rPr>
          <w:rFonts w:ascii="Times New Roman"/>
          <w:b w:val="false"/>
          <w:i w:val="false"/>
          <w:color w:val="000000"/>
          <w:sz w:val="28"/>
        </w:rPr>
        <w:t>(отсутствии нуждаемости, безусловной/обусловленной) денежной помощи (нужное</w:t>
      </w:r>
    </w:p>
    <w:p>
      <w:pPr>
        <w:spacing w:after="0"/>
        <w:ind w:left="0"/>
        <w:jc w:val="both"/>
      </w:pPr>
      <w:r>
        <w:rPr>
          <w:rFonts w:ascii="Times New Roman"/>
          <w:b w:val="false"/>
          <w:i w:val="false"/>
          <w:color w:val="000000"/>
          <w:sz w:val="28"/>
        </w:rPr>
        <w:t>подчеркнуть)</w:t>
      </w:r>
    </w:p>
    <w:p>
      <w:pPr>
        <w:spacing w:after="0"/>
        <w:ind w:left="0"/>
        <w:jc w:val="both"/>
      </w:pPr>
      <w:r>
        <w:rPr>
          <w:rFonts w:ascii="Times New Roman"/>
          <w:b w:val="false"/>
          <w:i w:val="false"/>
          <w:color w:val="000000"/>
          <w:sz w:val="28"/>
        </w:rPr>
        <w:t xml:space="preserve">       Председатель комиссии: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_________________________________(подписи) (Фамилия, имя, отчество (при его наличии)</w:t>
      </w:r>
    </w:p>
    <w:p>
      <w:pPr>
        <w:spacing w:after="0"/>
        <w:ind w:left="0"/>
        <w:jc w:val="both"/>
      </w:pPr>
      <w:r>
        <w:rPr>
          <w:rFonts w:ascii="Times New Roman"/>
          <w:b w:val="false"/>
          <w:i w:val="false"/>
          <w:color w:val="000000"/>
          <w:sz w:val="28"/>
        </w:rPr>
        <w:t xml:space="preserve">       Заключение с прилагаемыми документами в количестве ____ штук принято "__"</w:t>
      </w:r>
    </w:p>
    <w:p>
      <w:pPr>
        <w:spacing w:after="0"/>
        <w:ind w:left="0"/>
        <w:jc w:val="both"/>
      </w:pPr>
      <w:r>
        <w:rPr>
          <w:rFonts w:ascii="Times New Roman"/>
          <w:b w:val="false"/>
          <w:i w:val="false"/>
          <w:color w:val="000000"/>
          <w:sz w:val="28"/>
        </w:rPr>
        <w:t>____________ 20__ года 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подпись работника карьерного центра или подпись акима поселка, села, сельского округа, в</w:t>
      </w:r>
    </w:p>
    <w:p>
      <w:pPr>
        <w:spacing w:after="0"/>
        <w:ind w:left="0"/>
        <w:jc w:val="both"/>
      </w:pPr>
      <w:r>
        <w:rPr>
          <w:rFonts w:ascii="Times New Roman"/>
          <w:b w:val="false"/>
          <w:i w:val="false"/>
          <w:color w:val="000000"/>
          <w:sz w:val="28"/>
        </w:rPr>
        <w:t>случае проживания заявителя в сельской местности,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Заключению</w:t>
            </w:r>
            <w:r>
              <w:br/>
            </w:r>
            <w:r>
              <w:rPr>
                <w:rFonts w:ascii="Times New Roman"/>
                <w:b w:val="false"/>
                <w:i w:val="false"/>
                <w:color w:val="000000"/>
                <w:sz w:val="20"/>
              </w:rPr>
              <w:t>участковой комиссии</w:t>
            </w:r>
            <w:r>
              <w:br/>
            </w:r>
            <w:r>
              <w:rPr>
                <w:rFonts w:ascii="Times New Roman"/>
                <w:b w:val="false"/>
                <w:i w:val="false"/>
                <w:color w:val="000000"/>
                <w:sz w:val="20"/>
              </w:rPr>
              <w:t>№ ___ от __________ 20__года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304"/>
    <w:p>
      <w:pPr>
        <w:spacing w:after="0"/>
        <w:ind w:left="0"/>
        <w:jc w:val="left"/>
      </w:pPr>
      <w:r>
        <w:rPr>
          <w:rFonts w:ascii="Times New Roman"/>
          <w:b/>
          <w:i w:val="false"/>
          <w:color w:val="000000"/>
        </w:rPr>
        <w:t xml:space="preserve">              Акт обследования участковой комиссией материального положения</w:t>
      </w:r>
      <w:r>
        <w:br/>
      </w:r>
      <w:r>
        <w:rPr>
          <w:rFonts w:ascii="Times New Roman"/>
          <w:b/>
          <w:i w:val="false"/>
          <w:color w:val="000000"/>
        </w:rPr>
        <w:t xml:space="preserve">                   заявителя на назначение адресной социальной помощи от</w:t>
      </w:r>
      <w:r>
        <w:br/>
      </w:r>
      <w:r>
        <w:rPr>
          <w:rFonts w:ascii="Times New Roman"/>
          <w:b/>
          <w:i w:val="false"/>
          <w:color w:val="000000"/>
        </w:rPr>
        <w:t xml:space="preserve">             "___" ______ 20__ года __________________________________________</w:t>
      </w:r>
      <w:r>
        <w:br/>
      </w:r>
      <w:r>
        <w:rPr>
          <w:rFonts w:ascii="Times New Roman"/>
          <w:b/>
          <w:i w:val="false"/>
          <w:color w:val="000000"/>
        </w:rPr>
        <w:t xml:space="preserve">                               (населенный пункт)</w:t>
      </w:r>
    </w:p>
    <w:bookmarkEnd w:id="304"/>
    <w:p>
      <w:pPr>
        <w:spacing w:after="0"/>
        <w:ind w:left="0"/>
        <w:jc w:val="both"/>
      </w:pPr>
      <w:bookmarkStart w:name="z311" w:id="305"/>
      <w:r>
        <w:rPr>
          <w:rFonts w:ascii="Times New Roman"/>
          <w:b w:val="false"/>
          <w:i w:val="false"/>
          <w:color w:val="000000"/>
          <w:sz w:val="28"/>
        </w:rPr>
        <w:t>
      1. Фамилия, имя, отчество (при его наличии) заявителя___________________________</w:t>
      </w:r>
    </w:p>
    <w:bookmarkEnd w:id="30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2. Адрес места жительства___________________________________________________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3. Место работы, должность_________________________________________________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_____ человек, в </w:t>
      </w:r>
    </w:p>
    <w:p>
      <w:pPr>
        <w:spacing w:after="0"/>
        <w:ind w:left="0"/>
        <w:jc w:val="both"/>
      </w:pPr>
      <w:r>
        <w:rPr>
          <w:rFonts w:ascii="Times New Roman"/>
          <w:b w:val="false"/>
          <w:i w:val="false"/>
          <w:color w:val="000000"/>
          <w:sz w:val="28"/>
        </w:rPr>
        <w:t>том числе: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w:t>
            </w:r>
          </w:p>
          <w:p>
            <w:pPr>
              <w:spacing w:after="20"/>
              <w:ind w:left="20"/>
              <w:jc w:val="both"/>
            </w:pPr>
            <w:r>
              <w:rPr>
                <w:rFonts w:ascii="Times New Roman"/>
                <w:b w:val="false"/>
                <w:i w:val="false"/>
                <w:color w:val="000000"/>
                <w:sz w:val="20"/>
              </w:rPr>
              <w:t>
ное отношение к заявителю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w:t>
            </w:r>
          </w:p>
          <w:p>
            <w:pPr>
              <w:spacing w:after="20"/>
              <w:ind w:left="20"/>
              <w:jc w:val="both"/>
            </w:pPr>
            <w:r>
              <w:rPr>
                <w:rFonts w:ascii="Times New Roman"/>
                <w:b w:val="false"/>
                <w:i w:val="false"/>
                <w:color w:val="000000"/>
                <w:sz w:val="20"/>
              </w:rPr>
              <w:t>
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 независимые работники, безработ</w:t>
            </w:r>
          </w:p>
          <w:p>
            <w:pPr>
              <w:spacing w:after="20"/>
              <w:ind w:left="20"/>
              <w:jc w:val="both"/>
            </w:pPr>
            <w:r>
              <w:rPr>
                <w:rFonts w:ascii="Times New Roman"/>
                <w:b w:val="false"/>
                <w:i w:val="false"/>
                <w:color w:val="000000"/>
                <w:sz w:val="20"/>
              </w:rPr>
              <w:t>
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регистрации в органах занятости в качестве безработ</w:t>
            </w:r>
          </w:p>
          <w:p>
            <w:pPr>
              <w:spacing w:after="20"/>
              <w:ind w:left="20"/>
              <w:jc w:val="both"/>
            </w:pPr>
            <w:r>
              <w:rPr>
                <w:rFonts w:ascii="Times New Roman"/>
                <w:b w:val="false"/>
                <w:i w:val="false"/>
                <w:color w:val="000000"/>
                <w:sz w:val="20"/>
              </w:rPr>
              <w:t>
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w:t>
            </w:r>
          </w:p>
          <w:p>
            <w:pPr>
              <w:spacing w:after="20"/>
              <w:ind w:left="20"/>
              <w:jc w:val="both"/>
            </w:pPr>
            <w:r>
              <w:rPr>
                <w:rFonts w:ascii="Times New Roman"/>
                <w:b w:val="false"/>
                <w:i w:val="false"/>
                <w:color w:val="000000"/>
                <w:sz w:val="20"/>
              </w:rPr>
              <w:t>
нальной подготовке (перепод</w:t>
            </w:r>
          </w:p>
          <w:p>
            <w:pPr>
              <w:spacing w:after="20"/>
              <w:ind w:left="20"/>
              <w:jc w:val="both"/>
            </w:pPr>
            <w:r>
              <w:rPr>
                <w:rFonts w:ascii="Times New Roman"/>
                <w:b w:val="false"/>
                <w:i w:val="false"/>
                <w:color w:val="000000"/>
                <w:sz w:val="20"/>
              </w:rPr>
              <w:t>
готовке, повышении квалификации) или в государствен</w:t>
            </w:r>
          </w:p>
          <w:p>
            <w:pPr>
              <w:spacing w:after="20"/>
              <w:ind w:left="20"/>
              <w:jc w:val="both"/>
            </w:pPr>
            <w:r>
              <w:rPr>
                <w:rFonts w:ascii="Times New Roman"/>
                <w:b w:val="false"/>
                <w:i w:val="false"/>
                <w:color w:val="000000"/>
                <w:sz w:val="20"/>
              </w:rPr>
              <w:t>
ных мерах содействия занятости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 w:id="306"/>
      <w:r>
        <w:rPr>
          <w:rFonts w:ascii="Times New Roman"/>
          <w:b w:val="false"/>
          <w:i w:val="false"/>
          <w:color w:val="000000"/>
          <w:sz w:val="28"/>
        </w:rPr>
        <w:t>
             Всего трудоспособных _________ человек.</w:t>
      </w:r>
    </w:p>
    <w:bookmarkEnd w:id="306"/>
    <w:p>
      <w:pPr>
        <w:spacing w:after="0"/>
        <w:ind w:left="0"/>
        <w:jc w:val="both"/>
      </w:pPr>
      <w:r>
        <w:rPr>
          <w:rFonts w:ascii="Times New Roman"/>
          <w:b w:val="false"/>
          <w:i w:val="false"/>
          <w:color w:val="000000"/>
          <w:sz w:val="28"/>
        </w:rPr>
        <w:t xml:space="preserve">       Зарегистрированы в качестве безработного _______ человек.</w:t>
      </w:r>
    </w:p>
    <w:p>
      <w:pPr>
        <w:spacing w:after="0"/>
        <w:ind w:left="0"/>
        <w:jc w:val="both"/>
      </w:pPr>
      <w:r>
        <w:rPr>
          <w:rFonts w:ascii="Times New Roman"/>
          <w:b w:val="false"/>
          <w:i w:val="false"/>
          <w:color w:val="000000"/>
          <w:sz w:val="28"/>
        </w:rPr>
        <w:t xml:space="preserve">       Незанятые по причинам, предусмотренным </w:t>
      </w:r>
      <w:r>
        <w:rPr>
          <w:rFonts w:ascii="Times New Roman"/>
          <w:b w:val="false"/>
          <w:i w:val="false"/>
          <w:color w:val="000000"/>
          <w:sz w:val="28"/>
        </w:rPr>
        <w:t>статьей 121</w:t>
      </w:r>
      <w:r>
        <w:rPr>
          <w:rFonts w:ascii="Times New Roman"/>
          <w:b w:val="false"/>
          <w:i w:val="false"/>
          <w:color w:val="000000"/>
          <w:sz w:val="28"/>
        </w:rPr>
        <w:t xml:space="preserve"> Кодекса _______ человек.</w:t>
      </w:r>
    </w:p>
    <w:p>
      <w:pPr>
        <w:spacing w:after="0"/>
        <w:ind w:left="0"/>
        <w:jc w:val="both"/>
      </w:pPr>
      <w:r>
        <w:rPr>
          <w:rFonts w:ascii="Times New Roman"/>
          <w:b w:val="false"/>
          <w:i w:val="false"/>
          <w:color w:val="000000"/>
          <w:sz w:val="28"/>
        </w:rPr>
        <w:t xml:space="preserve">       Другие причины незанятости (в розыске, в местах лишения свободы) ______ человек.</w:t>
      </w:r>
    </w:p>
    <w:p>
      <w:pPr>
        <w:spacing w:after="0"/>
        <w:ind w:left="0"/>
        <w:jc w:val="both"/>
      </w:pPr>
      <w:r>
        <w:rPr>
          <w:rFonts w:ascii="Times New Roman"/>
          <w:b w:val="false"/>
          <w:i w:val="false"/>
          <w:color w:val="000000"/>
          <w:sz w:val="28"/>
        </w:rPr>
        <w:t xml:space="preserve">       Количество несовершеннолетних детей _______ человек, в том числе:</w:t>
      </w:r>
    </w:p>
    <w:p>
      <w:pPr>
        <w:spacing w:after="0"/>
        <w:ind w:left="0"/>
        <w:jc w:val="both"/>
      </w:pPr>
      <w:r>
        <w:rPr>
          <w:rFonts w:ascii="Times New Roman"/>
          <w:b w:val="false"/>
          <w:i w:val="false"/>
          <w:color w:val="000000"/>
          <w:sz w:val="28"/>
        </w:rPr>
        <w:t xml:space="preserve">       обучающихся на полном государственном обеспечении _____ человек;</w:t>
      </w:r>
    </w:p>
    <w:p>
      <w:pPr>
        <w:spacing w:after="0"/>
        <w:ind w:left="0"/>
        <w:jc w:val="both"/>
      </w:pPr>
      <w:r>
        <w:rPr>
          <w:rFonts w:ascii="Times New Roman"/>
          <w:b w:val="false"/>
          <w:i w:val="false"/>
          <w:color w:val="000000"/>
          <w:sz w:val="28"/>
        </w:rPr>
        <w:t>обучающихся в высших и средних специальных учебных заведениях на платной основе -</w:t>
      </w:r>
    </w:p>
    <w:p>
      <w:pPr>
        <w:spacing w:after="0"/>
        <w:ind w:left="0"/>
        <w:jc w:val="both"/>
      </w:pPr>
      <w:r>
        <w:rPr>
          <w:rFonts w:ascii="Times New Roman"/>
          <w:b w:val="false"/>
          <w:i w:val="false"/>
          <w:color w:val="000000"/>
          <w:sz w:val="28"/>
        </w:rPr>
        <w:t>_______ человек, стоимость обучения в год на учащегося ________ тенге.</w:t>
      </w:r>
    </w:p>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w:t>
      </w:r>
    </w:p>
    <w:p>
      <w:pPr>
        <w:spacing w:after="0"/>
        <w:ind w:left="0"/>
        <w:jc w:val="both"/>
      </w:pPr>
      <w:r>
        <w:rPr>
          <w:rFonts w:ascii="Times New Roman"/>
          <w:b w:val="false"/>
          <w:i w:val="false"/>
          <w:color w:val="000000"/>
          <w:sz w:val="28"/>
        </w:rPr>
        <w:t>жилье, жилой кооператив, индивидуальный жилой дом или иное) (нужное подчеркнуть)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Количество комнат без кухни, кладовой и коридора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Расходы на содержание жилья в месяц______________________________</w:t>
      </w:r>
    </w:p>
    <w:p>
      <w:pPr>
        <w:spacing w:after="0"/>
        <w:ind w:left="0"/>
        <w:jc w:val="both"/>
      </w:pPr>
      <w:r>
        <w:rPr>
          <w:rFonts w:ascii="Times New Roman"/>
          <w:b w:val="false"/>
          <w:i w:val="false"/>
          <w:color w:val="000000"/>
          <w:sz w:val="28"/>
        </w:rPr>
        <w:t>6.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квартал, предшествующему кварталу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3" w:id="307"/>
      <w:r>
        <w:rPr>
          <w:rFonts w:ascii="Times New Roman"/>
          <w:b w:val="false"/>
          <w:i w:val="false"/>
          <w:color w:val="000000"/>
          <w:sz w:val="28"/>
        </w:rPr>
        <w:t>
      7. Наличие:</w:t>
      </w:r>
    </w:p>
    <w:bookmarkEnd w:id="307"/>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заявленные</w:t>
      </w:r>
    </w:p>
    <w:p>
      <w:pPr>
        <w:spacing w:after="0"/>
        <w:ind w:left="0"/>
        <w:jc w:val="both"/>
      </w:pPr>
      <w:r>
        <w:rPr>
          <w:rFonts w:ascii="Times New Roman"/>
          <w:b w:val="false"/>
          <w:i w:val="false"/>
          <w:color w:val="000000"/>
          <w:sz w:val="28"/>
        </w:rPr>
        <w:t>доходы от его эксплуатации)_______________________________________________________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иного жилья, кроме занимаемого в настоящее время (заявленные доходы от его</w:t>
      </w:r>
    </w:p>
    <w:p>
      <w:pPr>
        <w:spacing w:after="0"/>
        <w:ind w:left="0"/>
        <w:jc w:val="both"/>
      </w:pPr>
      <w:r>
        <w:rPr>
          <w:rFonts w:ascii="Times New Roman"/>
          <w:b w:val="false"/>
          <w:i w:val="false"/>
          <w:color w:val="000000"/>
          <w:sz w:val="28"/>
        </w:rPr>
        <w:t>эксплуатации)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8. Иные доходы семьи (форма, сумма, источник):________________________________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9. Видимые признаки нуждаемости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10. Видимые признаки благополучия _________________________________________</w:t>
      </w:r>
    </w:p>
    <w:p>
      <w:pPr>
        <w:spacing w:after="0"/>
        <w:ind w:left="0"/>
        <w:jc w:val="both"/>
      </w:pPr>
      <w:r>
        <w:rPr>
          <w:rFonts w:ascii="Times New Roman"/>
          <w:b w:val="false"/>
          <w:i w:val="false"/>
          <w:color w:val="000000"/>
          <w:sz w:val="28"/>
        </w:rPr>
        <w:t xml:space="preserve">       11. Санитарно-эпидемиологические условия проживания________________________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12. Другие наблюдения участковой комиссии:</w:t>
      </w:r>
    </w:p>
    <w:p>
      <w:pPr>
        <w:spacing w:after="0"/>
        <w:ind w:left="0"/>
        <w:jc w:val="both"/>
      </w:pPr>
      <w:r>
        <w:rPr>
          <w:rFonts w:ascii="Times New Roman"/>
          <w:b w:val="false"/>
          <w:i w:val="false"/>
          <w:color w:val="000000"/>
          <w:sz w:val="28"/>
        </w:rPr>
        <w:t xml:space="preserve">       13. Проведение обследования участковой комиссией материального положения</w:t>
      </w:r>
    </w:p>
    <w:p>
      <w:pPr>
        <w:spacing w:after="0"/>
        <w:ind w:left="0"/>
        <w:jc w:val="both"/>
      </w:pPr>
      <w:r>
        <w:rPr>
          <w:rFonts w:ascii="Times New Roman"/>
          <w:b w:val="false"/>
          <w:i w:val="false"/>
          <w:color w:val="000000"/>
          <w:sz w:val="28"/>
        </w:rPr>
        <w:t>заявителя на назначение адресной социальной помощи на основании критерии определения</w:t>
      </w:r>
    </w:p>
    <w:p>
      <w:pPr>
        <w:spacing w:after="0"/>
        <w:ind w:left="0"/>
        <w:jc w:val="both"/>
      </w:pPr>
      <w:r>
        <w:rPr>
          <w:rFonts w:ascii="Times New Roman"/>
          <w:b w:val="false"/>
          <w:i w:val="false"/>
          <w:color w:val="000000"/>
          <w:sz w:val="28"/>
        </w:rPr>
        <w:t>нуждаемости в адресной социальной помощи по результатам обследования материального</w:t>
      </w:r>
    </w:p>
    <w:p>
      <w:pPr>
        <w:spacing w:after="0"/>
        <w:ind w:left="0"/>
        <w:jc w:val="both"/>
      </w:pPr>
      <w:r>
        <w:rPr>
          <w:rFonts w:ascii="Times New Roman"/>
          <w:b w:val="false"/>
          <w:i w:val="false"/>
          <w:color w:val="000000"/>
          <w:sz w:val="28"/>
        </w:rPr>
        <w:t>положения заявителя, утвержденного уполномоченным государственным органом в</w:t>
      </w:r>
    </w:p>
    <w:p>
      <w:pPr>
        <w:spacing w:after="0"/>
        <w:ind w:left="0"/>
        <w:jc w:val="both"/>
      </w:pPr>
      <w:r>
        <w:rPr>
          <w:rFonts w:ascii="Times New Roman"/>
          <w:b w:val="false"/>
          <w:i w:val="false"/>
          <w:color w:val="000000"/>
          <w:sz w:val="28"/>
        </w:rPr>
        <w:t xml:space="preserve">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124 Кодекса.</w:t>
      </w:r>
    </w:p>
    <w:p>
      <w:pPr>
        <w:spacing w:after="0"/>
        <w:ind w:left="0"/>
        <w:jc w:val="both"/>
      </w:pPr>
      <w:r>
        <w:rPr>
          <w:rFonts w:ascii="Times New Roman"/>
          <w:b w:val="false"/>
          <w:i w:val="false"/>
          <w:color w:val="000000"/>
          <w:sz w:val="28"/>
        </w:rPr>
        <w:t xml:space="preserve">       Председатель комиссии: ____________________________________________________</w:t>
      </w:r>
    </w:p>
    <w:p>
      <w:pPr>
        <w:spacing w:after="0"/>
        <w:ind w:left="0"/>
        <w:jc w:val="both"/>
      </w:pPr>
      <w:r>
        <w:rPr>
          <w:rFonts w:ascii="Times New Roman"/>
          <w:b w:val="false"/>
          <w:i w:val="false"/>
          <w:color w:val="000000"/>
          <w:sz w:val="28"/>
        </w:rPr>
        <w:t xml:space="preserve">       Члены комиссии: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С составленным актом ознакомлен(а):_________________________________________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От проведения обследования отказываюсь_____________________________________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заявителя (или одного из</w:t>
      </w:r>
    </w:p>
    <w:p>
      <w:pPr>
        <w:spacing w:after="0"/>
        <w:ind w:left="0"/>
        <w:jc w:val="both"/>
      </w:pPr>
      <w:r>
        <w:rPr>
          <w:rFonts w:ascii="Times New Roman"/>
          <w:b w:val="false"/>
          <w:i w:val="false"/>
          <w:color w:val="000000"/>
          <w:sz w:val="28"/>
        </w:rPr>
        <w:t xml:space="preserve">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6" w:id="308"/>
      <w:r>
        <w:rPr>
          <w:rFonts w:ascii="Times New Roman"/>
          <w:b w:val="false"/>
          <w:i w:val="false"/>
          <w:color w:val="000000"/>
          <w:sz w:val="28"/>
        </w:rPr>
        <w:t>
      Код ______________________________________________________________________</w:t>
      </w:r>
    </w:p>
    <w:bookmarkEnd w:id="308"/>
    <w:p>
      <w:pPr>
        <w:spacing w:after="0"/>
        <w:ind w:left="0"/>
        <w:jc w:val="both"/>
      </w:pPr>
      <w:r>
        <w:rPr>
          <w:rFonts w:ascii="Times New Roman"/>
          <w:b w:val="false"/>
          <w:i w:val="false"/>
          <w:color w:val="000000"/>
          <w:sz w:val="28"/>
        </w:rPr>
        <w:t xml:space="preserve">       Область (город) ____________________________________________________________</w:t>
      </w:r>
    </w:p>
    <w:bookmarkStart w:name="z317" w:id="309"/>
    <w:p>
      <w:pPr>
        <w:spacing w:after="0"/>
        <w:ind w:left="0"/>
        <w:jc w:val="left"/>
      </w:pPr>
      <w:r>
        <w:rPr>
          <w:rFonts w:ascii="Times New Roman"/>
          <w:b/>
          <w:i w:val="false"/>
          <w:color w:val="000000"/>
        </w:rPr>
        <w:t xml:space="preserve">              Решение о назначении (изменении размера выплаты, приостановлении</w:t>
      </w:r>
      <w:r>
        <w:br/>
      </w:r>
      <w:r>
        <w:rPr>
          <w:rFonts w:ascii="Times New Roman"/>
          <w:b/>
          <w:i w:val="false"/>
          <w:color w:val="000000"/>
        </w:rPr>
        <w:t xml:space="preserve">             выплаты, прекращении выплаты, отказе в назначении) адресной</w:t>
      </w:r>
      <w:r>
        <w:br/>
      </w:r>
      <w:r>
        <w:rPr>
          <w:rFonts w:ascii="Times New Roman"/>
          <w:b/>
          <w:i w:val="false"/>
          <w:color w:val="000000"/>
        </w:rPr>
        <w:t xml:space="preserve">             социальной помощи по ____________________________ (району/ городу)</w:t>
      </w:r>
      <w:r>
        <w:br/>
      </w:r>
      <w:r>
        <w:rPr>
          <w:rFonts w:ascii="Times New Roman"/>
          <w:b/>
          <w:i w:val="false"/>
          <w:color w:val="000000"/>
        </w:rPr>
        <w:t xml:space="preserve">                         № __________ от "___" ___________ 20__ года</w:t>
      </w:r>
    </w:p>
    <w:bookmarkEnd w:id="309"/>
    <w:p>
      <w:pPr>
        <w:spacing w:after="0"/>
        <w:ind w:left="0"/>
        <w:jc w:val="both"/>
      </w:pPr>
      <w:bookmarkStart w:name="z318" w:id="310"/>
      <w:r>
        <w:rPr>
          <w:rFonts w:ascii="Times New Roman"/>
          <w:b w:val="false"/>
          <w:i w:val="false"/>
          <w:color w:val="000000"/>
          <w:sz w:val="28"/>
        </w:rPr>
        <w:t>
      Регистрационный № дела семьи ______________________________________________</w:t>
      </w:r>
    </w:p>
    <w:bookmarkEnd w:id="310"/>
    <w:p>
      <w:pPr>
        <w:spacing w:after="0"/>
        <w:ind w:left="0"/>
        <w:jc w:val="both"/>
      </w:pPr>
      <w:r>
        <w:rPr>
          <w:rFonts w:ascii="Times New Roman"/>
          <w:b w:val="false"/>
          <w:i w:val="false"/>
          <w:color w:val="000000"/>
          <w:sz w:val="28"/>
        </w:rPr>
        <w:t>Дата/номер заявления__________________________________________________________</w:t>
      </w:r>
    </w:p>
    <w:p>
      <w:pPr>
        <w:spacing w:after="0"/>
        <w:ind w:left="0"/>
        <w:jc w:val="both"/>
      </w:pPr>
      <w:r>
        <w:rPr>
          <w:rFonts w:ascii="Times New Roman"/>
          <w:b w:val="false"/>
          <w:i w:val="false"/>
          <w:color w:val="000000"/>
          <w:sz w:val="28"/>
        </w:rPr>
        <w:t>Заявитель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обращения "___" ___________ 20__ года _____________________________________</w:t>
      </w:r>
    </w:p>
    <w:p>
      <w:pPr>
        <w:spacing w:after="0"/>
        <w:ind w:left="0"/>
        <w:jc w:val="both"/>
      </w:pPr>
      <w:r>
        <w:rPr>
          <w:rFonts w:ascii="Times New Roman"/>
          <w:b w:val="false"/>
          <w:i w:val="false"/>
          <w:color w:val="000000"/>
          <w:sz w:val="28"/>
        </w:rPr>
        <w:t>Индивидуальный идентификационный номер______________________________________</w:t>
      </w:r>
    </w:p>
    <w:p>
      <w:pPr>
        <w:spacing w:after="0"/>
        <w:ind w:left="0"/>
        <w:jc w:val="both"/>
      </w:pPr>
      <w:r>
        <w:rPr>
          <w:rFonts w:ascii="Times New Roman"/>
          <w:b w:val="false"/>
          <w:i w:val="false"/>
          <w:color w:val="000000"/>
          <w:sz w:val="28"/>
        </w:rPr>
        <w:t>Адрес места проживания заявителя_______________________________________________</w:t>
      </w:r>
    </w:p>
    <w:p>
      <w:pPr>
        <w:spacing w:after="0"/>
        <w:ind w:left="0"/>
        <w:jc w:val="both"/>
      </w:pPr>
      <w:r>
        <w:rPr>
          <w:rFonts w:ascii="Times New Roman"/>
          <w:b w:val="false"/>
          <w:i w:val="false"/>
          <w:color w:val="000000"/>
          <w:sz w:val="28"/>
        </w:rPr>
        <w:t>Расчет для назначения адресной социальной помощи:</w:t>
      </w:r>
    </w:p>
    <w:p>
      <w:pPr>
        <w:spacing w:after="0"/>
        <w:ind w:left="0"/>
        <w:jc w:val="both"/>
      </w:pPr>
      <w:r>
        <w:rPr>
          <w:rFonts w:ascii="Times New Roman"/>
          <w:b w:val="false"/>
          <w:i w:val="false"/>
          <w:color w:val="000000"/>
          <w:sz w:val="28"/>
        </w:rPr>
        <w:t>Количество человек в семье: _____________________________________________________</w:t>
      </w:r>
    </w:p>
    <w:p>
      <w:pPr>
        <w:spacing w:after="0"/>
        <w:ind w:left="0"/>
        <w:jc w:val="both"/>
      </w:pPr>
      <w:r>
        <w:rPr>
          <w:rFonts w:ascii="Times New Roman"/>
          <w:b w:val="false"/>
          <w:i w:val="false"/>
          <w:color w:val="000000"/>
          <w:sz w:val="28"/>
        </w:rPr>
        <w:t>Доходы семьи за ____квартал _________года</w:t>
      </w:r>
    </w:p>
    <w:p>
      <w:pPr>
        <w:spacing w:after="0"/>
        <w:ind w:left="0"/>
        <w:jc w:val="both"/>
      </w:pPr>
      <w:r>
        <w:rPr>
          <w:rFonts w:ascii="Times New Roman"/>
          <w:b w:val="false"/>
          <w:i w:val="false"/>
          <w:color w:val="000000"/>
          <w:sz w:val="28"/>
        </w:rPr>
        <w:t>1. _____________________________ _______ тенге</w:t>
      </w:r>
    </w:p>
    <w:p>
      <w:pPr>
        <w:spacing w:after="0"/>
        <w:ind w:left="0"/>
        <w:jc w:val="both"/>
      </w:pPr>
      <w:r>
        <w:rPr>
          <w:rFonts w:ascii="Times New Roman"/>
          <w:b w:val="false"/>
          <w:i w:val="false"/>
          <w:color w:val="000000"/>
          <w:sz w:val="28"/>
        </w:rPr>
        <w:t>2. _____________________________ _______ тенге</w:t>
      </w:r>
    </w:p>
    <w:p>
      <w:pPr>
        <w:spacing w:after="0"/>
        <w:ind w:left="0"/>
        <w:jc w:val="both"/>
      </w:pPr>
      <w:r>
        <w:rPr>
          <w:rFonts w:ascii="Times New Roman"/>
          <w:b w:val="false"/>
          <w:i w:val="false"/>
          <w:color w:val="000000"/>
          <w:sz w:val="28"/>
        </w:rPr>
        <w:t>3. _____________________________ ______ тенге.</w:t>
      </w:r>
    </w:p>
    <w:p>
      <w:pPr>
        <w:spacing w:after="0"/>
        <w:ind w:left="0"/>
        <w:jc w:val="both"/>
      </w:pPr>
      <w:r>
        <w:rPr>
          <w:rFonts w:ascii="Times New Roman"/>
          <w:b w:val="false"/>
          <w:i w:val="false"/>
          <w:color w:val="000000"/>
          <w:sz w:val="28"/>
        </w:rPr>
        <w:t>Итого совокупный доход семьи за квартал _____ тенге</w:t>
      </w:r>
    </w:p>
    <w:p>
      <w:pPr>
        <w:spacing w:after="0"/>
        <w:ind w:left="0"/>
        <w:jc w:val="both"/>
      </w:pPr>
      <w:r>
        <w:rPr>
          <w:rFonts w:ascii="Times New Roman"/>
          <w:b w:val="false"/>
          <w:i w:val="false"/>
          <w:color w:val="000000"/>
          <w:sz w:val="28"/>
        </w:rPr>
        <w:t>Среднемесячный доход семьи: _______________________________ тенге</w:t>
      </w:r>
    </w:p>
    <w:p>
      <w:pPr>
        <w:spacing w:after="0"/>
        <w:ind w:left="0"/>
        <w:jc w:val="both"/>
      </w:pPr>
      <w:r>
        <w:rPr>
          <w:rFonts w:ascii="Times New Roman"/>
          <w:b w:val="false"/>
          <w:i w:val="false"/>
          <w:color w:val="000000"/>
          <w:sz w:val="28"/>
        </w:rPr>
        <w:t>Назначение АСП по месяцам: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на одного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назначено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 w:id="311"/>
      <w:r>
        <w:rPr>
          <w:rFonts w:ascii="Times New Roman"/>
          <w:b w:val="false"/>
          <w:i w:val="false"/>
          <w:color w:val="000000"/>
          <w:sz w:val="28"/>
        </w:rPr>
        <w:t>
      1. Назначить адресную социальную помощь лицу (семье) с _____________20__ года</w:t>
      </w:r>
    </w:p>
    <w:bookmarkEnd w:id="311"/>
    <w:p>
      <w:pPr>
        <w:spacing w:after="0"/>
        <w:ind w:left="0"/>
        <w:jc w:val="both"/>
      </w:pPr>
      <w:r>
        <w:rPr>
          <w:rFonts w:ascii="Times New Roman"/>
          <w:b w:val="false"/>
          <w:i w:val="false"/>
          <w:color w:val="000000"/>
          <w:sz w:val="28"/>
        </w:rPr>
        <w:t>по __________ 20__ года в виде _________________в сумме______________________тенге</w:t>
      </w:r>
    </w:p>
    <w:p>
      <w:pPr>
        <w:spacing w:after="0"/>
        <w:ind w:left="0"/>
        <w:jc w:val="both"/>
      </w:pPr>
      <w:r>
        <w:rPr>
          <w:rFonts w:ascii="Times New Roman"/>
          <w:b w:val="false"/>
          <w:i w:val="false"/>
          <w:color w:val="000000"/>
          <w:sz w:val="28"/>
        </w:rPr>
        <w:t xml:space="preserve"> (обусловленной/безусловной денежной помощи – нужное вписать)</w:t>
      </w:r>
    </w:p>
    <w:p>
      <w:pPr>
        <w:spacing w:after="0"/>
        <w:ind w:left="0"/>
        <w:jc w:val="both"/>
      </w:pPr>
      <w:r>
        <w:rPr>
          <w:rFonts w:ascii="Times New Roman"/>
          <w:b w:val="false"/>
          <w:i w:val="false"/>
          <w:color w:val="000000"/>
          <w:sz w:val="28"/>
        </w:rPr>
        <w:t xml:space="preserve">_____________________________________________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Назначить ежемесячную дополнительную выплату детям в возрасте от одного года до</w:t>
      </w:r>
    </w:p>
    <w:p>
      <w:pPr>
        <w:spacing w:after="0"/>
        <w:ind w:left="0"/>
        <w:jc w:val="both"/>
      </w:pPr>
      <w:r>
        <w:rPr>
          <w:rFonts w:ascii="Times New Roman"/>
          <w:b w:val="false"/>
          <w:i w:val="false"/>
          <w:color w:val="000000"/>
          <w:sz w:val="28"/>
        </w:rPr>
        <w:t>шести лет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ребенка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по месяцам,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назначено за квартал,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 w:id="312"/>
      <w:r>
        <w:rPr>
          <w:rFonts w:ascii="Times New Roman"/>
          <w:b w:val="false"/>
          <w:i w:val="false"/>
          <w:color w:val="000000"/>
          <w:sz w:val="28"/>
        </w:rPr>
        <w:t>
      Общая сумма выплаты: с ______20_ года по _______ 20_ года в сумме ________ тенге</w:t>
      </w:r>
    </w:p>
    <w:bookmarkEnd w:id="312"/>
    <w:p>
      <w:pPr>
        <w:spacing w:after="0"/>
        <w:ind w:left="0"/>
        <w:jc w:val="both"/>
      </w:pPr>
      <w:r>
        <w:rPr>
          <w:rFonts w:ascii="Times New Roman"/>
          <w:b w:val="false"/>
          <w:i w:val="false"/>
          <w:color w:val="000000"/>
          <w:sz w:val="28"/>
        </w:rPr>
        <w:t xml:space="preserve">       2. Изменить размер ___________адресной социальной помощи</w:t>
      </w:r>
    </w:p>
    <w:p>
      <w:pPr>
        <w:spacing w:after="0"/>
        <w:ind w:left="0"/>
        <w:jc w:val="both"/>
      </w:pPr>
      <w:r>
        <w:rPr>
          <w:rFonts w:ascii="Times New Roman"/>
          <w:b w:val="false"/>
          <w:i w:val="false"/>
          <w:color w:val="000000"/>
          <w:sz w:val="28"/>
        </w:rPr>
        <w:t>(обусловленной/безусловной денежной помощи – нужное вписать) с _____ 20__ года</w:t>
      </w:r>
    </w:p>
    <w:p>
      <w:pPr>
        <w:spacing w:after="0"/>
        <w:ind w:left="0"/>
        <w:jc w:val="both"/>
      </w:pPr>
      <w:r>
        <w:rPr>
          <w:rFonts w:ascii="Times New Roman"/>
          <w:b w:val="false"/>
          <w:i w:val="false"/>
          <w:color w:val="000000"/>
          <w:sz w:val="28"/>
        </w:rPr>
        <w:t>по______ 20 __ года и установить в сумме __________тенге (сумма прописью)</w:t>
      </w:r>
    </w:p>
    <w:p>
      <w:pPr>
        <w:spacing w:after="0"/>
        <w:ind w:left="0"/>
        <w:jc w:val="both"/>
      </w:pPr>
      <w:r>
        <w:rPr>
          <w:rFonts w:ascii="Times New Roman"/>
          <w:b w:val="false"/>
          <w:i w:val="false"/>
          <w:color w:val="000000"/>
          <w:sz w:val="28"/>
        </w:rPr>
        <w:t>_______________________________________________ (основание);</w:t>
      </w:r>
    </w:p>
    <w:p>
      <w:pPr>
        <w:spacing w:after="0"/>
        <w:ind w:left="0"/>
        <w:jc w:val="both"/>
      </w:pPr>
      <w:r>
        <w:rPr>
          <w:rFonts w:ascii="Times New Roman"/>
          <w:b w:val="false"/>
          <w:i w:val="false"/>
          <w:color w:val="000000"/>
          <w:sz w:val="28"/>
        </w:rPr>
        <w:t xml:space="preserve">       3. выплату ___________адресной социальной помощи (обусловленной/безусловной</w:t>
      </w:r>
    </w:p>
    <w:p>
      <w:pPr>
        <w:spacing w:after="0"/>
        <w:ind w:left="0"/>
        <w:jc w:val="both"/>
      </w:pPr>
      <w:r>
        <w:rPr>
          <w:rFonts w:ascii="Times New Roman"/>
          <w:b w:val="false"/>
          <w:i w:val="false"/>
          <w:color w:val="000000"/>
          <w:sz w:val="28"/>
        </w:rPr>
        <w:t>денежной помощи – нужное вписать) с ______ 20__ года ____________________(основание);</w:t>
      </w:r>
    </w:p>
    <w:p>
      <w:pPr>
        <w:spacing w:after="0"/>
        <w:ind w:left="0"/>
        <w:jc w:val="both"/>
      </w:pPr>
      <w:r>
        <w:rPr>
          <w:rFonts w:ascii="Times New Roman"/>
          <w:b w:val="false"/>
          <w:i w:val="false"/>
          <w:color w:val="000000"/>
          <w:sz w:val="28"/>
        </w:rPr>
        <w:t xml:space="preserve">       4. Прекратить выплату ______________адресной социальной помощи</w:t>
      </w:r>
    </w:p>
    <w:p>
      <w:pPr>
        <w:spacing w:after="0"/>
        <w:ind w:left="0"/>
        <w:jc w:val="both"/>
      </w:pPr>
      <w:r>
        <w:rPr>
          <w:rFonts w:ascii="Times New Roman"/>
          <w:b w:val="false"/>
          <w:i w:val="false"/>
          <w:color w:val="000000"/>
          <w:sz w:val="28"/>
        </w:rPr>
        <w:t>(обусловленной/безусловной денежной помощи – нужное вписать) с __ _____ 20_ года</w:t>
      </w:r>
    </w:p>
    <w:p>
      <w:pPr>
        <w:spacing w:after="0"/>
        <w:ind w:left="0"/>
        <w:jc w:val="both"/>
      </w:pPr>
      <w:r>
        <w:rPr>
          <w:rFonts w:ascii="Times New Roman"/>
          <w:b w:val="false"/>
          <w:i w:val="false"/>
          <w:color w:val="000000"/>
          <w:sz w:val="28"/>
        </w:rPr>
        <w:t>_________________________________________________ (основание);</w:t>
      </w:r>
    </w:p>
    <w:p>
      <w:pPr>
        <w:spacing w:after="0"/>
        <w:ind w:left="0"/>
        <w:jc w:val="both"/>
      </w:pPr>
      <w:r>
        <w:rPr>
          <w:rFonts w:ascii="Times New Roman"/>
          <w:b w:val="false"/>
          <w:i w:val="false"/>
          <w:color w:val="000000"/>
          <w:sz w:val="28"/>
        </w:rPr>
        <w:t xml:space="preserve">       5. Отказать в назначении _______________адресной социальной помощи</w:t>
      </w:r>
    </w:p>
    <w:p>
      <w:pPr>
        <w:spacing w:after="0"/>
        <w:ind w:left="0"/>
        <w:jc w:val="both"/>
      </w:pPr>
      <w:r>
        <w:rPr>
          <w:rFonts w:ascii="Times New Roman"/>
          <w:b w:val="false"/>
          <w:i w:val="false"/>
          <w:color w:val="000000"/>
          <w:sz w:val="28"/>
        </w:rPr>
        <w:t>(обусловленной/безусловной денежной помощи – нужное вписать)</w:t>
      </w:r>
    </w:p>
    <w:p>
      <w:pPr>
        <w:spacing w:after="0"/>
        <w:ind w:left="0"/>
        <w:jc w:val="both"/>
      </w:pPr>
      <w:r>
        <w:rPr>
          <w:rFonts w:ascii="Times New Roman"/>
          <w:b w:val="false"/>
          <w:i w:val="false"/>
          <w:color w:val="000000"/>
          <w:sz w:val="28"/>
        </w:rPr>
        <w:t>__________________________________________________________(основание)</w:t>
      </w:r>
    </w:p>
    <w:p>
      <w:pPr>
        <w:spacing w:after="0"/>
        <w:ind w:left="0"/>
        <w:jc w:val="both"/>
      </w:pPr>
      <w:r>
        <w:rPr>
          <w:rFonts w:ascii="Times New Roman"/>
          <w:b w:val="false"/>
          <w:i w:val="false"/>
          <w:color w:val="000000"/>
          <w:sz w:val="28"/>
        </w:rPr>
        <w:t xml:space="preserve">       Руководитель районного (городского) отдела занятости и социальных программ</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районного (городского) отдела занятости и социальных программ</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районного/городского карьерного центра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структурного подразделения карьерного центра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карьерного центра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313"/>
    <w:p>
      <w:pPr>
        <w:spacing w:after="0"/>
        <w:ind w:left="0"/>
        <w:jc w:val="left"/>
      </w:pPr>
      <w:r>
        <w:rPr>
          <w:rFonts w:ascii="Times New Roman"/>
          <w:b/>
          <w:i w:val="false"/>
          <w:color w:val="000000"/>
        </w:rPr>
        <w:t xml:space="preserve">                                Социальный контракт</w:t>
      </w:r>
    </w:p>
    <w:bookmarkEnd w:id="313"/>
    <w:p>
      <w:pPr>
        <w:spacing w:after="0"/>
        <w:ind w:left="0"/>
        <w:jc w:val="both"/>
      </w:pPr>
      <w:bookmarkStart w:name="z324" w:id="314"/>
      <w:r>
        <w:rPr>
          <w:rFonts w:ascii="Times New Roman"/>
          <w:b w:val="false"/>
          <w:i w:val="false"/>
          <w:color w:val="000000"/>
          <w:sz w:val="28"/>
        </w:rPr>
        <w:t>
      ___________ №____ "___" ____________________20 __год (место заключения)</w:t>
      </w:r>
    </w:p>
    <w:bookmarkEnd w:id="314"/>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______________________________________________________________________в лице,</w:t>
      </w:r>
    </w:p>
    <w:p>
      <w:pPr>
        <w:spacing w:after="0"/>
        <w:ind w:left="0"/>
        <w:jc w:val="both"/>
      </w:pPr>
      <w:r>
        <w:rPr>
          <w:rFonts w:ascii="Times New Roman"/>
          <w:b w:val="false"/>
          <w:i w:val="false"/>
          <w:color w:val="000000"/>
          <w:sz w:val="28"/>
        </w:rPr>
        <w:t xml:space="preserve">       (наименование карьерного центра)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(занимаемая должность представителя карьерного центра) именуемый в дальнейшем</w:t>
      </w:r>
    </w:p>
    <w:p>
      <w:pPr>
        <w:spacing w:after="0"/>
        <w:ind w:left="0"/>
        <w:jc w:val="both"/>
      </w:pPr>
      <w:r>
        <w:rPr>
          <w:rFonts w:ascii="Times New Roman"/>
          <w:b w:val="false"/>
          <w:i w:val="false"/>
          <w:color w:val="000000"/>
          <w:sz w:val="28"/>
        </w:rPr>
        <w:t>"Карьерный центр", с одной стороны, и гражданин (-ка), 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выступающий(-ая) от лица семьи – заявитель на назначение</w:t>
      </w:r>
    </w:p>
    <w:p>
      <w:pPr>
        <w:spacing w:after="0"/>
        <w:ind w:left="0"/>
        <w:jc w:val="both"/>
      </w:pPr>
      <w:r>
        <w:rPr>
          <w:rFonts w:ascii="Times New Roman"/>
          <w:b w:val="false"/>
          <w:i w:val="false"/>
          <w:color w:val="000000"/>
          <w:sz w:val="28"/>
        </w:rPr>
        <w:t>обусловленной денежной помощи (далее – ОДП) и проживающий (-ая) по адресу</w:t>
      </w:r>
    </w:p>
    <w:p>
      <w:pPr>
        <w:spacing w:after="0"/>
        <w:ind w:left="0"/>
        <w:jc w:val="both"/>
      </w:pPr>
      <w:r>
        <w:rPr>
          <w:rFonts w:ascii="Times New Roman"/>
          <w:b w:val="false"/>
          <w:i w:val="false"/>
          <w:color w:val="000000"/>
          <w:sz w:val="28"/>
        </w:rPr>
        <w:t>__________________________________, именуемый(-ая) в дальнейшем "заявитель на</w:t>
      </w:r>
    </w:p>
    <w:p>
      <w:pPr>
        <w:spacing w:after="0"/>
        <w:ind w:left="0"/>
        <w:jc w:val="both"/>
      </w:pPr>
      <w:r>
        <w:rPr>
          <w:rFonts w:ascii="Times New Roman"/>
          <w:b w:val="false"/>
          <w:i w:val="false"/>
          <w:color w:val="000000"/>
          <w:sz w:val="28"/>
        </w:rPr>
        <w:t>назначение ОДП", с другой стороны, заключили настоящий социальный контракт (далее –</w:t>
      </w:r>
    </w:p>
    <w:p>
      <w:pPr>
        <w:spacing w:after="0"/>
        <w:ind w:left="0"/>
        <w:jc w:val="both"/>
      </w:pPr>
      <w:r>
        <w:rPr>
          <w:rFonts w:ascii="Times New Roman"/>
          <w:b w:val="false"/>
          <w:i w:val="false"/>
          <w:color w:val="000000"/>
          <w:sz w:val="28"/>
        </w:rPr>
        <w:t>контракт) на выплату ОДП о нижеследующем:</w:t>
      </w:r>
    </w:p>
    <w:bookmarkStart w:name="z325" w:id="315"/>
    <w:p>
      <w:pPr>
        <w:spacing w:after="0"/>
        <w:ind w:left="0"/>
        <w:jc w:val="left"/>
      </w:pPr>
      <w:r>
        <w:rPr>
          <w:rFonts w:ascii="Times New Roman"/>
          <w:b/>
          <w:i w:val="false"/>
          <w:color w:val="000000"/>
        </w:rPr>
        <w:t xml:space="preserve">                          Глава 1. Предмет контракта</w:t>
      </w:r>
    </w:p>
    <w:bookmarkEnd w:id="315"/>
    <w:p>
      <w:pPr>
        <w:spacing w:after="0"/>
        <w:ind w:left="0"/>
        <w:jc w:val="both"/>
      </w:pPr>
      <w:bookmarkStart w:name="z326" w:id="316"/>
      <w:r>
        <w:rPr>
          <w:rFonts w:ascii="Times New Roman"/>
          <w:b w:val="false"/>
          <w:i w:val="false"/>
          <w:color w:val="000000"/>
          <w:sz w:val="28"/>
        </w:rPr>
        <w:t>
      1. Предметом контракта является урегулирование отношений сторон при содействии</w:t>
      </w:r>
    </w:p>
    <w:bookmarkEnd w:id="316"/>
    <w:p>
      <w:pPr>
        <w:spacing w:after="0"/>
        <w:ind w:left="0"/>
        <w:jc w:val="both"/>
      </w:pPr>
      <w:r>
        <w:rPr>
          <w:rFonts w:ascii="Times New Roman"/>
          <w:b w:val="false"/>
          <w:i w:val="false"/>
          <w:color w:val="000000"/>
          <w:sz w:val="28"/>
        </w:rPr>
        <w:t>выходу заявителя из нуждаемости в соответствии с Индивидуальным планом помощи лицу</w:t>
      </w:r>
    </w:p>
    <w:p>
      <w:pPr>
        <w:spacing w:after="0"/>
        <w:ind w:left="0"/>
        <w:jc w:val="both"/>
      </w:pPr>
      <w:r>
        <w:rPr>
          <w:rFonts w:ascii="Times New Roman"/>
          <w:b w:val="false"/>
          <w:i w:val="false"/>
          <w:color w:val="000000"/>
          <w:sz w:val="28"/>
        </w:rPr>
        <w:t>(семье) (далее – Индивидуальный план), который является неотъемлемым приложением к</w:t>
      </w:r>
    </w:p>
    <w:p>
      <w:pPr>
        <w:spacing w:after="0"/>
        <w:ind w:left="0"/>
        <w:jc w:val="both"/>
      </w:pPr>
      <w:r>
        <w:rPr>
          <w:rFonts w:ascii="Times New Roman"/>
          <w:b w:val="false"/>
          <w:i w:val="false"/>
          <w:color w:val="000000"/>
          <w:sz w:val="28"/>
        </w:rPr>
        <w:t>контракту, согласно приложению к настоящему социальному контракту.</w:t>
      </w:r>
    </w:p>
    <w:bookmarkStart w:name="z327" w:id="317"/>
    <w:p>
      <w:pPr>
        <w:spacing w:after="0"/>
        <w:ind w:left="0"/>
        <w:jc w:val="left"/>
      </w:pPr>
      <w:r>
        <w:rPr>
          <w:rFonts w:ascii="Times New Roman"/>
          <w:b/>
          <w:i w:val="false"/>
          <w:color w:val="000000"/>
        </w:rPr>
        <w:t xml:space="preserve">                    Глава 2. Обязанности сторон контракта</w:t>
      </w:r>
    </w:p>
    <w:bookmarkEnd w:id="317"/>
    <w:p>
      <w:pPr>
        <w:spacing w:after="0"/>
        <w:ind w:left="0"/>
        <w:jc w:val="both"/>
      </w:pPr>
      <w:bookmarkStart w:name="z328" w:id="318"/>
      <w:r>
        <w:rPr>
          <w:rFonts w:ascii="Times New Roman"/>
          <w:b w:val="false"/>
          <w:i w:val="false"/>
          <w:color w:val="000000"/>
          <w:sz w:val="28"/>
        </w:rPr>
        <w:t>
      2. Карьерный центр обязуется:</w:t>
      </w:r>
    </w:p>
    <w:bookmarkEnd w:id="318"/>
    <w:p>
      <w:pPr>
        <w:spacing w:after="0"/>
        <w:ind w:left="0"/>
        <w:jc w:val="both"/>
      </w:pPr>
      <w:r>
        <w:rPr>
          <w:rFonts w:ascii="Times New Roman"/>
          <w:b w:val="false"/>
          <w:i w:val="false"/>
          <w:color w:val="000000"/>
          <w:sz w:val="28"/>
        </w:rPr>
        <w:t xml:space="preserve">       1) оказывать консультативные услуги заявителю на назначение ОДП;</w:t>
      </w:r>
    </w:p>
    <w:p>
      <w:pPr>
        <w:spacing w:after="0"/>
        <w:ind w:left="0"/>
        <w:jc w:val="both"/>
      </w:pPr>
      <w:r>
        <w:rPr>
          <w:rFonts w:ascii="Times New Roman"/>
          <w:b w:val="false"/>
          <w:i w:val="false"/>
          <w:color w:val="000000"/>
          <w:sz w:val="28"/>
        </w:rPr>
        <w:t xml:space="preserve">       2) сопровождать семью в период реализации социального контракта путем</w:t>
      </w:r>
    </w:p>
    <w:p>
      <w:pPr>
        <w:spacing w:after="0"/>
        <w:ind w:left="0"/>
        <w:jc w:val="both"/>
      </w:pPr>
      <w:r>
        <w:rPr>
          <w:rFonts w:ascii="Times New Roman"/>
          <w:b w:val="false"/>
          <w:i w:val="false"/>
          <w:color w:val="000000"/>
          <w:sz w:val="28"/>
        </w:rPr>
        <w:t>проведения собеседования, содействия заполнению необходимых документов, поиска</w:t>
      </w:r>
    </w:p>
    <w:p>
      <w:pPr>
        <w:spacing w:after="0"/>
        <w:ind w:left="0"/>
        <w:jc w:val="both"/>
      </w:pPr>
      <w:r>
        <w:rPr>
          <w:rFonts w:ascii="Times New Roman"/>
          <w:b w:val="false"/>
          <w:i w:val="false"/>
          <w:color w:val="000000"/>
          <w:sz w:val="28"/>
        </w:rPr>
        <w:t>работы, выполнения обязательств по контракту с привлечением ассистента/консультанта;</w:t>
      </w:r>
    </w:p>
    <w:p>
      <w:pPr>
        <w:spacing w:after="0"/>
        <w:ind w:left="0"/>
        <w:jc w:val="both"/>
      </w:pPr>
      <w:r>
        <w:rPr>
          <w:rFonts w:ascii="Times New Roman"/>
          <w:b w:val="false"/>
          <w:i w:val="false"/>
          <w:color w:val="000000"/>
          <w:sz w:val="28"/>
        </w:rPr>
        <w:t xml:space="preserve">       3) организовывать предоставление мероприятий по содействию занятости и (или)</w:t>
      </w:r>
    </w:p>
    <w:p>
      <w:pPr>
        <w:spacing w:after="0"/>
        <w:ind w:left="0"/>
        <w:jc w:val="both"/>
      </w:pPr>
      <w:r>
        <w:rPr>
          <w:rFonts w:ascii="Times New Roman"/>
          <w:b w:val="false"/>
          <w:i w:val="false"/>
          <w:color w:val="000000"/>
          <w:sz w:val="28"/>
        </w:rPr>
        <w:t>социальной адаптации (в случае необходимости) согласно Индивидуальному плану;</w:t>
      </w:r>
    </w:p>
    <w:p>
      <w:pPr>
        <w:spacing w:after="0"/>
        <w:ind w:left="0"/>
        <w:jc w:val="both"/>
      </w:pPr>
      <w:r>
        <w:rPr>
          <w:rFonts w:ascii="Times New Roman"/>
          <w:b w:val="false"/>
          <w:i w:val="false"/>
          <w:color w:val="000000"/>
          <w:sz w:val="28"/>
        </w:rPr>
        <w:t xml:space="preserve">       4) осуществлять взаимодействие с другими организациями, задействованными в</w:t>
      </w:r>
    </w:p>
    <w:p>
      <w:pPr>
        <w:spacing w:after="0"/>
        <w:ind w:left="0"/>
        <w:jc w:val="both"/>
      </w:pPr>
      <w:r>
        <w:rPr>
          <w:rFonts w:ascii="Times New Roman"/>
          <w:b w:val="false"/>
          <w:i w:val="false"/>
          <w:color w:val="000000"/>
          <w:sz w:val="28"/>
        </w:rPr>
        <w:t>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xml:space="preserve">       5) содействовать выходу семьи (лица) на самообеспечение и обеспечивает</w:t>
      </w:r>
    </w:p>
    <w:p>
      <w:pPr>
        <w:spacing w:after="0"/>
        <w:ind w:left="0"/>
        <w:jc w:val="both"/>
      </w:pPr>
      <w:r>
        <w:rPr>
          <w:rFonts w:ascii="Times New Roman"/>
          <w:b w:val="false"/>
          <w:i w:val="false"/>
          <w:color w:val="000000"/>
          <w:sz w:val="28"/>
        </w:rPr>
        <w:t>сопровождение в течение всего срока действия контракта;</w:t>
      </w:r>
    </w:p>
    <w:p>
      <w:pPr>
        <w:spacing w:after="0"/>
        <w:ind w:left="0"/>
        <w:jc w:val="both"/>
      </w:pPr>
      <w:r>
        <w:rPr>
          <w:rFonts w:ascii="Times New Roman"/>
          <w:b w:val="false"/>
          <w:i w:val="false"/>
          <w:color w:val="000000"/>
          <w:sz w:val="28"/>
        </w:rPr>
        <w:t xml:space="preserve">       6) проводить ежемесячный мониторинг выполнения участником и (или) членами его</w:t>
      </w:r>
    </w:p>
    <w:p>
      <w:pPr>
        <w:spacing w:after="0"/>
        <w:ind w:left="0"/>
        <w:jc w:val="both"/>
      </w:pPr>
      <w:r>
        <w:rPr>
          <w:rFonts w:ascii="Times New Roman"/>
          <w:b w:val="false"/>
          <w:i w:val="false"/>
          <w:color w:val="000000"/>
          <w:sz w:val="28"/>
        </w:rPr>
        <w:t>(ее) семьи обязательств контракта по выполнению Индивидуального плана с привлечением</w:t>
      </w:r>
    </w:p>
    <w:p>
      <w:pPr>
        <w:spacing w:after="0"/>
        <w:ind w:left="0"/>
        <w:jc w:val="both"/>
      </w:pPr>
      <w:r>
        <w:rPr>
          <w:rFonts w:ascii="Times New Roman"/>
          <w:b w:val="false"/>
          <w:i w:val="false"/>
          <w:color w:val="000000"/>
          <w:sz w:val="28"/>
        </w:rPr>
        <w:t>ассистентов/консультантов.</w:t>
      </w:r>
    </w:p>
    <w:p>
      <w:pPr>
        <w:spacing w:after="0"/>
        <w:ind w:left="0"/>
        <w:jc w:val="both"/>
      </w:pPr>
      <w:r>
        <w:rPr>
          <w:rFonts w:ascii="Times New Roman"/>
          <w:b w:val="false"/>
          <w:i w:val="false"/>
          <w:color w:val="000000"/>
          <w:sz w:val="28"/>
        </w:rPr>
        <w:t xml:space="preserve">       3. Заявитель на назначение ОДП и члены его семьи:</w:t>
      </w:r>
    </w:p>
    <w:p>
      <w:pPr>
        <w:spacing w:after="0"/>
        <w:ind w:left="0"/>
        <w:jc w:val="both"/>
      </w:pPr>
      <w:r>
        <w:rPr>
          <w:rFonts w:ascii="Times New Roman"/>
          <w:b w:val="false"/>
          <w:i w:val="false"/>
          <w:color w:val="000000"/>
          <w:sz w:val="28"/>
        </w:rPr>
        <w:t xml:space="preserve">       1) исполняют условия контракта и мероприятий по Индивидуальному плану в полном</w:t>
      </w:r>
    </w:p>
    <w:p>
      <w:pPr>
        <w:spacing w:after="0"/>
        <w:ind w:left="0"/>
        <w:jc w:val="both"/>
      </w:pPr>
      <w:r>
        <w:rPr>
          <w:rFonts w:ascii="Times New Roman"/>
          <w:b w:val="false"/>
          <w:i w:val="false"/>
          <w:color w:val="000000"/>
          <w:sz w:val="28"/>
        </w:rPr>
        <w:t>объеме и предпринимают активные действия по выходу из нуждаемости;</w:t>
      </w:r>
    </w:p>
    <w:p>
      <w:pPr>
        <w:spacing w:after="0"/>
        <w:ind w:left="0"/>
        <w:jc w:val="both"/>
      </w:pPr>
      <w:r>
        <w:rPr>
          <w:rFonts w:ascii="Times New Roman"/>
          <w:b w:val="false"/>
          <w:i w:val="false"/>
          <w:color w:val="000000"/>
          <w:sz w:val="28"/>
        </w:rPr>
        <w:t xml:space="preserve">       2) в результате участия в активных мерах содействия занятости населения</w:t>
      </w:r>
    </w:p>
    <w:p>
      <w:pPr>
        <w:spacing w:after="0"/>
        <w:ind w:left="0"/>
        <w:jc w:val="both"/>
      </w:pPr>
      <w:r>
        <w:rPr>
          <w:rFonts w:ascii="Times New Roman"/>
          <w:b w:val="false"/>
          <w:i w:val="false"/>
          <w:color w:val="000000"/>
          <w:sz w:val="28"/>
        </w:rPr>
        <w:t>трудоустраиваются на предложенное Карьерным центром место работы;</w:t>
      </w:r>
    </w:p>
    <w:p>
      <w:pPr>
        <w:spacing w:after="0"/>
        <w:ind w:left="0"/>
        <w:jc w:val="both"/>
      </w:pPr>
      <w:r>
        <w:rPr>
          <w:rFonts w:ascii="Times New Roman"/>
          <w:b w:val="false"/>
          <w:i w:val="false"/>
          <w:color w:val="000000"/>
          <w:sz w:val="28"/>
        </w:rPr>
        <w:t xml:space="preserve">       3) выполняют мероприятия по социальной адаптации, запланированные в</w:t>
      </w:r>
    </w:p>
    <w:p>
      <w:pPr>
        <w:spacing w:after="0"/>
        <w:ind w:left="0"/>
        <w:jc w:val="both"/>
      </w:pPr>
      <w:r>
        <w:rPr>
          <w:rFonts w:ascii="Times New Roman"/>
          <w:b w:val="false"/>
          <w:i w:val="false"/>
          <w:color w:val="000000"/>
          <w:sz w:val="28"/>
        </w:rPr>
        <w:t>Индивидуальном плане;</w:t>
      </w:r>
    </w:p>
    <w:p>
      <w:pPr>
        <w:spacing w:after="0"/>
        <w:ind w:left="0"/>
        <w:jc w:val="both"/>
      </w:pPr>
      <w:r>
        <w:rPr>
          <w:rFonts w:ascii="Times New Roman"/>
          <w:b w:val="false"/>
          <w:i w:val="false"/>
          <w:color w:val="000000"/>
          <w:sz w:val="28"/>
        </w:rPr>
        <w:t xml:space="preserve">       4) предоставляют в Карьерный центр информацию о наступлении обстоятельств,</w:t>
      </w:r>
    </w:p>
    <w:p>
      <w:pPr>
        <w:spacing w:after="0"/>
        <w:ind w:left="0"/>
        <w:jc w:val="both"/>
      </w:pPr>
      <w:r>
        <w:rPr>
          <w:rFonts w:ascii="Times New Roman"/>
          <w:b w:val="false"/>
          <w:i w:val="false"/>
          <w:color w:val="000000"/>
          <w:sz w:val="28"/>
        </w:rPr>
        <w:t>влияющих на назначение обусловленной денежной помощи и его размер, а также об</w:t>
      </w:r>
    </w:p>
    <w:p>
      <w:pPr>
        <w:spacing w:after="0"/>
        <w:ind w:left="0"/>
        <w:jc w:val="both"/>
      </w:pPr>
      <w:r>
        <w:rPr>
          <w:rFonts w:ascii="Times New Roman"/>
          <w:b w:val="false"/>
          <w:i w:val="false"/>
          <w:color w:val="000000"/>
          <w:sz w:val="28"/>
        </w:rPr>
        <w:t>изменениях номера банковского счета и (или) местожительства (с документами,</w:t>
      </w:r>
    </w:p>
    <w:p>
      <w:pPr>
        <w:spacing w:after="0"/>
        <w:ind w:left="0"/>
        <w:jc w:val="both"/>
      </w:pPr>
      <w:r>
        <w:rPr>
          <w:rFonts w:ascii="Times New Roman"/>
          <w:b w:val="false"/>
          <w:i w:val="false"/>
          <w:color w:val="000000"/>
          <w:sz w:val="28"/>
        </w:rPr>
        <w:t>подтверждающими соответствующие изменения) в течение 10 (десяти) рабочих дней со дня</w:t>
      </w:r>
    </w:p>
    <w:p>
      <w:pPr>
        <w:spacing w:after="0"/>
        <w:ind w:left="0"/>
        <w:jc w:val="both"/>
      </w:pPr>
      <w:r>
        <w:rPr>
          <w:rFonts w:ascii="Times New Roman"/>
          <w:b w:val="false"/>
          <w:i w:val="false"/>
          <w:color w:val="000000"/>
          <w:sz w:val="28"/>
        </w:rPr>
        <w:t>наступления указанных обстоятельств;</w:t>
      </w:r>
    </w:p>
    <w:p>
      <w:pPr>
        <w:spacing w:after="0"/>
        <w:ind w:left="0"/>
        <w:jc w:val="both"/>
      </w:pPr>
      <w:r>
        <w:rPr>
          <w:rFonts w:ascii="Times New Roman"/>
          <w:b w:val="false"/>
          <w:i w:val="false"/>
          <w:color w:val="000000"/>
          <w:sz w:val="28"/>
        </w:rPr>
        <w:t xml:space="preserve">       5) своевременно и в полном объеме предоставляют информацию в Карьерный центр</w:t>
      </w:r>
    </w:p>
    <w:p>
      <w:pPr>
        <w:spacing w:after="0"/>
        <w:ind w:left="0"/>
        <w:jc w:val="both"/>
      </w:pPr>
      <w:r>
        <w:rPr>
          <w:rFonts w:ascii="Times New Roman"/>
          <w:b w:val="false"/>
          <w:i w:val="false"/>
          <w:color w:val="000000"/>
          <w:sz w:val="28"/>
        </w:rPr>
        <w:t>или акиму города районного значения, поселка, села, сельского округа документы и</w:t>
      </w:r>
    </w:p>
    <w:p>
      <w:pPr>
        <w:spacing w:after="0"/>
        <w:ind w:left="0"/>
        <w:jc w:val="both"/>
      </w:pPr>
      <w:r>
        <w:rPr>
          <w:rFonts w:ascii="Times New Roman"/>
          <w:b w:val="false"/>
          <w:i w:val="false"/>
          <w:color w:val="000000"/>
          <w:sz w:val="28"/>
        </w:rPr>
        <w:t>материалы, необходимые для мониторинга исполнения обязательств, предусмотренных</w:t>
      </w:r>
    </w:p>
    <w:p>
      <w:pPr>
        <w:spacing w:after="0"/>
        <w:ind w:left="0"/>
        <w:jc w:val="both"/>
      </w:pPr>
      <w:r>
        <w:rPr>
          <w:rFonts w:ascii="Times New Roman"/>
          <w:b w:val="false"/>
          <w:i w:val="false"/>
          <w:color w:val="000000"/>
          <w:sz w:val="28"/>
        </w:rPr>
        <w:t>настоящим контрактом;</w:t>
      </w:r>
    </w:p>
    <w:p>
      <w:pPr>
        <w:spacing w:after="0"/>
        <w:ind w:left="0"/>
        <w:jc w:val="both"/>
      </w:pPr>
      <w:r>
        <w:rPr>
          <w:rFonts w:ascii="Times New Roman"/>
          <w:b w:val="false"/>
          <w:i w:val="false"/>
          <w:color w:val="000000"/>
          <w:sz w:val="28"/>
        </w:rPr>
        <w:t xml:space="preserve">       6) возмещают неиспользованные или использованные не по целевому назначению</w:t>
      </w:r>
    </w:p>
    <w:p>
      <w:pPr>
        <w:spacing w:after="0"/>
        <w:ind w:left="0"/>
        <w:jc w:val="both"/>
      </w:pPr>
      <w:r>
        <w:rPr>
          <w:rFonts w:ascii="Times New Roman"/>
          <w:b w:val="false"/>
          <w:i w:val="false"/>
          <w:color w:val="000000"/>
          <w:sz w:val="28"/>
        </w:rPr>
        <w:t>денежные средства, в том числе электронные деньги на электронных кошельках</w:t>
      </w:r>
    </w:p>
    <w:p>
      <w:pPr>
        <w:spacing w:after="0"/>
        <w:ind w:left="0"/>
        <w:jc w:val="both"/>
      </w:pPr>
      <w:r>
        <w:rPr>
          <w:rFonts w:ascii="Times New Roman"/>
          <w:b w:val="false"/>
          <w:i w:val="false"/>
          <w:color w:val="000000"/>
          <w:sz w:val="28"/>
        </w:rPr>
        <w:t>электронных денег, а также средства, полученные неправомерно в том числе, в случае</w:t>
      </w:r>
    </w:p>
    <w:p>
      <w:pPr>
        <w:spacing w:after="0"/>
        <w:ind w:left="0"/>
        <w:jc w:val="both"/>
      </w:pPr>
      <w:r>
        <w:rPr>
          <w:rFonts w:ascii="Times New Roman"/>
          <w:b w:val="false"/>
          <w:i w:val="false"/>
          <w:color w:val="000000"/>
          <w:sz w:val="28"/>
        </w:rPr>
        <w:t>выявления представления недостоверных сведений, повлекших за собой незаконное</w:t>
      </w:r>
    </w:p>
    <w:p>
      <w:pPr>
        <w:spacing w:after="0"/>
        <w:ind w:left="0"/>
        <w:jc w:val="both"/>
      </w:pPr>
      <w:r>
        <w:rPr>
          <w:rFonts w:ascii="Times New Roman"/>
          <w:b w:val="false"/>
          <w:i w:val="false"/>
          <w:color w:val="000000"/>
          <w:sz w:val="28"/>
        </w:rPr>
        <w:t>назначение ОДП.</w:t>
      </w:r>
    </w:p>
    <w:bookmarkStart w:name="z329" w:id="319"/>
    <w:p>
      <w:pPr>
        <w:spacing w:after="0"/>
        <w:ind w:left="0"/>
        <w:jc w:val="left"/>
      </w:pPr>
      <w:r>
        <w:rPr>
          <w:rFonts w:ascii="Times New Roman"/>
          <w:b/>
          <w:i w:val="false"/>
          <w:color w:val="000000"/>
        </w:rPr>
        <w:t xml:space="preserve">                          Глава 3. Права сторон контракта</w:t>
      </w:r>
    </w:p>
    <w:bookmarkEnd w:id="319"/>
    <w:p>
      <w:pPr>
        <w:spacing w:after="0"/>
        <w:ind w:left="0"/>
        <w:jc w:val="both"/>
      </w:pPr>
      <w:bookmarkStart w:name="z330" w:id="320"/>
      <w:r>
        <w:rPr>
          <w:rFonts w:ascii="Times New Roman"/>
          <w:b w:val="false"/>
          <w:i w:val="false"/>
          <w:color w:val="000000"/>
          <w:sz w:val="28"/>
        </w:rPr>
        <w:t>
      4. Руководитель Карьерный центр:</w:t>
      </w:r>
    </w:p>
    <w:bookmarkEnd w:id="320"/>
    <w:p>
      <w:pPr>
        <w:spacing w:after="0"/>
        <w:ind w:left="0"/>
        <w:jc w:val="both"/>
      </w:pPr>
      <w:r>
        <w:rPr>
          <w:rFonts w:ascii="Times New Roman"/>
          <w:b w:val="false"/>
          <w:i w:val="false"/>
          <w:color w:val="000000"/>
          <w:sz w:val="28"/>
        </w:rPr>
        <w:t xml:space="preserve">       1) запрашивает у третьих лиц (органы государственных доходов и других</w:t>
      </w:r>
    </w:p>
    <w:p>
      <w:pPr>
        <w:spacing w:after="0"/>
        <w:ind w:left="0"/>
        <w:jc w:val="both"/>
      </w:pPr>
      <w:r>
        <w:rPr>
          <w:rFonts w:ascii="Times New Roman"/>
          <w:b w:val="false"/>
          <w:i w:val="false"/>
          <w:color w:val="000000"/>
          <w:sz w:val="28"/>
        </w:rPr>
        <w:t>организаций и учреждений) дополнительные сведения о доходах и имуществе, в том числе о</w:t>
      </w:r>
    </w:p>
    <w:p>
      <w:pPr>
        <w:spacing w:after="0"/>
        <w:ind w:left="0"/>
        <w:jc w:val="both"/>
      </w:pPr>
      <w:r>
        <w:rPr>
          <w:rFonts w:ascii="Times New Roman"/>
          <w:b w:val="false"/>
          <w:i w:val="false"/>
          <w:color w:val="000000"/>
          <w:sz w:val="28"/>
        </w:rPr>
        <w:t>движении денег на банковских счетах, электронных денег на электронных кошельках</w:t>
      </w:r>
    </w:p>
    <w:p>
      <w:pPr>
        <w:spacing w:after="0"/>
        <w:ind w:left="0"/>
        <w:jc w:val="both"/>
      </w:pPr>
      <w:r>
        <w:rPr>
          <w:rFonts w:ascii="Times New Roman"/>
          <w:b w:val="false"/>
          <w:i w:val="false"/>
          <w:color w:val="000000"/>
          <w:sz w:val="28"/>
        </w:rPr>
        <w:t>электронных денег заявителя на получение ОДП и членов его семьи, а также сведений о</w:t>
      </w:r>
    </w:p>
    <w:p>
      <w:pPr>
        <w:spacing w:after="0"/>
        <w:ind w:left="0"/>
        <w:jc w:val="both"/>
      </w:pPr>
      <w:r>
        <w:rPr>
          <w:rFonts w:ascii="Times New Roman"/>
          <w:b w:val="false"/>
          <w:i w:val="false"/>
          <w:color w:val="000000"/>
          <w:sz w:val="28"/>
        </w:rPr>
        <w:t>получении мер социальной адаптации для проверки участника на предмет выполнения им</w:t>
      </w:r>
    </w:p>
    <w:p>
      <w:pPr>
        <w:spacing w:after="0"/>
        <w:ind w:left="0"/>
        <w:jc w:val="both"/>
      </w:pPr>
      <w:r>
        <w:rPr>
          <w:rFonts w:ascii="Times New Roman"/>
          <w:b w:val="false"/>
          <w:i w:val="false"/>
          <w:color w:val="000000"/>
          <w:sz w:val="28"/>
        </w:rPr>
        <w:t>обязательств по настоящему контракту;</w:t>
      </w:r>
    </w:p>
    <w:p>
      <w:pPr>
        <w:spacing w:after="0"/>
        <w:ind w:left="0"/>
        <w:jc w:val="both"/>
      </w:pPr>
      <w:r>
        <w:rPr>
          <w:rFonts w:ascii="Times New Roman"/>
          <w:b w:val="false"/>
          <w:i w:val="false"/>
          <w:color w:val="000000"/>
          <w:sz w:val="28"/>
        </w:rPr>
        <w:t xml:space="preserve">       2) использует полученную информацию для подготовки проекта решения</w:t>
      </w:r>
    </w:p>
    <w:p>
      <w:pPr>
        <w:spacing w:after="0"/>
        <w:ind w:left="0"/>
        <w:jc w:val="both"/>
      </w:pPr>
      <w:r>
        <w:rPr>
          <w:rFonts w:ascii="Times New Roman"/>
          <w:b w:val="false"/>
          <w:i w:val="false"/>
          <w:color w:val="000000"/>
          <w:sz w:val="28"/>
        </w:rPr>
        <w:t>уполномоченного органа о перерасчете, приостановлении, прекращении выплаты ОДП, если</w:t>
      </w:r>
    </w:p>
    <w:p>
      <w:pPr>
        <w:spacing w:after="0"/>
        <w:ind w:left="0"/>
        <w:jc w:val="both"/>
      </w:pPr>
      <w:r>
        <w:rPr>
          <w:rFonts w:ascii="Times New Roman"/>
          <w:b w:val="false"/>
          <w:i w:val="false"/>
          <w:color w:val="000000"/>
          <w:sz w:val="28"/>
        </w:rPr>
        <w:t>заявителем, семьей не выполняются обязательства контракта;</w:t>
      </w:r>
    </w:p>
    <w:p>
      <w:pPr>
        <w:spacing w:after="0"/>
        <w:ind w:left="0"/>
        <w:jc w:val="both"/>
      </w:pPr>
      <w:r>
        <w:rPr>
          <w:rFonts w:ascii="Times New Roman"/>
          <w:b w:val="false"/>
          <w:i w:val="false"/>
          <w:color w:val="000000"/>
          <w:sz w:val="28"/>
        </w:rPr>
        <w:t xml:space="preserve">       3) требует и наблюдает за своевременным и надлежащим исполнением условий</w:t>
      </w:r>
    </w:p>
    <w:p>
      <w:pPr>
        <w:spacing w:after="0"/>
        <w:ind w:left="0"/>
        <w:jc w:val="both"/>
      </w:pPr>
      <w:r>
        <w:rPr>
          <w:rFonts w:ascii="Times New Roman"/>
          <w:b w:val="false"/>
          <w:i w:val="false"/>
          <w:color w:val="000000"/>
          <w:sz w:val="28"/>
        </w:rPr>
        <w:t>контракта;</w:t>
      </w:r>
    </w:p>
    <w:p>
      <w:pPr>
        <w:spacing w:after="0"/>
        <w:ind w:left="0"/>
        <w:jc w:val="both"/>
      </w:pPr>
      <w:r>
        <w:rPr>
          <w:rFonts w:ascii="Times New Roman"/>
          <w:b w:val="false"/>
          <w:i w:val="false"/>
          <w:color w:val="000000"/>
          <w:sz w:val="28"/>
        </w:rPr>
        <w:t xml:space="preserve">       4) решает иные вопросы в рамках контракта.</w:t>
      </w:r>
    </w:p>
    <w:p>
      <w:pPr>
        <w:spacing w:after="0"/>
        <w:ind w:left="0"/>
        <w:jc w:val="both"/>
      </w:pPr>
      <w:r>
        <w:rPr>
          <w:rFonts w:ascii="Times New Roman"/>
          <w:b w:val="false"/>
          <w:i w:val="false"/>
          <w:color w:val="000000"/>
          <w:sz w:val="28"/>
        </w:rPr>
        <w:t xml:space="preserve">       5. Заявитель на назначение ОДП и члены его семьи имеют право на:</w:t>
      </w:r>
    </w:p>
    <w:p>
      <w:pPr>
        <w:spacing w:after="0"/>
        <w:ind w:left="0"/>
        <w:jc w:val="both"/>
      </w:pPr>
      <w:r>
        <w:rPr>
          <w:rFonts w:ascii="Times New Roman"/>
          <w:b w:val="false"/>
          <w:i w:val="false"/>
          <w:color w:val="000000"/>
          <w:sz w:val="28"/>
        </w:rPr>
        <w:t xml:space="preserve">       1) получение мер социальной поддержки; </w:t>
      </w:r>
    </w:p>
    <w:p>
      <w:pPr>
        <w:spacing w:after="0"/>
        <w:ind w:left="0"/>
        <w:jc w:val="both"/>
      </w:pPr>
      <w:r>
        <w:rPr>
          <w:rFonts w:ascii="Times New Roman"/>
          <w:b w:val="false"/>
          <w:i w:val="false"/>
          <w:color w:val="000000"/>
          <w:sz w:val="28"/>
        </w:rPr>
        <w:t xml:space="preserve">       2) получение консультаций и информации, связанной с выполнением мероприятий</w:t>
      </w:r>
    </w:p>
    <w:p>
      <w:pPr>
        <w:spacing w:after="0"/>
        <w:ind w:left="0"/>
        <w:jc w:val="both"/>
      </w:pPr>
      <w:r>
        <w:rPr>
          <w:rFonts w:ascii="Times New Roman"/>
          <w:b w:val="false"/>
          <w:i w:val="false"/>
          <w:color w:val="000000"/>
          <w:sz w:val="28"/>
        </w:rPr>
        <w:t>Индивидуального плана;</w:t>
      </w:r>
    </w:p>
    <w:p>
      <w:pPr>
        <w:spacing w:after="0"/>
        <w:ind w:left="0"/>
        <w:jc w:val="both"/>
      </w:pPr>
      <w:r>
        <w:rPr>
          <w:rFonts w:ascii="Times New Roman"/>
          <w:b w:val="false"/>
          <w:i w:val="false"/>
          <w:color w:val="000000"/>
          <w:sz w:val="28"/>
        </w:rPr>
        <w:t xml:space="preserve">       3) обжалование действий акима города районного значения, поселка, села, сельского</w:t>
      </w:r>
    </w:p>
    <w:p>
      <w:pPr>
        <w:spacing w:after="0"/>
        <w:ind w:left="0"/>
        <w:jc w:val="both"/>
      </w:pPr>
      <w:r>
        <w:rPr>
          <w:rFonts w:ascii="Times New Roman"/>
          <w:b w:val="false"/>
          <w:i w:val="false"/>
          <w:color w:val="000000"/>
          <w:sz w:val="28"/>
        </w:rPr>
        <w:t>округа и Карьерный центр в вышестоящих местных исполнительных органах, а также</w:t>
      </w:r>
    </w:p>
    <w:p>
      <w:pPr>
        <w:spacing w:after="0"/>
        <w:ind w:left="0"/>
        <w:jc w:val="both"/>
      </w:pPr>
      <w:r>
        <w:rPr>
          <w:rFonts w:ascii="Times New Roman"/>
          <w:b w:val="false"/>
          <w:i w:val="false"/>
          <w:color w:val="000000"/>
          <w:sz w:val="28"/>
        </w:rPr>
        <w:t>судебном порядке.</w:t>
      </w:r>
    </w:p>
    <w:bookmarkStart w:name="z331" w:id="321"/>
    <w:p>
      <w:pPr>
        <w:spacing w:after="0"/>
        <w:ind w:left="0"/>
        <w:jc w:val="left"/>
      </w:pPr>
      <w:r>
        <w:rPr>
          <w:rFonts w:ascii="Times New Roman"/>
          <w:b/>
          <w:i w:val="false"/>
          <w:color w:val="000000"/>
        </w:rPr>
        <w:t xml:space="preserve">              Глава 4. Ответственность сторон за неисполнение условий контракта</w:t>
      </w:r>
    </w:p>
    <w:bookmarkEnd w:id="321"/>
    <w:p>
      <w:pPr>
        <w:spacing w:after="0"/>
        <w:ind w:left="0"/>
        <w:jc w:val="both"/>
      </w:pPr>
      <w:bookmarkStart w:name="z332" w:id="322"/>
      <w:r>
        <w:rPr>
          <w:rFonts w:ascii="Times New Roman"/>
          <w:b w:val="false"/>
          <w:i w:val="false"/>
          <w:color w:val="000000"/>
          <w:sz w:val="28"/>
        </w:rPr>
        <w:t>
      6. Карьерный центр несет ответственность за предоставление семье (лицу)</w:t>
      </w:r>
    </w:p>
    <w:bookmarkEnd w:id="322"/>
    <w:p>
      <w:pPr>
        <w:spacing w:after="0"/>
        <w:ind w:left="0"/>
        <w:jc w:val="both"/>
      </w:pPr>
      <w:r>
        <w:rPr>
          <w:rFonts w:ascii="Times New Roman"/>
          <w:b w:val="false"/>
          <w:i w:val="false"/>
          <w:color w:val="000000"/>
          <w:sz w:val="28"/>
        </w:rPr>
        <w:t>социальной поддержки в объеме, предусмотренном настоящим контрактом и</w:t>
      </w:r>
    </w:p>
    <w:p>
      <w:pPr>
        <w:spacing w:after="0"/>
        <w:ind w:left="0"/>
        <w:jc w:val="both"/>
      </w:pPr>
      <w:r>
        <w:rPr>
          <w:rFonts w:ascii="Times New Roman"/>
          <w:b w:val="false"/>
          <w:i w:val="false"/>
          <w:color w:val="000000"/>
          <w:sz w:val="28"/>
        </w:rPr>
        <w:t>Индивидуальным планом.</w:t>
      </w:r>
    </w:p>
    <w:p>
      <w:pPr>
        <w:spacing w:after="0"/>
        <w:ind w:left="0"/>
        <w:jc w:val="both"/>
      </w:pPr>
      <w:r>
        <w:rPr>
          <w:rFonts w:ascii="Times New Roman"/>
          <w:b w:val="false"/>
          <w:i w:val="false"/>
          <w:color w:val="000000"/>
          <w:sz w:val="28"/>
        </w:rPr>
        <w:t xml:space="preserve">       7. Социальный контракт с получателями обусловленной денежной помощи</w:t>
      </w:r>
    </w:p>
    <w:p>
      <w:pPr>
        <w:spacing w:after="0"/>
        <w:ind w:left="0"/>
        <w:jc w:val="both"/>
      </w:pPr>
      <w:r>
        <w:rPr>
          <w:rFonts w:ascii="Times New Roman"/>
          <w:b w:val="false"/>
          <w:i w:val="false"/>
          <w:color w:val="000000"/>
          <w:sz w:val="28"/>
        </w:rPr>
        <w:t>расторгается при невыполнении в полном объеме малообеспеченным лицом (семьей)</w:t>
      </w:r>
    </w:p>
    <w:p>
      <w:pPr>
        <w:spacing w:after="0"/>
        <w:ind w:left="0"/>
        <w:jc w:val="both"/>
      </w:pPr>
      <w:r>
        <w:rPr>
          <w:rFonts w:ascii="Times New Roman"/>
          <w:b w:val="false"/>
          <w:i w:val="false"/>
          <w:color w:val="000000"/>
          <w:sz w:val="28"/>
        </w:rPr>
        <w:t>условий социального контракта и мероприятий индивидуального плана, а также</w:t>
      </w:r>
    </w:p>
    <w:p>
      <w:pPr>
        <w:spacing w:after="0"/>
        <w:ind w:left="0"/>
        <w:jc w:val="both"/>
      </w:pPr>
      <w:r>
        <w:rPr>
          <w:rFonts w:ascii="Times New Roman"/>
          <w:b w:val="false"/>
          <w:i w:val="false"/>
          <w:color w:val="000000"/>
          <w:sz w:val="28"/>
        </w:rPr>
        <w:t>представлении недостоверных сведений, повлекших за собой незаконное назначение</w:t>
      </w:r>
    </w:p>
    <w:p>
      <w:pPr>
        <w:spacing w:after="0"/>
        <w:ind w:left="0"/>
        <w:jc w:val="both"/>
      </w:pPr>
      <w:r>
        <w:rPr>
          <w:rFonts w:ascii="Times New Roman"/>
          <w:b w:val="false"/>
          <w:i w:val="false"/>
          <w:color w:val="000000"/>
          <w:sz w:val="28"/>
        </w:rPr>
        <w:t>обусловленной денежной помощи.</w:t>
      </w:r>
    </w:p>
    <w:p>
      <w:pPr>
        <w:spacing w:after="0"/>
        <w:ind w:left="0"/>
        <w:jc w:val="both"/>
      </w:pPr>
      <w:r>
        <w:rPr>
          <w:rFonts w:ascii="Times New Roman"/>
          <w:b w:val="false"/>
          <w:i w:val="false"/>
          <w:color w:val="000000"/>
          <w:sz w:val="28"/>
        </w:rPr>
        <w:t xml:space="preserve">       Расторжение социального контракта является основанием для прекращения выплаты</w:t>
      </w:r>
    </w:p>
    <w:p>
      <w:pPr>
        <w:spacing w:after="0"/>
        <w:ind w:left="0"/>
        <w:jc w:val="both"/>
      </w:pPr>
      <w:r>
        <w:rPr>
          <w:rFonts w:ascii="Times New Roman"/>
          <w:b w:val="false"/>
          <w:i w:val="false"/>
          <w:color w:val="000000"/>
          <w:sz w:val="28"/>
        </w:rPr>
        <w:t>обусловленной денежной помощи лицу (семье).</w:t>
      </w:r>
    </w:p>
    <w:p>
      <w:pPr>
        <w:spacing w:after="0"/>
        <w:ind w:left="0"/>
        <w:jc w:val="both"/>
      </w:pPr>
      <w:r>
        <w:rPr>
          <w:rFonts w:ascii="Times New Roman"/>
          <w:b w:val="false"/>
          <w:i w:val="false"/>
          <w:color w:val="000000"/>
          <w:sz w:val="28"/>
        </w:rPr>
        <w:t xml:space="preserve">       8. Заявитель, обратившийся на назначение ОДП и члены его семьи, несет(-ут)</w:t>
      </w:r>
    </w:p>
    <w:p>
      <w:pPr>
        <w:spacing w:after="0"/>
        <w:ind w:left="0"/>
        <w:jc w:val="both"/>
      </w:pPr>
      <w:r>
        <w:rPr>
          <w:rFonts w:ascii="Times New Roman"/>
          <w:b w:val="false"/>
          <w:i w:val="false"/>
          <w:color w:val="000000"/>
          <w:sz w:val="28"/>
        </w:rPr>
        <w:t>ответственность в соответствии с действующим законодательством за предоставление</w:t>
      </w:r>
    </w:p>
    <w:p>
      <w:pPr>
        <w:spacing w:after="0"/>
        <w:ind w:left="0"/>
        <w:jc w:val="both"/>
      </w:pPr>
      <w:r>
        <w:rPr>
          <w:rFonts w:ascii="Times New Roman"/>
          <w:b w:val="false"/>
          <w:i w:val="false"/>
          <w:color w:val="000000"/>
          <w:sz w:val="28"/>
        </w:rPr>
        <w:t>ложных или неполных сведений, указанных в заявлении на назначение обусловленной</w:t>
      </w:r>
    </w:p>
    <w:p>
      <w:pPr>
        <w:spacing w:after="0"/>
        <w:ind w:left="0"/>
        <w:jc w:val="both"/>
      </w:pPr>
      <w:r>
        <w:rPr>
          <w:rFonts w:ascii="Times New Roman"/>
          <w:b w:val="false"/>
          <w:i w:val="false"/>
          <w:color w:val="000000"/>
          <w:sz w:val="28"/>
        </w:rPr>
        <w:t>денежной помощи.</w:t>
      </w:r>
    </w:p>
    <w:p>
      <w:pPr>
        <w:spacing w:after="0"/>
        <w:ind w:left="0"/>
        <w:jc w:val="both"/>
      </w:pPr>
      <w:r>
        <w:rPr>
          <w:rFonts w:ascii="Times New Roman"/>
          <w:b w:val="false"/>
          <w:i w:val="false"/>
          <w:color w:val="000000"/>
          <w:sz w:val="28"/>
        </w:rPr>
        <w:t xml:space="preserve">       9. За неисполнение и (или) ненадлежащее исполнение условий контракта стороны</w:t>
      </w:r>
    </w:p>
    <w:p>
      <w:pPr>
        <w:spacing w:after="0"/>
        <w:ind w:left="0"/>
        <w:jc w:val="both"/>
      </w:pPr>
      <w:r>
        <w:rPr>
          <w:rFonts w:ascii="Times New Roman"/>
          <w:b w:val="false"/>
          <w:i w:val="false"/>
          <w:color w:val="000000"/>
          <w:sz w:val="28"/>
        </w:rPr>
        <w:t>несут ответственность в соответствии с действующим законодательством Республики</w:t>
      </w:r>
    </w:p>
    <w:p>
      <w:pPr>
        <w:spacing w:after="0"/>
        <w:ind w:left="0"/>
        <w:jc w:val="both"/>
      </w:pPr>
      <w:r>
        <w:rPr>
          <w:rFonts w:ascii="Times New Roman"/>
          <w:b w:val="false"/>
          <w:i w:val="false"/>
          <w:color w:val="000000"/>
          <w:sz w:val="28"/>
        </w:rPr>
        <w:t>Казахстан.</w:t>
      </w:r>
    </w:p>
    <w:bookmarkStart w:name="z333" w:id="323"/>
    <w:p>
      <w:pPr>
        <w:spacing w:after="0"/>
        <w:ind w:left="0"/>
        <w:jc w:val="left"/>
      </w:pPr>
      <w:r>
        <w:rPr>
          <w:rFonts w:ascii="Times New Roman"/>
          <w:b/>
          <w:i w:val="false"/>
          <w:color w:val="000000"/>
        </w:rPr>
        <w:t xml:space="preserve">                          Глава 5. Непредвиденные обстоятельства</w:t>
      </w:r>
    </w:p>
    <w:bookmarkEnd w:id="323"/>
    <w:p>
      <w:pPr>
        <w:spacing w:after="0"/>
        <w:ind w:left="0"/>
        <w:jc w:val="both"/>
      </w:pPr>
      <w:bookmarkStart w:name="z334" w:id="324"/>
      <w:r>
        <w:rPr>
          <w:rFonts w:ascii="Times New Roman"/>
          <w:b w:val="false"/>
          <w:i w:val="false"/>
          <w:color w:val="000000"/>
          <w:sz w:val="28"/>
        </w:rPr>
        <w:t>
      10. Стороны освобождаются от ответственности за полное или частичное</w:t>
      </w:r>
    </w:p>
    <w:bookmarkEnd w:id="324"/>
    <w:p>
      <w:pPr>
        <w:spacing w:after="0"/>
        <w:ind w:left="0"/>
        <w:jc w:val="both"/>
      </w:pPr>
      <w:r>
        <w:rPr>
          <w:rFonts w:ascii="Times New Roman"/>
          <w:b w:val="false"/>
          <w:i w:val="false"/>
          <w:color w:val="000000"/>
          <w:sz w:val="28"/>
        </w:rPr>
        <w:t>неисполнение обязательств в случае чрезвычайных обстоятельств или обстоятельств</w:t>
      </w:r>
    </w:p>
    <w:p>
      <w:pPr>
        <w:spacing w:after="0"/>
        <w:ind w:left="0"/>
        <w:jc w:val="both"/>
      </w:pPr>
      <w:r>
        <w:rPr>
          <w:rFonts w:ascii="Times New Roman"/>
          <w:b w:val="false"/>
          <w:i w:val="false"/>
          <w:color w:val="000000"/>
          <w:sz w:val="28"/>
        </w:rPr>
        <w:t>непреодолимой силы, наступивших после подписания настоящего контракта, таких как:</w:t>
      </w:r>
    </w:p>
    <w:p>
      <w:pPr>
        <w:spacing w:after="0"/>
        <w:ind w:left="0"/>
        <w:jc w:val="both"/>
      </w:pPr>
      <w:r>
        <w:rPr>
          <w:rFonts w:ascii="Times New Roman"/>
          <w:b w:val="false"/>
          <w:i w:val="false"/>
          <w:color w:val="000000"/>
          <w:sz w:val="28"/>
        </w:rPr>
        <w:t>наводнения, землетрясения, взрывы, штормы, эпидемии, эпизоотии, стихийные пожары,</w:t>
      </w:r>
    </w:p>
    <w:p>
      <w:pPr>
        <w:spacing w:after="0"/>
        <w:ind w:left="0"/>
        <w:jc w:val="both"/>
      </w:pPr>
      <w:r>
        <w:rPr>
          <w:rFonts w:ascii="Times New Roman"/>
          <w:b w:val="false"/>
          <w:i w:val="false"/>
          <w:color w:val="000000"/>
          <w:sz w:val="28"/>
        </w:rPr>
        <w:t>забастовки, война, восстания.</w:t>
      </w:r>
    </w:p>
    <w:p>
      <w:pPr>
        <w:spacing w:after="0"/>
        <w:ind w:left="0"/>
        <w:jc w:val="both"/>
      </w:pPr>
      <w:r>
        <w:rPr>
          <w:rFonts w:ascii="Times New Roman"/>
          <w:b w:val="false"/>
          <w:i w:val="false"/>
          <w:color w:val="000000"/>
          <w:sz w:val="28"/>
        </w:rPr>
        <w:t xml:space="preserve">       11. При возникновении непредвиденных обстоятельств сторона, чье исполнение</w:t>
      </w:r>
    </w:p>
    <w:p>
      <w:pPr>
        <w:spacing w:after="0"/>
        <w:ind w:left="0"/>
        <w:jc w:val="both"/>
      </w:pPr>
      <w:r>
        <w:rPr>
          <w:rFonts w:ascii="Times New Roman"/>
          <w:b w:val="false"/>
          <w:i w:val="false"/>
          <w:color w:val="000000"/>
          <w:sz w:val="28"/>
        </w:rPr>
        <w:t>каких-либо обязательств в соответствии с настоящим контрактом оказалось невозможным в</w:t>
      </w:r>
    </w:p>
    <w:p>
      <w:pPr>
        <w:spacing w:after="0"/>
        <w:ind w:left="0"/>
        <w:jc w:val="both"/>
      </w:pPr>
      <w:r>
        <w:rPr>
          <w:rFonts w:ascii="Times New Roman"/>
          <w:b w:val="false"/>
          <w:i w:val="false"/>
          <w:color w:val="000000"/>
          <w:sz w:val="28"/>
        </w:rPr>
        <w:t>силу наступления таких обстоятельств, обязана уведомить в течение 3 (трех) рабочих дней с</w:t>
      </w:r>
    </w:p>
    <w:p>
      <w:pPr>
        <w:spacing w:after="0"/>
        <w:ind w:left="0"/>
        <w:jc w:val="both"/>
      </w:pPr>
      <w:r>
        <w:rPr>
          <w:rFonts w:ascii="Times New Roman"/>
          <w:b w:val="false"/>
          <w:i w:val="false"/>
          <w:color w:val="000000"/>
          <w:sz w:val="28"/>
        </w:rPr>
        <w:t>момента наступления или прекращения непредвиденных обстоятельств.</w:t>
      </w:r>
    </w:p>
    <w:p>
      <w:pPr>
        <w:spacing w:after="0"/>
        <w:ind w:left="0"/>
        <w:jc w:val="both"/>
      </w:pPr>
      <w:r>
        <w:rPr>
          <w:rFonts w:ascii="Times New Roman"/>
          <w:b w:val="false"/>
          <w:i w:val="false"/>
          <w:color w:val="000000"/>
          <w:sz w:val="28"/>
        </w:rPr>
        <w:t xml:space="preserve">       12. Срок исполнения обязательств по настоящему контракту отодвигается соразмерно</w:t>
      </w:r>
    </w:p>
    <w:p>
      <w:pPr>
        <w:spacing w:after="0"/>
        <w:ind w:left="0"/>
        <w:jc w:val="both"/>
      </w:pPr>
      <w:r>
        <w:rPr>
          <w:rFonts w:ascii="Times New Roman"/>
          <w:b w:val="false"/>
          <w:i w:val="false"/>
          <w:color w:val="000000"/>
          <w:sz w:val="28"/>
        </w:rPr>
        <w:t>времени, в течение которого действовали непредвиденные обстоятельства, а также</w:t>
      </w:r>
    </w:p>
    <w:p>
      <w:pPr>
        <w:spacing w:after="0"/>
        <w:ind w:left="0"/>
        <w:jc w:val="both"/>
      </w:pPr>
      <w:r>
        <w:rPr>
          <w:rFonts w:ascii="Times New Roman"/>
          <w:b w:val="false"/>
          <w:i w:val="false"/>
          <w:color w:val="000000"/>
          <w:sz w:val="28"/>
        </w:rPr>
        <w:t>последствия, вызванные этими обстоятельствами.</w:t>
      </w:r>
    </w:p>
    <w:p>
      <w:pPr>
        <w:spacing w:after="0"/>
        <w:ind w:left="0"/>
        <w:jc w:val="both"/>
      </w:pPr>
      <w:r>
        <w:rPr>
          <w:rFonts w:ascii="Times New Roman"/>
          <w:b w:val="false"/>
          <w:i w:val="false"/>
          <w:color w:val="000000"/>
          <w:sz w:val="28"/>
        </w:rPr>
        <w:t xml:space="preserve">       13. Если невозможность полного или частичного исполнения сторонами обязательств</w:t>
      </w:r>
    </w:p>
    <w:p>
      <w:pPr>
        <w:spacing w:after="0"/>
        <w:ind w:left="0"/>
        <w:jc w:val="both"/>
      </w:pPr>
      <w:r>
        <w:rPr>
          <w:rFonts w:ascii="Times New Roman"/>
          <w:b w:val="false"/>
          <w:i w:val="false"/>
          <w:color w:val="000000"/>
          <w:sz w:val="28"/>
        </w:rPr>
        <w:t>по настоящему контракту в связи с наступлением непредвиденных обстоятельств будет</w:t>
      </w:r>
    </w:p>
    <w:p>
      <w:pPr>
        <w:spacing w:after="0"/>
        <w:ind w:left="0"/>
        <w:jc w:val="both"/>
      </w:pPr>
      <w:r>
        <w:rPr>
          <w:rFonts w:ascii="Times New Roman"/>
          <w:b w:val="false"/>
          <w:i w:val="false"/>
          <w:color w:val="000000"/>
          <w:sz w:val="28"/>
        </w:rPr>
        <w:t>существовать свыше _____ (указать период), то стороны вправе расторгнуть настоящий</w:t>
      </w:r>
    </w:p>
    <w:p>
      <w:pPr>
        <w:spacing w:after="0"/>
        <w:ind w:left="0"/>
        <w:jc w:val="both"/>
      </w:pPr>
      <w:r>
        <w:rPr>
          <w:rFonts w:ascii="Times New Roman"/>
          <w:b w:val="false"/>
          <w:i w:val="false"/>
          <w:color w:val="000000"/>
          <w:sz w:val="28"/>
        </w:rPr>
        <w:t>контракт.</w:t>
      </w:r>
    </w:p>
    <w:bookmarkStart w:name="z335" w:id="325"/>
    <w:p>
      <w:pPr>
        <w:spacing w:after="0"/>
        <w:ind w:left="0"/>
        <w:jc w:val="left"/>
      </w:pPr>
      <w:r>
        <w:rPr>
          <w:rFonts w:ascii="Times New Roman"/>
          <w:b/>
          <w:i w:val="false"/>
          <w:color w:val="000000"/>
        </w:rPr>
        <w:t xml:space="preserve">                                Глава 6. Прочие условия</w:t>
      </w:r>
    </w:p>
    <w:bookmarkEnd w:id="325"/>
    <w:p>
      <w:pPr>
        <w:spacing w:after="0"/>
        <w:ind w:left="0"/>
        <w:jc w:val="both"/>
      </w:pPr>
      <w:bookmarkStart w:name="z336" w:id="326"/>
      <w:r>
        <w:rPr>
          <w:rFonts w:ascii="Times New Roman"/>
          <w:b w:val="false"/>
          <w:i w:val="false"/>
          <w:color w:val="000000"/>
          <w:sz w:val="28"/>
        </w:rPr>
        <w:t>
      14. В контракт вносятся изменения и (или) дополнения по соглашению сторон путем</w:t>
      </w:r>
    </w:p>
    <w:bookmarkEnd w:id="326"/>
    <w:p>
      <w:pPr>
        <w:spacing w:after="0"/>
        <w:ind w:left="0"/>
        <w:jc w:val="both"/>
      </w:pPr>
      <w:r>
        <w:rPr>
          <w:rFonts w:ascii="Times New Roman"/>
          <w:b w:val="false"/>
          <w:i w:val="false"/>
          <w:color w:val="000000"/>
          <w:sz w:val="28"/>
        </w:rPr>
        <w:t>подписания дополнительного соглашения.</w:t>
      </w:r>
    </w:p>
    <w:p>
      <w:pPr>
        <w:spacing w:after="0"/>
        <w:ind w:left="0"/>
        <w:jc w:val="both"/>
      </w:pPr>
      <w:r>
        <w:rPr>
          <w:rFonts w:ascii="Times New Roman"/>
          <w:b w:val="false"/>
          <w:i w:val="false"/>
          <w:color w:val="000000"/>
          <w:sz w:val="28"/>
        </w:rPr>
        <w:t xml:space="preserve">       15. Контракт вступает в силу со дня его подписания и действует по "___" ________</w:t>
      </w:r>
    </w:p>
    <w:p>
      <w:pPr>
        <w:spacing w:after="0"/>
        <w:ind w:left="0"/>
        <w:jc w:val="both"/>
      </w:pPr>
      <w:r>
        <w:rPr>
          <w:rFonts w:ascii="Times New Roman"/>
          <w:b w:val="false"/>
          <w:i w:val="false"/>
          <w:color w:val="000000"/>
          <w:sz w:val="28"/>
        </w:rPr>
        <w:t>20_____год.</w:t>
      </w:r>
    </w:p>
    <w:p>
      <w:pPr>
        <w:spacing w:after="0"/>
        <w:ind w:left="0"/>
        <w:jc w:val="both"/>
      </w:pPr>
      <w:r>
        <w:rPr>
          <w:rFonts w:ascii="Times New Roman"/>
          <w:b w:val="false"/>
          <w:i w:val="false"/>
          <w:color w:val="000000"/>
          <w:sz w:val="28"/>
        </w:rPr>
        <w:t xml:space="preserve">       16. Контракт расторгается Карьерным центром в одностороннем порядке при</w:t>
      </w:r>
    </w:p>
    <w:p>
      <w:pPr>
        <w:spacing w:after="0"/>
        <w:ind w:left="0"/>
        <w:jc w:val="both"/>
      </w:pPr>
      <w:r>
        <w:rPr>
          <w:rFonts w:ascii="Times New Roman"/>
          <w:b w:val="false"/>
          <w:i w:val="false"/>
          <w:color w:val="000000"/>
          <w:sz w:val="28"/>
        </w:rPr>
        <w:t>невыполнении семьей (лицом) условий настоящего контракта.</w:t>
      </w:r>
    </w:p>
    <w:p>
      <w:pPr>
        <w:spacing w:after="0"/>
        <w:ind w:left="0"/>
        <w:jc w:val="both"/>
      </w:pPr>
      <w:r>
        <w:rPr>
          <w:rFonts w:ascii="Times New Roman"/>
          <w:b w:val="false"/>
          <w:i w:val="false"/>
          <w:color w:val="000000"/>
          <w:sz w:val="28"/>
        </w:rPr>
        <w:t xml:space="preserve">       17. Настоящий контракт составлен в двух экземплярах, имеющих одинаковую</w:t>
      </w:r>
    </w:p>
    <w:p>
      <w:pPr>
        <w:spacing w:after="0"/>
        <w:ind w:left="0"/>
        <w:jc w:val="both"/>
      </w:pPr>
      <w:r>
        <w:rPr>
          <w:rFonts w:ascii="Times New Roman"/>
          <w:b w:val="false"/>
          <w:i w:val="false"/>
          <w:color w:val="000000"/>
          <w:sz w:val="28"/>
        </w:rPr>
        <w:t>юридическую силу.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на выплату ОДП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7"/>
          <w:p>
            <w:pPr>
              <w:spacing w:after="20"/>
              <w:ind w:left="20"/>
              <w:jc w:val="both"/>
            </w:pPr>
            <w:r>
              <w:rPr>
                <w:rFonts w:ascii="Times New Roman"/>
                <w:b w:val="false"/>
                <w:i w:val="false"/>
                <w:color w:val="000000"/>
                <w:sz w:val="20"/>
              </w:rPr>
              <w:t>
(полное наименование Карьерного центра</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8"/>
          <w:p>
            <w:pPr>
              <w:spacing w:after="20"/>
              <w:ind w:left="20"/>
              <w:jc w:val="both"/>
            </w:pPr>
            <w:r>
              <w:rPr>
                <w:rFonts w:ascii="Times New Roman"/>
                <w:b w:val="false"/>
                <w:i w:val="false"/>
                <w:color w:val="000000"/>
                <w:sz w:val="20"/>
              </w:rPr>
              <w:t>
_____________________________________</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документа удостоверяющего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личность, кем выдан)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жительства и телефон) _______________________________________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социальному</w:t>
            </w:r>
            <w:r>
              <w:br/>
            </w:r>
            <w:r>
              <w:rPr>
                <w:rFonts w:ascii="Times New Roman"/>
                <w:b w:val="false"/>
                <w:i w:val="false"/>
                <w:color w:val="000000"/>
                <w:sz w:val="20"/>
              </w:rPr>
              <w:t>контракту</w:t>
            </w:r>
          </w:p>
        </w:tc>
      </w:tr>
    </w:tbl>
    <w:bookmarkStart w:name="z355" w:id="329"/>
    <w:p>
      <w:pPr>
        <w:spacing w:after="0"/>
        <w:ind w:left="0"/>
        <w:jc w:val="left"/>
      </w:pPr>
      <w:r>
        <w:rPr>
          <w:rFonts w:ascii="Times New Roman"/>
          <w:b/>
          <w:i w:val="false"/>
          <w:color w:val="000000"/>
        </w:rPr>
        <w:t xml:space="preserve">                    Индивидуальный план помощи лицу (семье)</w:t>
      </w:r>
    </w:p>
    <w:bookmarkEnd w:id="329"/>
    <w:p>
      <w:pPr>
        <w:spacing w:after="0"/>
        <w:ind w:left="0"/>
        <w:jc w:val="both"/>
      </w:pPr>
      <w:bookmarkStart w:name="z356" w:id="330"/>
      <w:r>
        <w:rPr>
          <w:rFonts w:ascii="Times New Roman"/>
          <w:b w:val="false"/>
          <w:i w:val="false"/>
          <w:color w:val="000000"/>
          <w:sz w:val="28"/>
        </w:rPr>
        <w:t>
      Карьерный центр ________________________________ района/города</w:t>
      </w:r>
    </w:p>
    <w:bookmarkEnd w:id="330"/>
    <w:p>
      <w:pPr>
        <w:spacing w:after="0"/>
        <w:ind w:left="0"/>
        <w:jc w:val="both"/>
      </w:pPr>
      <w:r>
        <w:rPr>
          <w:rFonts w:ascii="Times New Roman"/>
          <w:b w:val="false"/>
          <w:i w:val="false"/>
          <w:color w:val="000000"/>
          <w:sz w:val="28"/>
        </w:rPr>
        <w:t>Получатель помощи: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 проживания)</w:t>
      </w:r>
    </w:p>
    <w:p>
      <w:pPr>
        <w:spacing w:after="0"/>
        <w:ind w:left="0"/>
        <w:jc w:val="both"/>
      </w:pPr>
      <w:r>
        <w:rPr>
          <w:rFonts w:ascii="Times New Roman"/>
          <w:b w:val="false"/>
          <w:i w:val="false"/>
          <w:color w:val="000000"/>
          <w:sz w:val="28"/>
        </w:rPr>
        <w:t>Дата начала действия контракта ___________________________________________________</w:t>
      </w:r>
    </w:p>
    <w:p>
      <w:pPr>
        <w:spacing w:after="0"/>
        <w:ind w:left="0"/>
        <w:jc w:val="both"/>
      </w:pPr>
      <w:r>
        <w:rPr>
          <w:rFonts w:ascii="Times New Roman"/>
          <w:b w:val="false"/>
          <w:i w:val="false"/>
          <w:color w:val="000000"/>
          <w:sz w:val="28"/>
        </w:rPr>
        <w:t>Дата окончания действия контракта ________________________________________________</w:t>
      </w:r>
    </w:p>
    <w:p>
      <w:pPr>
        <w:spacing w:after="0"/>
        <w:ind w:left="0"/>
        <w:jc w:val="both"/>
      </w:pPr>
      <w:r>
        <w:rPr>
          <w:rFonts w:ascii="Times New Roman"/>
          <w:b w:val="false"/>
          <w:i w:val="false"/>
          <w:color w:val="000000"/>
          <w:sz w:val="28"/>
        </w:rPr>
        <w:t>План мероприятий помощи для выхода семьи из нуждаемости_________________________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количество месяцев) с____20__ года по _____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кому планируются оказать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(высшее, среднее специальное, среднее)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по выданному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предприятия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исполнения мероприятия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7" w:id="331"/>
      <w:r>
        <w:rPr>
          <w:rFonts w:ascii="Times New Roman"/>
          <w:b w:val="false"/>
          <w:i w:val="false"/>
          <w:color w:val="000000"/>
          <w:sz w:val="28"/>
        </w:rPr>
        <w:t>
      Примечание:</w:t>
      </w:r>
    </w:p>
    <w:bookmarkEnd w:id="331"/>
    <w:p>
      <w:pPr>
        <w:spacing w:after="0"/>
        <w:ind w:left="0"/>
        <w:jc w:val="both"/>
      </w:pPr>
      <w:r>
        <w:rPr>
          <w:rFonts w:ascii="Times New Roman"/>
          <w:b w:val="false"/>
          <w:i w:val="false"/>
          <w:color w:val="000000"/>
          <w:sz w:val="28"/>
        </w:rPr>
        <w:t xml:space="preserve">       Составляется Карьерным центром совместно с лицом, обратившимся за оказанием</w:t>
      </w:r>
    </w:p>
    <w:p>
      <w:pPr>
        <w:spacing w:after="0"/>
        <w:ind w:left="0"/>
        <w:jc w:val="both"/>
      </w:pPr>
      <w:r>
        <w:rPr>
          <w:rFonts w:ascii="Times New Roman"/>
          <w:b w:val="false"/>
          <w:i w:val="false"/>
          <w:color w:val="000000"/>
          <w:sz w:val="28"/>
        </w:rPr>
        <w:t>адресной социальной помощи, и (или) членами его семьи по мероприятиям</w:t>
      </w:r>
    </w:p>
    <w:p>
      <w:pPr>
        <w:spacing w:after="0"/>
        <w:ind w:left="0"/>
        <w:jc w:val="both"/>
      </w:pPr>
      <w:r>
        <w:rPr>
          <w:rFonts w:ascii="Times New Roman"/>
          <w:b w:val="false"/>
          <w:i w:val="false"/>
          <w:color w:val="000000"/>
          <w:sz w:val="28"/>
        </w:rPr>
        <w:t xml:space="preserve">предусмотренным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96 Кодекса либо трудоустройство на</w:t>
      </w:r>
    </w:p>
    <w:p>
      <w:pPr>
        <w:spacing w:after="0"/>
        <w:ind w:left="0"/>
        <w:jc w:val="both"/>
      </w:pPr>
      <w:r>
        <w:rPr>
          <w:rFonts w:ascii="Times New Roman"/>
          <w:b w:val="false"/>
          <w:i w:val="false"/>
          <w:color w:val="000000"/>
          <w:sz w:val="28"/>
        </w:rPr>
        <w:t>постоянное рабочее место.</w:t>
      </w:r>
    </w:p>
    <w:p>
      <w:pPr>
        <w:spacing w:after="0"/>
        <w:ind w:left="0"/>
        <w:jc w:val="both"/>
      </w:pPr>
      <w:r>
        <w:rPr>
          <w:rFonts w:ascii="Times New Roman"/>
          <w:b w:val="false"/>
          <w:i w:val="false"/>
          <w:color w:val="000000"/>
          <w:sz w:val="28"/>
        </w:rPr>
        <w:t xml:space="preserve">       Меры социальной адаптации предоставляемый лицу и (или) членами его семьи,</w:t>
      </w:r>
    </w:p>
    <w:p>
      <w:pPr>
        <w:spacing w:after="0"/>
        <w:ind w:left="0"/>
        <w:jc w:val="both"/>
      </w:pPr>
      <w:r>
        <w:rPr>
          <w:rFonts w:ascii="Times New Roman"/>
          <w:b w:val="false"/>
          <w:i w:val="false"/>
          <w:color w:val="000000"/>
          <w:sz w:val="28"/>
        </w:rPr>
        <w:t>обратившимся за оказанием адресной социальной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 кому планируются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исполнения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предоставления мер социальной адаптации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332"/>
      <w:r>
        <w:rPr>
          <w:rFonts w:ascii="Times New Roman"/>
          <w:b w:val="false"/>
          <w:i w:val="false"/>
          <w:color w:val="000000"/>
          <w:sz w:val="28"/>
        </w:rPr>
        <w:t>
      Примечание:</w:t>
      </w:r>
    </w:p>
    <w:bookmarkEnd w:id="332"/>
    <w:p>
      <w:pPr>
        <w:spacing w:after="0"/>
        <w:ind w:left="0"/>
        <w:jc w:val="both"/>
      </w:pPr>
      <w:r>
        <w:rPr>
          <w:rFonts w:ascii="Times New Roman"/>
          <w:b w:val="false"/>
          <w:i w:val="false"/>
          <w:color w:val="000000"/>
          <w:sz w:val="28"/>
        </w:rPr>
        <w:t xml:space="preserve">       Заполняется Карьерным центром совместно с лицом, обратившимся за оказанием</w:t>
      </w:r>
    </w:p>
    <w:p>
      <w:pPr>
        <w:spacing w:after="0"/>
        <w:ind w:left="0"/>
        <w:jc w:val="both"/>
      </w:pPr>
      <w:r>
        <w:rPr>
          <w:rFonts w:ascii="Times New Roman"/>
          <w:b w:val="false"/>
          <w:i w:val="false"/>
          <w:color w:val="000000"/>
          <w:sz w:val="28"/>
        </w:rPr>
        <w:t>адресной социальной помощи, и (или) членами его семьи, по мере необходимости указанных</w:t>
      </w:r>
    </w:p>
    <w:p>
      <w:pPr>
        <w:spacing w:after="0"/>
        <w:ind w:left="0"/>
        <w:jc w:val="both"/>
      </w:pPr>
      <w:r>
        <w:rPr>
          <w:rFonts w:ascii="Times New Roman"/>
          <w:b w:val="false"/>
          <w:i w:val="false"/>
          <w:color w:val="000000"/>
          <w:sz w:val="28"/>
        </w:rPr>
        <w:t>мероприятий, согласно типовому перечню мероприятий по социальной адаптации,</w:t>
      </w:r>
    </w:p>
    <w:p>
      <w:pPr>
        <w:spacing w:after="0"/>
        <w:ind w:left="0"/>
        <w:jc w:val="both"/>
      </w:pPr>
      <w:r>
        <w:rPr>
          <w:rFonts w:ascii="Times New Roman"/>
          <w:b w:val="false"/>
          <w:i w:val="false"/>
          <w:color w:val="000000"/>
          <w:sz w:val="28"/>
        </w:rPr>
        <w:t xml:space="preserve">утвержденной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3"/>
          <w:p>
            <w:pPr>
              <w:spacing w:after="20"/>
              <w:ind w:left="20"/>
              <w:jc w:val="both"/>
            </w:pPr>
            <w:r>
              <w:rPr>
                <w:rFonts w:ascii="Times New Roman"/>
                <w:b w:val="false"/>
                <w:i w:val="false"/>
                <w:color w:val="000000"/>
                <w:sz w:val="20"/>
              </w:rPr>
              <w:t>
Карьерный центр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Карьерного центра)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телефон, 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4"/>
          <w:p>
            <w:pPr>
              <w:spacing w:after="20"/>
              <w:ind w:left="20"/>
              <w:jc w:val="both"/>
            </w:pPr>
            <w:r>
              <w:rPr>
                <w:rFonts w:ascii="Times New Roman"/>
                <w:b w:val="false"/>
                <w:i w:val="false"/>
                <w:color w:val="000000"/>
                <w:sz w:val="20"/>
              </w:rPr>
              <w:t xml:space="preserve">
Заявитель на выплату ОДП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(индивидуальный идентификационный номер,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документа, удостоверяющего личность, кем выдан)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жительства и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адресной</w:t>
            </w:r>
            <w:r>
              <w:br/>
            </w:r>
            <w:r>
              <w:rPr>
                <w:rFonts w:ascii="Times New Roman"/>
                <w:b w:val="false"/>
                <w:i w:val="false"/>
                <w:color w:val="000000"/>
                <w:sz w:val="20"/>
              </w:rPr>
              <w:t>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35"/>
    <w:p>
      <w:pPr>
        <w:spacing w:after="0"/>
        <w:ind w:left="0"/>
        <w:jc w:val="left"/>
      </w:pPr>
      <w:r>
        <w:rPr>
          <w:rFonts w:ascii="Times New Roman"/>
          <w:b/>
          <w:i w:val="false"/>
          <w:color w:val="000000"/>
        </w:rPr>
        <w:t xml:space="preserve"> Типовой перечень мероприятий по содействию занятости и социальной адаптации</w:t>
      </w:r>
    </w:p>
    <w:bookmarkEnd w:id="335"/>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31.03.2025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0" w:id="336"/>
    <w:p>
      <w:pPr>
        <w:spacing w:after="0"/>
        <w:ind w:left="0"/>
        <w:jc w:val="both"/>
      </w:pPr>
      <w:r>
        <w:rPr>
          <w:rFonts w:ascii="Times New Roman"/>
          <w:b w:val="false"/>
          <w:i w:val="false"/>
          <w:color w:val="000000"/>
          <w:sz w:val="28"/>
        </w:rPr>
        <w:t>
      1. Перечень активных мер содействия занятости населения:</w:t>
      </w:r>
    </w:p>
    <w:bookmarkEnd w:id="336"/>
    <w:bookmarkStart w:name="z471" w:id="337"/>
    <w:p>
      <w:pPr>
        <w:spacing w:after="0"/>
        <w:ind w:left="0"/>
        <w:jc w:val="both"/>
      </w:pPr>
      <w:r>
        <w:rPr>
          <w:rFonts w:ascii="Times New Roman"/>
          <w:b w:val="false"/>
          <w:i w:val="false"/>
          <w:color w:val="000000"/>
          <w:sz w:val="28"/>
        </w:rPr>
        <w:t>
      1) направление на профессиональное обучение;</w:t>
      </w:r>
    </w:p>
    <w:bookmarkEnd w:id="337"/>
    <w:bookmarkStart w:name="z472" w:id="338"/>
    <w:p>
      <w:pPr>
        <w:spacing w:after="0"/>
        <w:ind w:left="0"/>
        <w:jc w:val="both"/>
      </w:pPr>
      <w:r>
        <w:rPr>
          <w:rFonts w:ascii="Times New Roman"/>
          <w:b w:val="false"/>
          <w:i w:val="false"/>
          <w:color w:val="000000"/>
          <w:sz w:val="28"/>
        </w:rPr>
        <w:t>
      2) содействие предпринимательской инициативе граждан и кандасов;</w:t>
      </w:r>
    </w:p>
    <w:bookmarkEnd w:id="338"/>
    <w:bookmarkStart w:name="z473" w:id="339"/>
    <w:p>
      <w:pPr>
        <w:spacing w:after="0"/>
        <w:ind w:left="0"/>
        <w:jc w:val="both"/>
      </w:pPr>
      <w:r>
        <w:rPr>
          <w:rFonts w:ascii="Times New Roman"/>
          <w:b w:val="false"/>
          <w:i w:val="false"/>
          <w:color w:val="000000"/>
          <w:sz w:val="28"/>
        </w:rPr>
        <w:t>
      3) направление на молодежную практику;</w:t>
      </w:r>
    </w:p>
    <w:bookmarkEnd w:id="339"/>
    <w:bookmarkStart w:name="z474" w:id="340"/>
    <w:p>
      <w:pPr>
        <w:spacing w:after="0"/>
        <w:ind w:left="0"/>
        <w:jc w:val="both"/>
      </w:pPr>
      <w:r>
        <w:rPr>
          <w:rFonts w:ascii="Times New Roman"/>
          <w:b w:val="false"/>
          <w:i w:val="false"/>
          <w:color w:val="000000"/>
          <w:sz w:val="28"/>
        </w:rPr>
        <w:t>
      4) организацию социальных рабочих мест;</w:t>
      </w:r>
    </w:p>
    <w:bookmarkEnd w:id="340"/>
    <w:bookmarkStart w:name="z475" w:id="341"/>
    <w:p>
      <w:pPr>
        <w:spacing w:after="0"/>
        <w:ind w:left="0"/>
        <w:jc w:val="both"/>
      </w:pPr>
      <w:r>
        <w:rPr>
          <w:rFonts w:ascii="Times New Roman"/>
          <w:b w:val="false"/>
          <w:i w:val="false"/>
          <w:color w:val="000000"/>
          <w:sz w:val="28"/>
        </w:rPr>
        <w:t>
      5) содействие добровольному переселению для повышения мобильности рабочей силы;</w:t>
      </w:r>
    </w:p>
    <w:bookmarkEnd w:id="341"/>
    <w:bookmarkStart w:name="z476" w:id="342"/>
    <w:p>
      <w:pPr>
        <w:spacing w:after="0"/>
        <w:ind w:left="0"/>
        <w:jc w:val="both"/>
      </w:pPr>
      <w:r>
        <w:rPr>
          <w:rFonts w:ascii="Times New Roman"/>
          <w:b w:val="false"/>
          <w:i w:val="false"/>
          <w:color w:val="000000"/>
          <w:sz w:val="28"/>
        </w:rPr>
        <w:t>
      6) организацию специальных рабочих мест для трудоустройства лиц с инвалидностью;</w:t>
      </w:r>
    </w:p>
    <w:bookmarkEnd w:id="342"/>
    <w:bookmarkStart w:name="z477" w:id="343"/>
    <w:p>
      <w:pPr>
        <w:spacing w:after="0"/>
        <w:ind w:left="0"/>
        <w:jc w:val="both"/>
      </w:pPr>
      <w:r>
        <w:rPr>
          <w:rFonts w:ascii="Times New Roman"/>
          <w:b w:val="false"/>
          <w:i w:val="false"/>
          <w:color w:val="000000"/>
          <w:sz w:val="28"/>
        </w:rPr>
        <w:t>
      7) общественные работы.</w:t>
      </w:r>
    </w:p>
    <w:bookmarkEnd w:id="343"/>
    <w:bookmarkStart w:name="z478" w:id="344"/>
    <w:p>
      <w:pPr>
        <w:spacing w:after="0"/>
        <w:ind w:left="0"/>
        <w:jc w:val="both"/>
      </w:pPr>
      <w:r>
        <w:rPr>
          <w:rFonts w:ascii="Times New Roman"/>
          <w:b w:val="false"/>
          <w:i w:val="false"/>
          <w:color w:val="000000"/>
          <w:sz w:val="28"/>
        </w:rPr>
        <w:t>
      2. Перечень мер социальной адаптации:</w:t>
      </w:r>
    </w:p>
    <w:bookmarkEnd w:id="344"/>
    <w:bookmarkStart w:name="z479" w:id="345"/>
    <w:p>
      <w:pPr>
        <w:spacing w:after="0"/>
        <w:ind w:left="0"/>
        <w:jc w:val="both"/>
      </w:pPr>
      <w:r>
        <w:rPr>
          <w:rFonts w:ascii="Times New Roman"/>
          <w:b w:val="false"/>
          <w:i w:val="false"/>
          <w:color w:val="000000"/>
          <w:sz w:val="28"/>
        </w:rPr>
        <w:t xml:space="preserve">
      1) меры социальной абилитации и реабилитации лиц с инвалидностью, определенные </w:t>
      </w:r>
      <w:r>
        <w:rPr>
          <w:rFonts w:ascii="Times New Roman"/>
          <w:b w:val="false"/>
          <w:i w:val="false"/>
          <w:color w:val="000000"/>
          <w:sz w:val="28"/>
        </w:rPr>
        <w:t>статьей 161</w:t>
      </w:r>
      <w:r>
        <w:rPr>
          <w:rFonts w:ascii="Times New Roman"/>
          <w:b w:val="false"/>
          <w:i w:val="false"/>
          <w:color w:val="000000"/>
          <w:sz w:val="28"/>
        </w:rPr>
        <w:t xml:space="preserve"> Кодекса;</w:t>
      </w:r>
    </w:p>
    <w:bookmarkEnd w:id="345"/>
    <w:bookmarkStart w:name="z480" w:id="346"/>
    <w:p>
      <w:pPr>
        <w:spacing w:after="0"/>
        <w:ind w:left="0"/>
        <w:jc w:val="both"/>
      </w:pPr>
      <w:r>
        <w:rPr>
          <w:rFonts w:ascii="Times New Roman"/>
          <w:b w:val="false"/>
          <w:i w:val="false"/>
          <w:color w:val="000000"/>
          <w:sz w:val="28"/>
        </w:rPr>
        <w:t xml:space="preserve">
      2) специальные социальные услуги, оказываемые лицам, находящимся в нуждаемости, в соответствии с </w:t>
      </w:r>
      <w:r>
        <w:rPr>
          <w:rFonts w:ascii="Times New Roman"/>
          <w:b w:val="false"/>
          <w:i w:val="false"/>
          <w:color w:val="000000"/>
          <w:sz w:val="28"/>
        </w:rPr>
        <w:t>главой 13</w:t>
      </w:r>
      <w:r>
        <w:rPr>
          <w:rFonts w:ascii="Times New Roman"/>
          <w:b w:val="false"/>
          <w:i w:val="false"/>
          <w:color w:val="000000"/>
          <w:sz w:val="28"/>
        </w:rPr>
        <w:t xml:space="preserve"> Кодекса;</w:t>
      </w:r>
    </w:p>
    <w:bookmarkEnd w:id="346"/>
    <w:bookmarkStart w:name="z481" w:id="347"/>
    <w:p>
      <w:pPr>
        <w:spacing w:after="0"/>
        <w:ind w:left="0"/>
        <w:jc w:val="both"/>
      </w:pPr>
      <w:r>
        <w:rPr>
          <w:rFonts w:ascii="Times New Roman"/>
          <w:b w:val="false"/>
          <w:i w:val="false"/>
          <w:color w:val="000000"/>
          <w:sz w:val="28"/>
        </w:rPr>
        <w:t>
      3) оказание жилищной помощи в соответствии с Законом Республики Казахстан "О жилищных отношениях";</w:t>
      </w:r>
    </w:p>
    <w:bookmarkEnd w:id="347"/>
    <w:bookmarkStart w:name="z482" w:id="348"/>
    <w:p>
      <w:pPr>
        <w:spacing w:after="0"/>
        <w:ind w:left="0"/>
        <w:jc w:val="both"/>
      </w:pPr>
      <w:r>
        <w:rPr>
          <w:rFonts w:ascii="Times New Roman"/>
          <w:b w:val="false"/>
          <w:i w:val="false"/>
          <w:color w:val="000000"/>
          <w:sz w:val="28"/>
        </w:rPr>
        <w:t>
      4) оказание социальной помощи в порядке и размерах, определяемых решениями местных представительных органов района (города областного значения), города республиканского значения, столицы;</w:t>
      </w:r>
    </w:p>
    <w:bookmarkEnd w:id="348"/>
    <w:bookmarkStart w:name="z483" w:id="349"/>
    <w:p>
      <w:pPr>
        <w:spacing w:after="0"/>
        <w:ind w:left="0"/>
        <w:jc w:val="both"/>
      </w:pPr>
      <w:r>
        <w:rPr>
          <w:rFonts w:ascii="Times New Roman"/>
          <w:b w:val="false"/>
          <w:i w:val="false"/>
          <w:color w:val="000000"/>
          <w:sz w:val="28"/>
        </w:rPr>
        <w:t>
      5) оказание гарантированной государством юридической помощи;</w:t>
      </w:r>
    </w:p>
    <w:bookmarkEnd w:id="349"/>
    <w:bookmarkStart w:name="z484" w:id="350"/>
    <w:p>
      <w:pPr>
        <w:spacing w:after="0"/>
        <w:ind w:left="0"/>
        <w:jc w:val="both"/>
      </w:pPr>
      <w:r>
        <w:rPr>
          <w:rFonts w:ascii="Times New Roman"/>
          <w:b w:val="false"/>
          <w:i w:val="false"/>
          <w:color w:val="000000"/>
          <w:sz w:val="28"/>
        </w:rPr>
        <w:t>
      6) прикрепление к медицинской организации, оказывающей первичную медико-санитарную помощь;</w:t>
      </w:r>
    </w:p>
    <w:bookmarkEnd w:id="350"/>
    <w:bookmarkStart w:name="z485" w:id="351"/>
    <w:p>
      <w:pPr>
        <w:spacing w:after="0"/>
        <w:ind w:left="0"/>
        <w:jc w:val="both"/>
      </w:pPr>
      <w:r>
        <w:rPr>
          <w:rFonts w:ascii="Times New Roman"/>
          <w:b w:val="false"/>
          <w:i w:val="false"/>
          <w:color w:val="000000"/>
          <w:sz w:val="28"/>
        </w:rPr>
        <w:t xml:space="preserve">
      7) прохождение скрининговых осмотров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ДСМ-174/2020 "Об утверждении целевых групп лиц, подлежащих скрининговым исследованиям, а также правил, объема и периодичности проведения данных исследований" (зарегистрирован в Реестре государственной регистрации нормативных правовых актов под № 21572),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w:t>
      </w:r>
    </w:p>
    <w:bookmarkEnd w:id="351"/>
    <w:bookmarkStart w:name="z486" w:id="352"/>
    <w:p>
      <w:pPr>
        <w:spacing w:after="0"/>
        <w:ind w:left="0"/>
        <w:jc w:val="both"/>
      </w:pPr>
      <w:r>
        <w:rPr>
          <w:rFonts w:ascii="Times New Roman"/>
          <w:b w:val="false"/>
          <w:i w:val="false"/>
          <w:color w:val="000000"/>
          <w:sz w:val="28"/>
        </w:rPr>
        <w:t>
      8) постановка на медицинский учет в женской консультации до двенадцати недель беременности и наблюдение в течение всего периода беременности;</w:t>
      </w:r>
    </w:p>
    <w:bookmarkEnd w:id="352"/>
    <w:bookmarkStart w:name="z487" w:id="353"/>
    <w:p>
      <w:pPr>
        <w:spacing w:after="0"/>
        <w:ind w:left="0"/>
        <w:jc w:val="both"/>
      </w:pPr>
      <w:r>
        <w:rPr>
          <w:rFonts w:ascii="Times New Roman"/>
          <w:b w:val="false"/>
          <w:i w:val="false"/>
          <w:color w:val="000000"/>
          <w:sz w:val="28"/>
        </w:rPr>
        <w:t xml:space="preserve">
      9)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утвержденный постановлением Правительства Республики Казахстан от 25 января 2008 года № 64;</w:t>
      </w:r>
    </w:p>
    <w:bookmarkEnd w:id="353"/>
    <w:bookmarkStart w:name="z488" w:id="354"/>
    <w:p>
      <w:pPr>
        <w:spacing w:after="0"/>
        <w:ind w:left="0"/>
        <w:jc w:val="both"/>
      </w:pPr>
      <w:r>
        <w:rPr>
          <w:rFonts w:ascii="Times New Roman"/>
          <w:b w:val="false"/>
          <w:i w:val="false"/>
          <w:color w:val="000000"/>
          <w:sz w:val="28"/>
        </w:rPr>
        <w:t>
      10) постановка на очередь детей дошкольного возраста (до 7 лет) для направления в детские дошкольные организации;</w:t>
      </w:r>
    </w:p>
    <w:bookmarkEnd w:id="354"/>
    <w:bookmarkStart w:name="z489" w:id="355"/>
    <w:p>
      <w:pPr>
        <w:spacing w:after="0"/>
        <w:ind w:left="0"/>
        <w:jc w:val="both"/>
      </w:pPr>
      <w:r>
        <w:rPr>
          <w:rFonts w:ascii="Times New Roman"/>
          <w:b w:val="false"/>
          <w:i w:val="false"/>
          <w:color w:val="000000"/>
          <w:sz w:val="28"/>
        </w:rPr>
        <w:t>
      11) организация дополнительного образования детей в организациях образования и внешкольных организациях;</w:t>
      </w:r>
    </w:p>
    <w:bookmarkEnd w:id="355"/>
    <w:bookmarkStart w:name="z490" w:id="356"/>
    <w:p>
      <w:pPr>
        <w:spacing w:after="0"/>
        <w:ind w:left="0"/>
        <w:jc w:val="both"/>
      </w:pPr>
      <w:r>
        <w:rPr>
          <w:rFonts w:ascii="Times New Roman"/>
          <w:b w:val="false"/>
          <w:i w:val="false"/>
          <w:color w:val="000000"/>
          <w:sz w:val="28"/>
        </w:rPr>
        <w:t>
      12) обследование и оказание психолого-медико-педагогической консультативной помощи детям с ограниченными возможностями;</w:t>
      </w:r>
    </w:p>
    <w:bookmarkEnd w:id="356"/>
    <w:bookmarkStart w:name="z491" w:id="357"/>
    <w:p>
      <w:pPr>
        <w:spacing w:after="0"/>
        <w:ind w:left="0"/>
        <w:jc w:val="both"/>
      </w:pPr>
      <w:r>
        <w:rPr>
          <w:rFonts w:ascii="Times New Roman"/>
          <w:b w:val="false"/>
          <w:i w:val="false"/>
          <w:color w:val="000000"/>
          <w:sz w:val="28"/>
        </w:rPr>
        <w:t>
      13) постановка на учет и очередность для предоставления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bookmarkEnd w:id="357"/>
    <w:bookmarkStart w:name="z492" w:id="358"/>
    <w:p>
      <w:pPr>
        <w:spacing w:after="0"/>
        <w:ind w:left="0"/>
        <w:jc w:val="both"/>
      </w:pPr>
      <w:r>
        <w:rPr>
          <w:rFonts w:ascii="Times New Roman"/>
          <w:b w:val="false"/>
          <w:i w:val="false"/>
          <w:color w:val="000000"/>
          <w:sz w:val="28"/>
        </w:rPr>
        <w:t>
      14) иные меры социальной защиты и государственной поддержки.</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 w:id="359"/>
    <w:p>
      <w:pPr>
        <w:spacing w:after="0"/>
        <w:ind w:left="0"/>
        <w:jc w:val="left"/>
      </w:pPr>
      <w:r>
        <w:rPr>
          <w:rFonts w:ascii="Times New Roman"/>
          <w:b/>
          <w:i w:val="false"/>
          <w:color w:val="000000"/>
        </w:rPr>
        <w:t xml:space="preserve">              Уведомление № ______ о назначении или отказе в назначении адресной</w:t>
      </w:r>
      <w:r>
        <w:br/>
      </w:r>
      <w:r>
        <w:rPr>
          <w:rFonts w:ascii="Times New Roman"/>
          <w:b/>
          <w:i w:val="false"/>
          <w:color w:val="000000"/>
        </w:rPr>
        <w:t xml:space="preserve">       социальной помощи от "__" ___________________________________ 20__ года</w:t>
      </w:r>
    </w:p>
    <w:bookmarkEnd w:id="359"/>
    <w:p>
      <w:pPr>
        <w:spacing w:after="0"/>
        <w:ind w:left="0"/>
        <w:jc w:val="both"/>
      </w:pPr>
      <w:bookmarkStart w:name="z404" w:id="360"/>
      <w:r>
        <w:rPr>
          <w:rFonts w:ascii="Times New Roman"/>
          <w:b w:val="false"/>
          <w:i w:val="false"/>
          <w:color w:val="000000"/>
          <w:sz w:val="28"/>
        </w:rPr>
        <w:t>
      Фамилия, имя, отчество (при его наличии) заявителя___________________________</w:t>
      </w:r>
    </w:p>
    <w:bookmarkEnd w:id="360"/>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Дата рождения заявителя ______________________ </w:t>
      </w:r>
    </w:p>
    <w:p>
      <w:pPr>
        <w:spacing w:after="0"/>
        <w:ind w:left="0"/>
        <w:jc w:val="both"/>
      </w:pPr>
      <w:r>
        <w:rPr>
          <w:rFonts w:ascii="Times New Roman"/>
          <w:b w:val="false"/>
          <w:i w:val="false"/>
          <w:color w:val="000000"/>
          <w:sz w:val="28"/>
        </w:rPr>
        <w:t xml:space="preserve">       Решение о назначении/отказе в назначении адресной социальной помощи № ___ от </w:t>
      </w:r>
    </w:p>
    <w:p>
      <w:pPr>
        <w:spacing w:after="0"/>
        <w:ind w:left="0"/>
        <w:jc w:val="both"/>
      </w:pPr>
      <w:r>
        <w:rPr>
          <w:rFonts w:ascii="Times New Roman"/>
          <w:b w:val="false"/>
          <w:i w:val="false"/>
          <w:color w:val="000000"/>
          <w:sz w:val="28"/>
        </w:rPr>
        <w:t>"__" ______ 20__ года</w:t>
      </w:r>
    </w:p>
    <w:p>
      <w:pPr>
        <w:spacing w:after="0"/>
        <w:ind w:left="0"/>
        <w:jc w:val="both"/>
      </w:pPr>
      <w:r>
        <w:rPr>
          <w:rFonts w:ascii="Times New Roman"/>
          <w:b w:val="false"/>
          <w:i w:val="false"/>
          <w:color w:val="000000"/>
          <w:sz w:val="28"/>
        </w:rPr>
        <w:t xml:space="preserve">       Отдел занятости и социальных программ доводит до сведения, что Вам</w:t>
      </w:r>
    </w:p>
    <w:p>
      <w:pPr>
        <w:spacing w:after="0"/>
        <w:ind w:left="0"/>
        <w:jc w:val="both"/>
      </w:pPr>
      <w:r>
        <w:rPr>
          <w:rFonts w:ascii="Times New Roman"/>
          <w:b w:val="false"/>
          <w:i w:val="false"/>
          <w:color w:val="000000"/>
          <w:sz w:val="28"/>
        </w:rPr>
        <w:t>назначена/отказано в назначении адресной социальной помощи в</w:t>
      </w:r>
    </w:p>
    <w:p>
      <w:pPr>
        <w:spacing w:after="0"/>
        <w:ind w:left="0"/>
        <w:jc w:val="both"/>
      </w:pPr>
      <w:r>
        <w:rPr>
          <w:rFonts w:ascii="Times New Roman"/>
          <w:b w:val="false"/>
          <w:i w:val="false"/>
          <w:color w:val="000000"/>
          <w:sz w:val="28"/>
        </w:rPr>
        <w:t>сумме___________________________ тенге:</w:t>
      </w:r>
    </w:p>
    <w:p>
      <w:pPr>
        <w:spacing w:after="0"/>
        <w:ind w:left="0"/>
        <w:jc w:val="both"/>
      </w:pPr>
      <w:r>
        <w:rPr>
          <w:rFonts w:ascii="Times New Roman"/>
          <w:b w:val="false"/>
          <w:i w:val="false"/>
          <w:color w:val="000000"/>
          <w:sz w:val="28"/>
        </w:rPr>
        <w:t xml:space="preserve">       превышения среднедушевого дохода уровня черты бедности;</w:t>
      </w:r>
    </w:p>
    <w:p>
      <w:pPr>
        <w:spacing w:after="0"/>
        <w:ind w:left="0"/>
        <w:jc w:val="both"/>
      </w:pPr>
      <w:r>
        <w:rPr>
          <w:rFonts w:ascii="Times New Roman"/>
          <w:b w:val="false"/>
          <w:i w:val="false"/>
          <w:color w:val="000000"/>
          <w:sz w:val="28"/>
        </w:rPr>
        <w:t xml:space="preserve">       отказа заявителя, члена (членов) семьи от проведения обследования материального</w:t>
      </w:r>
    </w:p>
    <w:p>
      <w:pPr>
        <w:spacing w:after="0"/>
        <w:ind w:left="0"/>
        <w:jc w:val="both"/>
      </w:pPr>
      <w:r>
        <w:rPr>
          <w:rFonts w:ascii="Times New Roman"/>
          <w:b w:val="false"/>
          <w:i w:val="false"/>
          <w:color w:val="000000"/>
          <w:sz w:val="28"/>
        </w:rPr>
        <w:t>положения семьи участковой комиссией;</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Дата возврата документов "___" ________ 20__ года</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отдела занятости и социальных программ.</w:t>
      </w:r>
    </w:p>
    <w:p>
      <w:pPr>
        <w:spacing w:after="0"/>
        <w:ind w:left="0"/>
        <w:jc w:val="both"/>
      </w:pPr>
      <w:r>
        <w:rPr>
          <w:rFonts w:ascii="Times New Roman"/>
          <w:b w:val="false"/>
          <w:i w:val="false"/>
          <w:color w:val="000000"/>
          <w:sz w:val="28"/>
        </w:rPr>
        <w:t xml:space="preserve">       Руководитель уполномоченного органа по назначению адресной социальной помощи о</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уполномоченного органа по назначению адресной социальной помощи о</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(линия отреза отрывных корешков уведомления, для предъявления в организацию</w:t>
      </w:r>
    </w:p>
    <w:p>
      <w:pPr>
        <w:spacing w:after="0"/>
        <w:ind w:left="0"/>
        <w:jc w:val="both"/>
      </w:pPr>
      <w:r>
        <w:rPr>
          <w:rFonts w:ascii="Times New Roman"/>
          <w:b w:val="false"/>
          <w:i w:val="false"/>
          <w:color w:val="000000"/>
          <w:sz w:val="28"/>
        </w:rPr>
        <w:t>образования по месту обучения, заполняется на семьи, которым назначена адресная</w:t>
      </w:r>
    </w:p>
    <w:p>
      <w:pPr>
        <w:spacing w:after="0"/>
        <w:ind w:left="0"/>
        <w:jc w:val="both"/>
      </w:pPr>
      <w:r>
        <w:rPr>
          <w:rFonts w:ascii="Times New Roman"/>
          <w:b w:val="false"/>
          <w:i w:val="false"/>
          <w:color w:val="000000"/>
          <w:sz w:val="28"/>
        </w:rPr>
        <w:t>социальная помощь, и в составе имеются дети от 6 до 18 лет)</w:t>
      </w:r>
    </w:p>
    <w:p>
      <w:pPr>
        <w:spacing w:after="0"/>
        <w:ind w:left="0"/>
        <w:jc w:val="both"/>
      </w:pPr>
      <w:r>
        <w:rPr>
          <w:rFonts w:ascii="Times New Roman"/>
          <w:b w:val="false"/>
          <w:i w:val="false"/>
          <w:color w:val="000000"/>
          <w:sz w:val="28"/>
        </w:rPr>
        <w:t xml:space="preserve">       Корешок № 1 к уведомлению № ______ о назначении или отказе в назначении</w:t>
      </w:r>
    </w:p>
    <w:p>
      <w:pPr>
        <w:spacing w:after="0"/>
        <w:ind w:left="0"/>
        <w:jc w:val="both"/>
      </w:pPr>
      <w:r>
        <w:rPr>
          <w:rFonts w:ascii="Times New Roman"/>
          <w:b w:val="false"/>
          <w:i w:val="false"/>
          <w:color w:val="000000"/>
          <w:sz w:val="28"/>
        </w:rPr>
        <w:t>адресной социальной помощи от "__" ________________ 20__ года</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 xml:space="preserve">       Корешок № 3 к уведомлению № ______ о назначении или отказе в назначении</w:t>
      </w:r>
    </w:p>
    <w:p>
      <w:pPr>
        <w:spacing w:after="0"/>
        <w:ind w:left="0"/>
        <w:jc w:val="both"/>
      </w:pPr>
      <w:r>
        <w:rPr>
          <w:rFonts w:ascii="Times New Roman"/>
          <w:b w:val="false"/>
          <w:i w:val="false"/>
          <w:color w:val="000000"/>
          <w:sz w:val="28"/>
        </w:rPr>
        <w:t>адресной социальной помощи от "__" ________________ 20__ года</w:t>
      </w:r>
    </w:p>
    <w:p>
      <w:pPr>
        <w:spacing w:after="0"/>
        <w:ind w:left="0"/>
        <w:jc w:val="both"/>
      </w:pPr>
      <w:r>
        <w:rPr>
          <w:rFonts w:ascii="Times New Roman"/>
          <w:b w:val="false"/>
          <w:i w:val="false"/>
          <w:color w:val="000000"/>
          <w:sz w:val="28"/>
        </w:rPr>
        <w:t xml:space="preserve">       Фамилия, имя, отчество (при его наличии) заявителя__________________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 w:id="361"/>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информации, подтверждающей принадлежность заявителя (семьи) к получателям адресной социальной помощи"</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Астана, Алматы и Шымкента,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на портал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подтверждающая принадлежность (либо отсутствие принадлежности) заявителя к получателям адресной 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2"/>
          <w:p>
            <w:pPr>
              <w:spacing w:after="20"/>
              <w:ind w:left="20"/>
              <w:jc w:val="both"/>
            </w:pPr>
            <w:r>
              <w:rPr>
                <w:rFonts w:ascii="Times New Roman"/>
                <w:b w:val="false"/>
                <w:i w:val="false"/>
                <w:color w:val="000000"/>
                <w:sz w:val="20"/>
              </w:rPr>
              <w:t xml:space="preserve">
1) Центра трудовой мобильности (карьерный центр – с 08.30, 9.00 часов до 18.00, 18.30 часов с перерывом на обед с 12.30, 13.00 часов до 14.00,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2) акима поселка, села, сельского округа – с понедельника по пятницу включительно с 9.00 до 18.00 часов, с перерывом на обед с 13.00 до 14.00 часов, кроме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 согласие либо несогласие лица на предоставление информации, подтверждающей принадлежность к получателям адресной социальной помощи, запрашивается через "личный кабинет" на "портале", либо путем отправки sms-сообщения на абонентский номер сотовой связи, зарегистрированный в базе мобильных граждан, в качестве ответа на уведомление "портала" с использованием одноразового пароля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информации о статусе оказания государственной услуги в "личном кабинете" услугополучателя портала "Электронного правительства".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363"/>
    <w:p>
      <w:pPr>
        <w:spacing w:after="0"/>
        <w:ind w:left="0"/>
        <w:jc w:val="left"/>
      </w:pPr>
      <w:r>
        <w:rPr>
          <w:rFonts w:ascii="Times New Roman"/>
          <w:b/>
          <w:i w:val="false"/>
          <w:color w:val="000000"/>
        </w:rPr>
        <w:t xml:space="preserve">                          Заключение №___ Карьерного центра</w:t>
      </w:r>
      <w:r>
        <w:br/>
      </w:r>
      <w:r>
        <w:rPr>
          <w:rFonts w:ascii="Times New Roman"/>
          <w:b/>
          <w:i w:val="false"/>
          <w:color w:val="000000"/>
        </w:rPr>
        <w:t xml:space="preserve">                               от ____________ 20__ года</w:t>
      </w:r>
    </w:p>
    <w:bookmarkEnd w:id="363"/>
    <w:p>
      <w:pPr>
        <w:spacing w:after="0"/>
        <w:ind w:left="0"/>
        <w:jc w:val="both"/>
      </w:pPr>
      <w:bookmarkStart w:name="z413" w:id="364"/>
      <w:r>
        <w:rPr>
          <w:rFonts w:ascii="Times New Roman"/>
          <w:b w:val="false"/>
          <w:i w:val="false"/>
          <w:color w:val="000000"/>
          <w:sz w:val="28"/>
        </w:rPr>
        <w:t>
      Регистрационный номер семьи ____________________________________</w:t>
      </w:r>
    </w:p>
    <w:bookmarkEnd w:id="364"/>
    <w:p>
      <w:pPr>
        <w:spacing w:after="0"/>
        <w:ind w:left="0"/>
        <w:jc w:val="both"/>
      </w:pPr>
      <w:r>
        <w:rPr>
          <w:rFonts w:ascii="Times New Roman"/>
          <w:b w:val="false"/>
          <w:i w:val="false"/>
          <w:color w:val="000000"/>
          <w:sz w:val="28"/>
        </w:rPr>
        <w:t xml:space="preserve">       Дата подачи заявления на назначение адресной социальной помощи от ____________</w:t>
      </w:r>
    </w:p>
    <w:p>
      <w:pPr>
        <w:spacing w:after="0"/>
        <w:ind w:left="0"/>
        <w:jc w:val="both"/>
      </w:pPr>
      <w:r>
        <w:rPr>
          <w:rFonts w:ascii="Times New Roman"/>
          <w:b w:val="false"/>
          <w:i w:val="false"/>
          <w:color w:val="000000"/>
          <w:sz w:val="28"/>
        </w:rPr>
        <w:t>20__ года</w:t>
      </w:r>
    </w:p>
    <w:p>
      <w:pPr>
        <w:spacing w:after="0"/>
        <w:ind w:left="0"/>
        <w:jc w:val="both"/>
      </w:pPr>
      <w:r>
        <w:rPr>
          <w:rFonts w:ascii="Times New Roman"/>
          <w:b w:val="false"/>
          <w:i w:val="false"/>
          <w:color w:val="000000"/>
          <w:sz w:val="28"/>
        </w:rPr>
        <w:t xml:space="preserve">       Заявитель: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Количество учтенных в составе семьи человек: _______________, в том числе</w:t>
      </w:r>
    </w:p>
    <w:p>
      <w:pPr>
        <w:spacing w:after="0"/>
        <w:ind w:left="0"/>
        <w:jc w:val="both"/>
      </w:pPr>
      <w:r>
        <w:rPr>
          <w:rFonts w:ascii="Times New Roman"/>
          <w:b w:val="false"/>
          <w:i w:val="false"/>
          <w:color w:val="000000"/>
          <w:sz w:val="28"/>
        </w:rPr>
        <w:t>трудоспособных_________________________________________________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трудоспособного(-ых) лица, отказавшихся от</w:t>
      </w:r>
    </w:p>
    <w:p>
      <w:pPr>
        <w:spacing w:after="0"/>
        <w:ind w:left="0"/>
        <w:jc w:val="both"/>
      </w:pPr>
      <w:r>
        <w:rPr>
          <w:rFonts w:ascii="Times New Roman"/>
          <w:b w:val="false"/>
          <w:i w:val="false"/>
          <w:color w:val="000000"/>
          <w:sz w:val="28"/>
        </w:rPr>
        <w:t>мер содействия занятости/ нарушивших обязательства заключенного социального контракта</w:t>
      </w:r>
    </w:p>
    <w:p>
      <w:pPr>
        <w:spacing w:after="0"/>
        <w:ind w:left="0"/>
        <w:jc w:val="both"/>
      </w:pPr>
      <w:r>
        <w:rPr>
          <w:rFonts w:ascii="Times New Roman"/>
          <w:b w:val="false"/>
          <w:i w:val="false"/>
          <w:color w:val="000000"/>
          <w:sz w:val="28"/>
        </w:rPr>
        <w:t>№____ от ____________ 20__ года (нужное подчеркнуть)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Предложенное наименование мероприятия по участию в мерах занятости/нарушенное</w:t>
      </w:r>
    </w:p>
    <w:p>
      <w:pPr>
        <w:spacing w:after="0"/>
        <w:ind w:left="0"/>
        <w:jc w:val="both"/>
      </w:pPr>
      <w:r>
        <w:rPr>
          <w:rFonts w:ascii="Times New Roman"/>
          <w:b w:val="false"/>
          <w:i w:val="false"/>
          <w:color w:val="000000"/>
          <w:sz w:val="28"/>
        </w:rPr>
        <w:t>обязательство социального контракта (нужное подчеркнуть):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 xml:space="preserve">       Заключение по результатам рассмотрения заявителем предложенных мер по</w:t>
      </w:r>
    </w:p>
    <w:p>
      <w:pPr>
        <w:spacing w:after="0"/>
        <w:ind w:left="0"/>
        <w:jc w:val="both"/>
      </w:pPr>
      <w:r>
        <w:rPr>
          <w:rFonts w:ascii="Times New Roman"/>
          <w:b w:val="false"/>
          <w:i w:val="false"/>
          <w:color w:val="000000"/>
          <w:sz w:val="28"/>
        </w:rPr>
        <w:t>содействию занятости (нужное выбрать):</w:t>
      </w:r>
    </w:p>
    <w:p>
      <w:pPr>
        <w:spacing w:after="0"/>
        <w:ind w:left="0"/>
        <w:jc w:val="both"/>
      </w:pPr>
      <w:r>
        <w:rPr>
          <w:rFonts w:ascii="Times New Roman"/>
          <w:b w:val="false"/>
          <w:i w:val="false"/>
          <w:color w:val="000000"/>
          <w:sz w:val="28"/>
        </w:rPr>
        <w:t xml:space="preserve">       в связи с отказом трудоспособного лица (лиц) от участия в мерах содействия</w:t>
      </w:r>
    </w:p>
    <w:p>
      <w:pPr>
        <w:spacing w:after="0"/>
        <w:ind w:left="0"/>
        <w:jc w:val="both"/>
      </w:pPr>
      <w:r>
        <w:rPr>
          <w:rFonts w:ascii="Times New Roman"/>
          <w:b w:val="false"/>
          <w:i w:val="false"/>
          <w:color w:val="000000"/>
          <w:sz w:val="28"/>
        </w:rPr>
        <w:t>занятости сформировать проект решения на прекращение выплаты назначенной адресной</w:t>
      </w:r>
    </w:p>
    <w:p>
      <w:pPr>
        <w:spacing w:after="0"/>
        <w:ind w:left="0"/>
        <w:jc w:val="both"/>
      </w:pPr>
      <w:r>
        <w:rPr>
          <w:rFonts w:ascii="Times New Roman"/>
          <w:b w:val="false"/>
          <w:i w:val="false"/>
          <w:color w:val="000000"/>
          <w:sz w:val="28"/>
        </w:rPr>
        <w:t>социальной помощи (отказе в назначении адресной социальной помощи) лицу (семье) на</w:t>
      </w:r>
    </w:p>
    <w:p>
      <w:pPr>
        <w:spacing w:after="0"/>
        <w:ind w:left="0"/>
        <w:jc w:val="both"/>
      </w:pPr>
      <w:r>
        <w:rPr>
          <w:rFonts w:ascii="Times New Roman"/>
          <w:b w:val="false"/>
          <w:i w:val="false"/>
          <w:color w:val="000000"/>
          <w:sz w:val="28"/>
        </w:rPr>
        <w:t>срок в течении шести месяцев со дня отказа от участия в мерах содействия занятости;</w:t>
      </w:r>
    </w:p>
    <w:p>
      <w:pPr>
        <w:spacing w:after="0"/>
        <w:ind w:left="0"/>
        <w:jc w:val="both"/>
      </w:pPr>
      <w:r>
        <w:rPr>
          <w:rFonts w:ascii="Times New Roman"/>
          <w:b w:val="false"/>
          <w:i w:val="false"/>
          <w:color w:val="000000"/>
          <w:sz w:val="28"/>
        </w:rPr>
        <w:t xml:space="preserve">       в связи с нарушением заключенного социального контракта и (или) неисполнения</w:t>
      </w:r>
    </w:p>
    <w:p>
      <w:pPr>
        <w:spacing w:after="0"/>
        <w:ind w:left="0"/>
        <w:jc w:val="both"/>
      </w:pPr>
      <w:r>
        <w:rPr>
          <w:rFonts w:ascii="Times New Roman"/>
          <w:b w:val="false"/>
          <w:i w:val="false"/>
          <w:color w:val="000000"/>
          <w:sz w:val="28"/>
        </w:rPr>
        <w:t>обязательств, предусмотренных социальным контрактом сформировать проект решения на</w:t>
      </w:r>
    </w:p>
    <w:p>
      <w:pPr>
        <w:spacing w:after="0"/>
        <w:ind w:left="0"/>
        <w:jc w:val="both"/>
      </w:pPr>
      <w:r>
        <w:rPr>
          <w:rFonts w:ascii="Times New Roman"/>
          <w:b w:val="false"/>
          <w:i w:val="false"/>
          <w:color w:val="000000"/>
          <w:sz w:val="28"/>
        </w:rPr>
        <w:t>прекращение выплаты назначенной адресной социальной помощи (отказе в назначении</w:t>
      </w:r>
    </w:p>
    <w:p>
      <w:pPr>
        <w:spacing w:after="0"/>
        <w:ind w:left="0"/>
        <w:jc w:val="both"/>
      </w:pPr>
      <w:r>
        <w:rPr>
          <w:rFonts w:ascii="Times New Roman"/>
          <w:b w:val="false"/>
          <w:i w:val="false"/>
          <w:color w:val="000000"/>
          <w:sz w:val="28"/>
        </w:rPr>
        <w:t>адресной социальной помощи) лицу (семье) на срок в течении шести месяцев со дня</w:t>
      </w:r>
    </w:p>
    <w:p>
      <w:pPr>
        <w:spacing w:after="0"/>
        <w:ind w:left="0"/>
        <w:jc w:val="both"/>
      </w:pPr>
      <w:r>
        <w:rPr>
          <w:rFonts w:ascii="Times New Roman"/>
          <w:b w:val="false"/>
          <w:i w:val="false"/>
          <w:color w:val="000000"/>
          <w:sz w:val="28"/>
        </w:rPr>
        <w:t>нарушения заключенного социального контракта и (или) неисполнения его обязательств;</w:t>
      </w:r>
    </w:p>
    <w:p>
      <w:pPr>
        <w:spacing w:after="0"/>
        <w:ind w:left="0"/>
        <w:jc w:val="both"/>
      </w:pPr>
      <w:r>
        <w:rPr>
          <w:rFonts w:ascii="Times New Roman"/>
          <w:b w:val="false"/>
          <w:i w:val="false"/>
          <w:color w:val="000000"/>
          <w:sz w:val="28"/>
        </w:rPr>
        <w:t xml:space="preserve">       в связи с выявлением предоставления заведомо ложных сведений и (или)</w:t>
      </w:r>
    </w:p>
    <w:p>
      <w:pPr>
        <w:spacing w:after="0"/>
        <w:ind w:left="0"/>
        <w:jc w:val="both"/>
      </w:pPr>
      <w:r>
        <w:rPr>
          <w:rFonts w:ascii="Times New Roman"/>
          <w:b w:val="false"/>
          <w:i w:val="false"/>
          <w:color w:val="000000"/>
          <w:sz w:val="28"/>
        </w:rPr>
        <w:t>недостоверных документов для назначения адресной социальной помощи сформировать</w:t>
      </w:r>
    </w:p>
    <w:p>
      <w:pPr>
        <w:spacing w:after="0"/>
        <w:ind w:left="0"/>
        <w:jc w:val="both"/>
      </w:pPr>
      <w:r>
        <w:rPr>
          <w:rFonts w:ascii="Times New Roman"/>
          <w:b w:val="false"/>
          <w:i w:val="false"/>
          <w:color w:val="000000"/>
          <w:sz w:val="28"/>
        </w:rPr>
        <w:t xml:space="preserve">проект решения на прекращение выплаты назначенной адресной социальной помощи (отказе </w:t>
      </w:r>
    </w:p>
    <w:p>
      <w:pPr>
        <w:spacing w:after="0"/>
        <w:ind w:left="0"/>
        <w:jc w:val="both"/>
      </w:pPr>
      <w:r>
        <w:rPr>
          <w:rFonts w:ascii="Times New Roman"/>
          <w:b w:val="false"/>
          <w:i w:val="false"/>
          <w:color w:val="000000"/>
          <w:sz w:val="28"/>
        </w:rPr>
        <w:t>в назначении адресной социальной помощи) лицу (семье) на срок в течении шести месяцев</w:t>
      </w:r>
    </w:p>
    <w:p>
      <w:pPr>
        <w:spacing w:after="0"/>
        <w:ind w:left="0"/>
        <w:jc w:val="both"/>
      </w:pPr>
      <w:r>
        <w:rPr>
          <w:rFonts w:ascii="Times New Roman"/>
          <w:b w:val="false"/>
          <w:i w:val="false"/>
          <w:color w:val="000000"/>
          <w:sz w:val="28"/>
        </w:rPr>
        <w:t>со дня предоставления таких данных.</w:t>
      </w:r>
    </w:p>
    <w:p>
      <w:pPr>
        <w:spacing w:after="0"/>
        <w:ind w:left="0"/>
        <w:jc w:val="both"/>
      </w:pPr>
      <w:r>
        <w:rPr>
          <w:rFonts w:ascii="Times New Roman"/>
          <w:b w:val="false"/>
          <w:i w:val="false"/>
          <w:color w:val="000000"/>
          <w:sz w:val="28"/>
        </w:rPr>
        <w:t xml:space="preserve">       Директор районного/городского Карьерного центра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Карьерного центра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Карьерного центра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Заявитель____________________________________________________________________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адресной социальной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365"/>
    <w:p>
      <w:pPr>
        <w:spacing w:after="0"/>
        <w:ind w:left="0"/>
        <w:jc w:val="left"/>
      </w:pPr>
      <w:r>
        <w:rPr>
          <w:rFonts w:ascii="Times New Roman"/>
          <w:b/>
          <w:i w:val="false"/>
          <w:color w:val="000000"/>
        </w:rPr>
        <w:t xml:space="preserve">              Уведомление № _____ о прекращении (изменении размера) выплаты</w:t>
      </w:r>
      <w:r>
        <w:br/>
      </w:r>
      <w:r>
        <w:rPr>
          <w:rFonts w:ascii="Times New Roman"/>
          <w:b/>
          <w:i w:val="false"/>
          <w:color w:val="000000"/>
        </w:rPr>
        <w:t xml:space="preserve">             адресной социальной помощи от "____" _____________ 20 ____ года</w:t>
      </w:r>
    </w:p>
    <w:bookmarkEnd w:id="365"/>
    <w:p>
      <w:pPr>
        <w:spacing w:after="0"/>
        <w:ind w:left="0"/>
        <w:jc w:val="both"/>
      </w:pPr>
      <w:bookmarkStart w:name="z417" w:id="366"/>
      <w:r>
        <w:rPr>
          <w:rFonts w:ascii="Times New Roman"/>
          <w:b w:val="false"/>
          <w:i w:val="false"/>
          <w:color w:val="000000"/>
          <w:sz w:val="28"/>
        </w:rPr>
        <w:t>
      Уполномоченный орган по назначению адресной социальной помощи доводит до</w:t>
      </w:r>
    </w:p>
    <w:bookmarkEnd w:id="366"/>
    <w:p>
      <w:pPr>
        <w:spacing w:after="0"/>
        <w:ind w:left="0"/>
        <w:jc w:val="both"/>
      </w:pPr>
      <w:r>
        <w:rPr>
          <w:rFonts w:ascii="Times New Roman"/>
          <w:b w:val="false"/>
          <w:i w:val="false"/>
          <w:color w:val="000000"/>
          <w:sz w:val="28"/>
        </w:rPr>
        <w:t>Вашего сведения_________________________________________________________________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о прекращении, изменении размера выплаты адресной социальной помощи и</w:t>
      </w:r>
    </w:p>
    <w:p>
      <w:pPr>
        <w:spacing w:after="0"/>
        <w:ind w:left="0"/>
        <w:jc w:val="both"/>
      </w:pPr>
      <w:r>
        <w:rPr>
          <w:rFonts w:ascii="Times New Roman"/>
          <w:b w:val="false"/>
          <w:i w:val="false"/>
          <w:color w:val="000000"/>
          <w:sz w:val="28"/>
        </w:rPr>
        <w:t>ежемесячной дополнительной выплаты на ребенка (нужное подчеркнуть)</w:t>
      </w:r>
    </w:p>
    <w:p>
      <w:pPr>
        <w:spacing w:after="0"/>
        <w:ind w:left="0"/>
        <w:jc w:val="both"/>
      </w:pPr>
      <w:r>
        <w:rPr>
          <w:rFonts w:ascii="Times New Roman"/>
          <w:b w:val="false"/>
          <w:i w:val="false"/>
          <w:color w:val="000000"/>
          <w:sz w:val="28"/>
        </w:rPr>
        <w:t xml:space="preserve"> с "___" __________________________20__ года</w:t>
      </w:r>
    </w:p>
    <w:p>
      <w:pPr>
        <w:spacing w:after="0"/>
        <w:ind w:left="0"/>
        <w:jc w:val="both"/>
      </w:pPr>
      <w:r>
        <w:rPr>
          <w:rFonts w:ascii="Times New Roman"/>
          <w:b w:val="false"/>
          <w:i w:val="false"/>
          <w:color w:val="000000"/>
          <w:sz w:val="28"/>
        </w:rPr>
        <w:t xml:space="preserve">       По причине: 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Руководитель уполномоченного органа по назначению адресной социальной помощи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уполномоченного органа по назначению адресной социальной помощи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2023 года № 227</w:t>
            </w:r>
          </w:p>
        </w:tc>
      </w:tr>
    </w:tbl>
    <w:bookmarkStart w:name="z419" w:id="367"/>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и социального развития Республики Казахстан, Министерства труда и социальной защиты населения Республики Казахстан</w:t>
      </w:r>
    </w:p>
    <w:bookmarkEnd w:id="367"/>
    <w:bookmarkStart w:name="z420" w:id="3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11426);</w:t>
      </w:r>
    </w:p>
    <w:bookmarkEnd w:id="368"/>
    <w:bookmarkStart w:name="z421" w:id="3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и социального развития Республики Казахстан от 13 января 2016 года № 14 "О внесении изменений и дополнения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13091);</w:t>
      </w:r>
    </w:p>
    <w:bookmarkEnd w:id="369"/>
    <w:bookmarkStart w:name="z422" w:id="3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Приказа Министра здравоохранения и социального развития Республики Казахстан от 30 июня 2016 года № 579 "О внесении изменений и дополнений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14368);</w:t>
      </w:r>
    </w:p>
    <w:bookmarkEnd w:id="370"/>
    <w:bookmarkStart w:name="z423" w:id="3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апреля 2017 года № 93 "О внесении изменения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15193);</w:t>
      </w:r>
    </w:p>
    <w:bookmarkEnd w:id="371"/>
    <w:bookmarkStart w:name="z424" w:id="3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4 января 2018 года № 1 "О внесении изменений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16284);</w:t>
      </w:r>
    </w:p>
    <w:bookmarkEnd w:id="372"/>
    <w:bookmarkStart w:name="z425" w:id="3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20 июля 2018 года № 313 "О внесении изменений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17269);</w:t>
      </w:r>
    </w:p>
    <w:bookmarkEnd w:id="373"/>
    <w:bookmarkStart w:name="z426" w:id="3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5 апреля 2019 года № 165 "О внесении изменения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18469);</w:t>
      </w:r>
    </w:p>
    <w:bookmarkEnd w:id="374"/>
    <w:bookmarkStart w:name="z427" w:id="3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августа 2019 года № 459 "О внесении изменений и дополнений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19299);</w:t>
      </w:r>
    </w:p>
    <w:bookmarkEnd w:id="375"/>
    <w:bookmarkStart w:name="z428" w:id="3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сентября 2019 года № 524 "О внесении изменения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19421);</w:t>
      </w:r>
    </w:p>
    <w:bookmarkEnd w:id="376"/>
    <w:bookmarkStart w:name="z429" w:id="37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5 января 2020 года № 3 "О внесении изменений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19826);</w:t>
      </w:r>
    </w:p>
    <w:bookmarkEnd w:id="377"/>
    <w:bookmarkStart w:name="z430" w:id="3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мая 2020 года № 193 "О внесении изменений и дополнений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20747);</w:t>
      </w:r>
    </w:p>
    <w:bookmarkEnd w:id="378"/>
    <w:bookmarkStart w:name="z431" w:id="37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7</w:t>
      </w:r>
      <w:r>
        <w:rPr>
          <w:rFonts w:ascii="Times New Roman"/>
          <w:b w:val="false"/>
          <w:i w:val="false"/>
          <w:color w:val="000000"/>
          <w:sz w:val="28"/>
        </w:rPr>
        <w:t xml:space="preserve"> Приказа Министра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22354);</w:t>
      </w:r>
    </w:p>
    <w:bookmarkEnd w:id="379"/>
    <w:bookmarkStart w:name="z432" w:id="38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24 мая 2021 года № 179 "О внесении изменений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22827);</w:t>
      </w:r>
    </w:p>
    <w:bookmarkEnd w:id="380"/>
    <w:bookmarkStart w:name="z433" w:id="38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июня 2021 года № 226 "О внесении изменений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23414);</w:t>
      </w:r>
    </w:p>
    <w:bookmarkEnd w:id="381"/>
    <w:bookmarkStart w:name="z434" w:id="38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23 декабря 2021 года № 487 "О внесении изменений и дополнения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26117);</w:t>
      </w:r>
    </w:p>
    <w:bookmarkEnd w:id="382"/>
    <w:bookmarkStart w:name="z435" w:id="3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и.о. Министра труда и социальной защиты населения Республики Казахстан от 9 февраля 2022 года № 50 "О внесении изменений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26773);</w:t>
      </w:r>
    </w:p>
    <w:bookmarkEnd w:id="383"/>
    <w:bookmarkStart w:name="z436" w:id="38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Приказа Министра труда и социальной защиты населения Республики Казахстан от 5 августа 2022 года № 291 "О внесении изменений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29047);</w:t>
      </w:r>
    </w:p>
    <w:bookmarkEnd w:id="384"/>
    <w:bookmarkStart w:name="z437" w:id="38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сентября 2022 года № 395 "О внесении изменений и дополнений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29904);</w:t>
      </w:r>
    </w:p>
    <w:bookmarkEnd w:id="385"/>
    <w:bookmarkStart w:name="z438" w:id="38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декабря 2022 года № 533 "О внесении изменений и дополнений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31494);</w:t>
      </w:r>
    </w:p>
    <w:bookmarkEnd w:id="386"/>
    <w:bookmarkStart w:name="z439" w:id="38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22 февраля 2023 года № 53 "О внесении изменений и дополнений в приказ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31972).</w:t>
      </w:r>
    </w:p>
    <w:bookmarkEnd w:id="3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