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26d" w14:textId="80d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июня 2023 года № 446. Зарегистрирован в Министерстве юстиции Республики Казахстан 16 июня 2023 года № 32828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 (зарегистрирован в Реестре государственной регистрации нормативных правовых актов за № 17053)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единого кадастра государственного фонда недр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(далее – Кодекс) и определяют порядок ведения единого кадастра государственного фонда недр (далее – единый кадастр).";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учета характерных геологических, горнотехнических, гидрогеологических, экологических параметров недропользователями, независимо от форм собственности и источников финансирования составляются паспорта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следующие виды объектов: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месторождения с ресурсами и запасами полезных ископаемых, включенные в государственный учет об изменениях в оценке ресурсов и запасов полезных ископаемых;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месторождения, ресурсы и запасы полезных ископаемых которых сняты с государственного учета об изменениях в оценке ресурсов и запасов полезных ископаемых;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геологически и пространственно обособленные участки крупных месторождений;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проявления твердых полезных ископаемых, для которых установлено наличие хотя бы одного тела (залежи) полезных ископаемых;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месторождения всех видов подземных вод, а также выраженные в виде многодебитных родников, месторождения лечебных грязей;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перспективные участки поисковых работ, на которые были представлены права недропользования на геологическое изучение недр и на разведку;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нефте-, газопроявления;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техногенные минеральные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пространства недр.";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Паспорта объектов составляются в срок не позднее одного месяца с момента наступления одного из следующих случаев: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в результате геологоразведочных работ месторождений проявлений полезных ископаемых;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или переутверждения запасов полезных ископаемых в государственной комиссии по запасам Республики Казахстан (далее – ГКЗ);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или переутверждения запасов полезных ископаемых в центральной комиссии по запасам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утверждения или переутверждения запасов полезных ископаемых в государственной комиссии по экспертизе недр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составления отчета компентентного лица по Казахстанскому кодексу публичной отчетности о результатах геологоразведочных работ, минеральных ресурсах и минеральных запасах (далее – KAZRC);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завершения разведочных работ по лицензии на использование пространства недр;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ежегодно, в случаях складирования отходов при разработке месторождений, обогащения полезных ископаемых и металлургического передела минерального сырья.";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выявления в результате геологоразведочных работ на участке недр проявлений подземных вод недропользователями, независимо от форм собственности и источников финансирования работ, составляются учетные карточки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выявления в результате геологоразведочных работ на участке недр ореолов рассеяния геохимических элементов, геофизических аномалий, геофизических структур, составляются учетные листки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список геофизических (геохимических) аномалий (структур), рекомендованных для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Не подтверждение ресурсов и (или) балансовых запасов полезных ископаемых в процессе дальнейших геологоразведочных работ, либо эксплуатации, в пределах двадцати пяти процентов от запасов промышленных категорий, оформляется недропользователем самостоятельно, а в случае неподтверждения ресурсов и (или) запасов со знаком минус, превышающем двадцати пяти процентов от запасов промышленных категорий, внесение поправок в государственный учет запасов допускается при наличии заключения государственной экспертизы о рентабельности разработки разведанных запасов полезных ископаемых или отчета компетентного лица, подготовленного в соответствии с KAZRC.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запасов полезных ископаемых, утративших промышленное значение, нецелесообразных к отработке по технико-экономическим или горнотехническим причинам, превышающих нормативные погрешности не подтверждения при последующих геологоразведочных работах и отработке, осуществляется на основании государственной экспертизы недр или отчета компетентного лица, подготовленного в соответствии с KAZRC.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консервации месторождения списание отработанных запасов полезных ископаемых или перевод их в группу нерентабельных запасов, использование которых экономически нецелесообразно или технически и технологически невозможно, но которые могут быть в дальнейшем переведены в рентабельные запасы, осуществляется на основании государственной экспертизы недр или отчета компетентного лица, подготовленного в соответствии с KAZRC.".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