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043e" w14:textId="9320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Министерства сельского хозяйства Республики Казахстан</w:t>
      </w:r>
    </w:p>
    <w:p>
      <w:pPr>
        <w:spacing w:after="0"/>
        <w:ind w:left="0"/>
        <w:jc w:val="both"/>
      </w:pPr>
      <w:r>
        <w:rPr>
          <w:rFonts w:ascii="Times New Roman"/>
          <w:b w:val="false"/>
          <w:i w:val="false"/>
          <w:color w:val="000000"/>
          <w:sz w:val="28"/>
        </w:rPr>
        <w:t>Приказ Министра сельского хозяйства Республики Казахстан от 14 июня 2023 года № 229. Зарегистрирован в Министерстве юстиции Республики Казахстан 15 июня 2023 года № 32808.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некоторые приказы Министерства сельского хозяйства Республики Казахстан следующие изменения и дополнение: </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26 ноября 2014 года № 3-2/615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(зарегистрирован в Реестре государственной регистрации нормативных правовых актов № 10087):</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затрат перерабатывающих предприятий на закуп сельскохозяйственной продукции для производства продуктов ее глубокой переработки,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"4. Субсидирование предполагает возмещение разницы между гарантированной закупочной ценой и закупочной ценой. </w:t>
      </w:r>
    </w:p>
    <w:bookmarkEnd w:id="4"/>
    <w:bookmarkStart w:name="z10" w:id="5"/>
    <w:p>
      <w:pPr>
        <w:spacing w:after="0"/>
        <w:ind w:left="0"/>
        <w:jc w:val="both"/>
      </w:pPr>
      <w:r>
        <w:rPr>
          <w:rFonts w:ascii="Times New Roman"/>
          <w:b w:val="false"/>
          <w:i w:val="false"/>
          <w:color w:val="000000"/>
          <w:sz w:val="28"/>
        </w:rPr>
        <w:t>
      Субсидии выплачиваются перерабатывающим предприятиям, понесшим затраты в текущем году и четвертом квартале предыдущего года, на приобретение сельскохозяйственной продукции у сельскохозяйственных товаропроизводителей, сельскохозяйственных кооперативов и заготовительных организаций для производства и реализации готовой продукции.";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"8. Комиссия по итогам анализа статистических данных по средним ценам производителей сельскохозяйственной продукции (далее – статистические данные) предыдущего года с учетом годового уровня инфляции определяет гарантированную закупочную цену (Цгар) по области, городу республиканского значения, столице на текущий год. При отсутствии статистических данных по области, городу республиканского значения, столице на предыдущий год используются статистические данные близлежащей области (города республиканского значения, столицы).";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"10. Расчет закупочной цены на сельскохозяйственную продукцию проводится по формуле:</w:t>
      </w:r>
    </w:p>
    <w:bookmarkEnd w:id="7"/>
    <w:bookmarkStart w:name="z15" w:id="8"/>
    <w:p>
      <w:pPr>
        <w:spacing w:after="0"/>
        <w:ind w:left="0"/>
        <w:jc w:val="both"/>
      </w:pPr>
      <w:r>
        <w:rPr>
          <w:rFonts w:ascii="Times New Roman"/>
          <w:b w:val="false"/>
          <w:i w:val="false"/>
          <w:color w:val="000000"/>
          <w:sz w:val="28"/>
        </w:rPr>
        <w:t>
      Цзак = ((Цр*Ииф) – НДС – Рпер – Зпер)/Кп,</w:t>
      </w:r>
    </w:p>
    <w:bookmarkEnd w:id="8"/>
    <w:bookmarkStart w:name="z16" w:id="9"/>
    <w:p>
      <w:pPr>
        <w:spacing w:after="0"/>
        <w:ind w:left="0"/>
        <w:jc w:val="both"/>
      </w:pPr>
      <w:r>
        <w:rPr>
          <w:rFonts w:ascii="Times New Roman"/>
          <w:b w:val="false"/>
          <w:i w:val="false"/>
          <w:color w:val="000000"/>
          <w:sz w:val="28"/>
        </w:rPr>
        <w:t>
      где:</w:t>
      </w:r>
    </w:p>
    <w:bookmarkEnd w:id="9"/>
    <w:bookmarkStart w:name="z17" w:id="10"/>
    <w:p>
      <w:pPr>
        <w:spacing w:after="0"/>
        <w:ind w:left="0"/>
        <w:jc w:val="both"/>
      </w:pPr>
      <w:r>
        <w:rPr>
          <w:rFonts w:ascii="Times New Roman"/>
          <w:b w:val="false"/>
          <w:i w:val="false"/>
          <w:color w:val="000000"/>
          <w:sz w:val="28"/>
        </w:rPr>
        <w:t>
      Цзак – закупочная цена, тенге/килограмм;</w:t>
      </w:r>
    </w:p>
    <w:bookmarkEnd w:id="10"/>
    <w:bookmarkStart w:name="z18" w:id="11"/>
    <w:p>
      <w:pPr>
        <w:spacing w:after="0"/>
        <w:ind w:left="0"/>
        <w:jc w:val="both"/>
      </w:pPr>
      <w:r>
        <w:rPr>
          <w:rFonts w:ascii="Times New Roman"/>
          <w:b w:val="false"/>
          <w:i w:val="false"/>
          <w:color w:val="000000"/>
          <w:sz w:val="28"/>
        </w:rPr>
        <w:t>
      Цр – фактически сложившаяся рыночная цена единицы продукции предыдущего года, тенге/килограмм (данные перерабатывающих предприятий или официальная статистическая информация, формируемая Бюро национальной статистики Агентства по стратегическому планированию и реформам Республики Казахстан (далее – БНС АСПиР РК);</w:t>
      </w:r>
    </w:p>
    <w:bookmarkEnd w:id="11"/>
    <w:bookmarkStart w:name="z19" w:id="12"/>
    <w:p>
      <w:pPr>
        <w:spacing w:after="0"/>
        <w:ind w:left="0"/>
        <w:jc w:val="both"/>
      </w:pPr>
      <w:r>
        <w:rPr>
          <w:rFonts w:ascii="Times New Roman"/>
          <w:b w:val="false"/>
          <w:i w:val="false"/>
          <w:color w:val="000000"/>
          <w:sz w:val="28"/>
        </w:rPr>
        <w:t>
      Ииф – уровень инфляции, % (официальная статистическая информация за предшествующий год);</w:t>
      </w:r>
    </w:p>
    <w:bookmarkEnd w:id="12"/>
    <w:bookmarkStart w:name="z20" w:id="13"/>
    <w:p>
      <w:pPr>
        <w:spacing w:after="0"/>
        <w:ind w:left="0"/>
        <w:jc w:val="both"/>
      </w:pPr>
      <w:r>
        <w:rPr>
          <w:rFonts w:ascii="Times New Roman"/>
          <w:b w:val="false"/>
          <w:i w:val="false"/>
          <w:color w:val="000000"/>
          <w:sz w:val="28"/>
        </w:rPr>
        <w:t>
      НДС – налог на добавленную стоимость (12 %);</w:t>
      </w:r>
    </w:p>
    <w:bookmarkEnd w:id="13"/>
    <w:bookmarkStart w:name="z21" w:id="14"/>
    <w:p>
      <w:pPr>
        <w:spacing w:after="0"/>
        <w:ind w:left="0"/>
        <w:jc w:val="both"/>
      </w:pPr>
      <w:r>
        <w:rPr>
          <w:rFonts w:ascii="Times New Roman"/>
          <w:b w:val="false"/>
          <w:i w:val="false"/>
          <w:color w:val="000000"/>
          <w:sz w:val="28"/>
        </w:rPr>
        <w:t>
      Рпер – рентабельность переработки (10 %);</w:t>
      </w:r>
    </w:p>
    <w:bookmarkEnd w:id="14"/>
    <w:bookmarkStart w:name="z22" w:id="15"/>
    <w:p>
      <w:pPr>
        <w:spacing w:after="0"/>
        <w:ind w:left="0"/>
        <w:jc w:val="both"/>
      </w:pPr>
      <w:r>
        <w:rPr>
          <w:rFonts w:ascii="Times New Roman"/>
          <w:b w:val="false"/>
          <w:i w:val="false"/>
          <w:color w:val="000000"/>
          <w:sz w:val="28"/>
        </w:rPr>
        <w:t>
      Зпер – затраты непосредственно на переработку, тенге/килограмм;</w:t>
      </w:r>
    </w:p>
    <w:bookmarkEnd w:id="15"/>
    <w:bookmarkStart w:name="z23" w:id="16"/>
    <w:p>
      <w:pPr>
        <w:spacing w:after="0"/>
        <w:ind w:left="0"/>
        <w:jc w:val="both"/>
      </w:pPr>
      <w:r>
        <w:rPr>
          <w:rFonts w:ascii="Times New Roman"/>
          <w:b w:val="false"/>
          <w:i w:val="false"/>
          <w:color w:val="000000"/>
          <w:sz w:val="28"/>
        </w:rPr>
        <w:t>
      Кп – коэффициент пересчета конечного продукта в исходный согласно приложению 1 к настоящим Правилам.</w:t>
      </w:r>
    </w:p>
    <w:bookmarkEnd w:id="16"/>
    <w:bookmarkStart w:name="z24" w:id="17"/>
    <w:p>
      <w:pPr>
        <w:spacing w:after="0"/>
        <w:ind w:left="0"/>
        <w:jc w:val="both"/>
      </w:pPr>
      <w:r>
        <w:rPr>
          <w:rFonts w:ascii="Times New Roman"/>
          <w:b w:val="false"/>
          <w:i w:val="false"/>
          <w:color w:val="000000"/>
          <w:sz w:val="28"/>
        </w:rPr>
        <w:t>
      На основании установленного уровня гарантированной закупочной цены и закупочной цены определяется норматив субсидий по следующей формуле:</w:t>
      </w:r>
    </w:p>
    <w:bookmarkEnd w:id="17"/>
    <w:bookmarkStart w:name="z25" w:id="18"/>
    <w:p>
      <w:pPr>
        <w:spacing w:after="0"/>
        <w:ind w:left="0"/>
        <w:jc w:val="both"/>
      </w:pPr>
      <w:r>
        <w:rPr>
          <w:rFonts w:ascii="Times New Roman"/>
          <w:b w:val="false"/>
          <w:i w:val="false"/>
          <w:color w:val="000000"/>
          <w:sz w:val="28"/>
        </w:rPr>
        <w:t>
      Нсуб = Цгар – Цзак,</w:t>
      </w:r>
    </w:p>
    <w:bookmarkEnd w:id="18"/>
    <w:bookmarkStart w:name="z26" w:id="19"/>
    <w:p>
      <w:pPr>
        <w:spacing w:after="0"/>
        <w:ind w:left="0"/>
        <w:jc w:val="both"/>
      </w:pPr>
      <w:r>
        <w:rPr>
          <w:rFonts w:ascii="Times New Roman"/>
          <w:b w:val="false"/>
          <w:i w:val="false"/>
          <w:color w:val="000000"/>
          <w:sz w:val="28"/>
        </w:rPr>
        <w:t>
      где:</w:t>
      </w:r>
    </w:p>
    <w:bookmarkEnd w:id="19"/>
    <w:bookmarkStart w:name="z27" w:id="20"/>
    <w:p>
      <w:pPr>
        <w:spacing w:after="0"/>
        <w:ind w:left="0"/>
        <w:jc w:val="both"/>
      </w:pPr>
      <w:r>
        <w:rPr>
          <w:rFonts w:ascii="Times New Roman"/>
          <w:b w:val="false"/>
          <w:i w:val="false"/>
          <w:color w:val="000000"/>
          <w:sz w:val="28"/>
        </w:rPr>
        <w:t>
      Нсуб – норматив субсидий на единицу продукции, тенге/килограмм;</w:t>
      </w:r>
    </w:p>
    <w:bookmarkEnd w:id="20"/>
    <w:bookmarkStart w:name="z28" w:id="21"/>
    <w:p>
      <w:pPr>
        <w:spacing w:after="0"/>
        <w:ind w:left="0"/>
        <w:jc w:val="both"/>
      </w:pPr>
      <w:r>
        <w:rPr>
          <w:rFonts w:ascii="Times New Roman"/>
          <w:b w:val="false"/>
          <w:i w:val="false"/>
          <w:color w:val="000000"/>
          <w:sz w:val="28"/>
        </w:rPr>
        <w:t>
      Цгар – гарантированная закупочная цена, тенге/килограмм;</w:t>
      </w:r>
    </w:p>
    <w:bookmarkEnd w:id="21"/>
    <w:bookmarkStart w:name="z29" w:id="22"/>
    <w:p>
      <w:pPr>
        <w:spacing w:after="0"/>
        <w:ind w:left="0"/>
        <w:jc w:val="both"/>
      </w:pPr>
      <w:r>
        <w:rPr>
          <w:rFonts w:ascii="Times New Roman"/>
          <w:b w:val="false"/>
          <w:i w:val="false"/>
          <w:color w:val="000000"/>
          <w:sz w:val="28"/>
        </w:rPr>
        <w:t>
      Цзак – закупочная цена, тенге/килограмм.</w:t>
      </w:r>
    </w:p>
    <w:bookmarkEnd w:id="22"/>
    <w:bookmarkStart w:name="z30" w:id="23"/>
    <w:p>
      <w:pPr>
        <w:spacing w:after="0"/>
        <w:ind w:left="0"/>
        <w:jc w:val="both"/>
      </w:pPr>
      <w:r>
        <w:rPr>
          <w:rFonts w:ascii="Times New Roman"/>
          <w:b w:val="false"/>
          <w:i w:val="false"/>
          <w:color w:val="000000"/>
          <w:sz w:val="28"/>
        </w:rPr>
        <w:t>
      Решение об определении гарантированной закупочной цены и закупочной цены утверждается протокольным решением комиссии.</w:t>
      </w:r>
    </w:p>
    <w:bookmarkEnd w:id="23"/>
    <w:bookmarkStart w:name="z31" w:id="24"/>
    <w:p>
      <w:pPr>
        <w:spacing w:after="0"/>
        <w:ind w:left="0"/>
        <w:jc w:val="both"/>
      </w:pPr>
      <w:r>
        <w:rPr>
          <w:rFonts w:ascii="Times New Roman"/>
          <w:b w:val="false"/>
          <w:i w:val="false"/>
          <w:color w:val="000000"/>
          <w:sz w:val="28"/>
        </w:rPr>
        <w:t>
      Гарантированная закупочная цена и закупочная цена являются расчетными показателями для определения норматива субсидий в целях обеспечения нормативной рентабельности производства готовой продукции.</w:t>
      </w:r>
    </w:p>
    <w:bookmarkEnd w:id="24"/>
    <w:bookmarkStart w:name="z32" w:id="25"/>
    <w:p>
      <w:pPr>
        <w:spacing w:after="0"/>
        <w:ind w:left="0"/>
        <w:jc w:val="both"/>
      </w:pPr>
      <w:r>
        <w:rPr>
          <w:rFonts w:ascii="Times New Roman"/>
          <w:b w:val="false"/>
          <w:i w:val="false"/>
          <w:color w:val="000000"/>
          <w:sz w:val="28"/>
        </w:rPr>
        <w:t>
      Если фактическая закупочная цена ниже гарантированной закупочной цены, то норматив субсидий снижается, а сниженный норматив субсидий рассчитывается по следующей формуле:</w:t>
      </w:r>
    </w:p>
    <w:bookmarkEnd w:id="25"/>
    <w:bookmarkStart w:name="z33" w:id="26"/>
    <w:p>
      <w:pPr>
        <w:spacing w:after="0"/>
        <w:ind w:left="0"/>
        <w:jc w:val="both"/>
      </w:pPr>
      <w:r>
        <w:rPr>
          <w:rFonts w:ascii="Times New Roman"/>
          <w:b w:val="false"/>
          <w:i w:val="false"/>
          <w:color w:val="000000"/>
          <w:sz w:val="28"/>
        </w:rPr>
        <w:t>
      Нсуб.сниж = Цф.зак – Цзак,</w:t>
      </w:r>
    </w:p>
    <w:bookmarkEnd w:id="26"/>
    <w:bookmarkStart w:name="z34" w:id="27"/>
    <w:p>
      <w:pPr>
        <w:spacing w:after="0"/>
        <w:ind w:left="0"/>
        <w:jc w:val="both"/>
      </w:pPr>
      <w:r>
        <w:rPr>
          <w:rFonts w:ascii="Times New Roman"/>
          <w:b w:val="false"/>
          <w:i w:val="false"/>
          <w:color w:val="000000"/>
          <w:sz w:val="28"/>
        </w:rPr>
        <w:t>
      где:</w:t>
      </w:r>
    </w:p>
    <w:bookmarkEnd w:id="27"/>
    <w:bookmarkStart w:name="z35" w:id="28"/>
    <w:p>
      <w:pPr>
        <w:spacing w:after="0"/>
        <w:ind w:left="0"/>
        <w:jc w:val="both"/>
      </w:pPr>
      <w:r>
        <w:rPr>
          <w:rFonts w:ascii="Times New Roman"/>
          <w:b w:val="false"/>
          <w:i w:val="false"/>
          <w:color w:val="000000"/>
          <w:sz w:val="28"/>
        </w:rPr>
        <w:t>
      Нсуб.сниж – сниженный норматив субсидий на единицу продукции, тенге/килограмм;</w:t>
      </w:r>
    </w:p>
    <w:bookmarkEnd w:id="28"/>
    <w:bookmarkStart w:name="z36" w:id="29"/>
    <w:p>
      <w:pPr>
        <w:spacing w:after="0"/>
        <w:ind w:left="0"/>
        <w:jc w:val="both"/>
      </w:pPr>
      <w:r>
        <w:rPr>
          <w:rFonts w:ascii="Times New Roman"/>
          <w:b w:val="false"/>
          <w:i w:val="false"/>
          <w:color w:val="000000"/>
          <w:sz w:val="28"/>
        </w:rPr>
        <w:t>
      Цф.зак – фактическая закупочная цена, тенге/килограмм;</w:t>
      </w:r>
    </w:p>
    <w:bookmarkEnd w:id="29"/>
    <w:bookmarkStart w:name="z37" w:id="30"/>
    <w:p>
      <w:pPr>
        <w:spacing w:after="0"/>
        <w:ind w:left="0"/>
        <w:jc w:val="both"/>
      </w:pPr>
      <w:r>
        <w:rPr>
          <w:rFonts w:ascii="Times New Roman"/>
          <w:b w:val="false"/>
          <w:i w:val="false"/>
          <w:color w:val="000000"/>
          <w:sz w:val="28"/>
        </w:rPr>
        <w:t>
      Цзак – закупочная цена, тенге/килограмм.";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40" w:id="31"/>
    <w:p>
      <w:pPr>
        <w:spacing w:after="0"/>
        <w:ind w:left="0"/>
        <w:jc w:val="both"/>
      </w:pPr>
      <w:r>
        <w:rPr>
          <w:rFonts w:ascii="Times New Roman"/>
          <w:b w:val="false"/>
          <w:i w:val="false"/>
          <w:color w:val="000000"/>
          <w:sz w:val="28"/>
        </w:rPr>
        <w:t>
      "14. Субсидии выплачиваются при соблюдении следующих условий:</w:t>
      </w:r>
    </w:p>
    <w:bookmarkEnd w:id="31"/>
    <w:bookmarkStart w:name="z41" w:id="32"/>
    <w:p>
      <w:pPr>
        <w:spacing w:after="0"/>
        <w:ind w:left="0"/>
        <w:jc w:val="both"/>
      </w:pPr>
      <w:r>
        <w:rPr>
          <w:rFonts w:ascii="Times New Roman"/>
          <w:b w:val="false"/>
          <w:i w:val="false"/>
          <w:color w:val="000000"/>
          <w:sz w:val="28"/>
        </w:rPr>
        <w:t xml:space="preserve">
      1) подачи в электронном виде заявки на субсидирование затрат перерабатывающих предприятий на закуп сельскохозяйственной продукции для производства продуктов ее глубокой переработки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32"/>
    <w:bookmarkStart w:name="z42" w:id="3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 изложен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33"/>
    <w:bookmarkStart w:name="z43" w:id="34"/>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Республики Казахстан "Об информатизации";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в соответствии с приказом и.о. Министра сельского хозяйства РК от 20.06.2024 </w:t>
      </w:r>
      <w:r>
        <w:rPr>
          <w:rFonts w:ascii="Times New Roman"/>
          <w:b w:val="false"/>
          <w:i w:val="false"/>
          <w:color w:val="000000"/>
          <w:sz w:val="28"/>
        </w:rPr>
        <w:t>№ 211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01.07.2024).</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3) регистрации в ГИСС заявки, поданной перерабатывающим предприятием и подписанной ЭЦП;</w:t>
      </w:r>
    </w:p>
    <w:bookmarkEnd w:id="35"/>
    <w:bookmarkStart w:name="z46" w:id="36"/>
    <w:p>
      <w:pPr>
        <w:spacing w:after="0"/>
        <w:ind w:left="0"/>
        <w:jc w:val="both"/>
      </w:pPr>
      <w:r>
        <w:rPr>
          <w:rFonts w:ascii="Times New Roman"/>
          <w:b w:val="false"/>
          <w:i w:val="false"/>
          <w:color w:val="000000"/>
          <w:sz w:val="28"/>
        </w:rPr>
        <w:t>
      4) подтверждении приобретения сельскохозяйственной продукции и реализации готовой продукции перерабатывающим предприятием в результате информационного взаимодействия ГИСС и информационной системы электронных счетов-фактур (далее – ИС ЭСФ) (наличие соответствующего электронного счета-фактуры поставщика сельскохозяйственной продукции и покупателя готовой продукции, выписанного не ранее четвертого квартала предыдущего года).</w:t>
      </w:r>
    </w:p>
    <w:bookmarkEnd w:id="36"/>
    <w:bookmarkStart w:name="z47" w:id="37"/>
    <w:p>
      <w:pPr>
        <w:spacing w:after="0"/>
        <w:ind w:left="0"/>
        <w:jc w:val="both"/>
      </w:pPr>
      <w:r>
        <w:rPr>
          <w:rFonts w:ascii="Times New Roman"/>
          <w:b w:val="false"/>
          <w:i w:val="false"/>
          <w:color w:val="000000"/>
          <w:sz w:val="28"/>
        </w:rPr>
        <w:t>
      15. В случае сбоя ГИСС, содержащей необходимые сведения для выдачи субсидий, услугодатель незамедлительно уведомляет Министерство о возникшей ситуации, которое приступает к ее устранению.</w:t>
      </w:r>
    </w:p>
    <w:bookmarkEnd w:id="37"/>
    <w:bookmarkStart w:name="z48" w:id="38"/>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38"/>
    <w:bookmarkStart w:name="z49" w:id="39"/>
    <w:p>
      <w:pPr>
        <w:spacing w:after="0"/>
        <w:ind w:left="0"/>
        <w:jc w:val="both"/>
      </w:pPr>
      <w:r>
        <w:rPr>
          <w:rFonts w:ascii="Times New Roman"/>
          <w:b w:val="false"/>
          <w:i w:val="false"/>
          <w:color w:val="000000"/>
          <w:sz w:val="28"/>
        </w:rPr>
        <w:t>
      Министерство в течение 3 (трех) рабочих дней с даты утверждения или изменения настоящих Правил актуализирует информацию о порядке оказания государственной услуги и направляет в Единый контакт-центр.</w:t>
      </w:r>
    </w:p>
    <w:bookmarkEnd w:id="39"/>
    <w:bookmarkStart w:name="z50" w:id="40"/>
    <w:p>
      <w:pPr>
        <w:spacing w:after="0"/>
        <w:ind w:left="0"/>
        <w:jc w:val="both"/>
      </w:pPr>
      <w:r>
        <w:rPr>
          <w:rFonts w:ascii="Times New Roman"/>
          <w:b w:val="false"/>
          <w:i w:val="false"/>
          <w:color w:val="000000"/>
          <w:sz w:val="28"/>
        </w:rPr>
        <w:t>
      16. Размер субсидий рассчитывается по следующей формуле:</w:t>
      </w:r>
    </w:p>
    <w:bookmarkEnd w:id="40"/>
    <w:bookmarkStart w:name="z51" w:id="41"/>
    <w:p>
      <w:pPr>
        <w:spacing w:after="0"/>
        <w:ind w:left="0"/>
        <w:jc w:val="both"/>
      </w:pPr>
      <w:r>
        <w:rPr>
          <w:rFonts w:ascii="Times New Roman"/>
          <w:b w:val="false"/>
          <w:i w:val="false"/>
          <w:color w:val="000000"/>
          <w:sz w:val="28"/>
        </w:rPr>
        <w:t>
      S = (Vр*Кп)*Нсуб,</w:t>
      </w:r>
    </w:p>
    <w:bookmarkEnd w:id="41"/>
    <w:bookmarkStart w:name="z52" w:id="42"/>
    <w:p>
      <w:pPr>
        <w:spacing w:after="0"/>
        <w:ind w:left="0"/>
        <w:jc w:val="both"/>
      </w:pPr>
      <w:r>
        <w:rPr>
          <w:rFonts w:ascii="Times New Roman"/>
          <w:b w:val="false"/>
          <w:i w:val="false"/>
          <w:color w:val="000000"/>
          <w:sz w:val="28"/>
        </w:rPr>
        <w:t>
      где:</w:t>
      </w:r>
    </w:p>
    <w:bookmarkEnd w:id="42"/>
    <w:bookmarkStart w:name="z53" w:id="43"/>
    <w:p>
      <w:pPr>
        <w:spacing w:after="0"/>
        <w:ind w:left="0"/>
        <w:jc w:val="both"/>
      </w:pPr>
      <w:r>
        <w:rPr>
          <w:rFonts w:ascii="Times New Roman"/>
          <w:b w:val="false"/>
          <w:i w:val="false"/>
          <w:color w:val="000000"/>
          <w:sz w:val="28"/>
        </w:rPr>
        <w:t>
      S – размер субсидий, тенге;</w:t>
      </w:r>
    </w:p>
    <w:bookmarkEnd w:id="43"/>
    <w:bookmarkStart w:name="z54" w:id="44"/>
    <w:p>
      <w:pPr>
        <w:spacing w:after="0"/>
        <w:ind w:left="0"/>
        <w:jc w:val="both"/>
      </w:pPr>
      <w:r>
        <w:rPr>
          <w:rFonts w:ascii="Times New Roman"/>
          <w:b w:val="false"/>
          <w:i w:val="false"/>
          <w:color w:val="000000"/>
          <w:sz w:val="28"/>
        </w:rPr>
        <w:t>
      Vр – объем реализованной продукции, килограмм;</w:t>
      </w:r>
    </w:p>
    <w:bookmarkEnd w:id="44"/>
    <w:bookmarkStart w:name="z55" w:id="45"/>
    <w:p>
      <w:pPr>
        <w:spacing w:after="0"/>
        <w:ind w:left="0"/>
        <w:jc w:val="both"/>
      </w:pPr>
      <w:r>
        <w:rPr>
          <w:rFonts w:ascii="Times New Roman"/>
          <w:b w:val="false"/>
          <w:i w:val="false"/>
          <w:color w:val="000000"/>
          <w:sz w:val="28"/>
        </w:rPr>
        <w:t>
      Кп – коэффициент пересчета конечного продукта в исходный согласно приложению 1 к настоящим Правилам;</w:t>
      </w:r>
    </w:p>
    <w:bookmarkEnd w:id="45"/>
    <w:bookmarkStart w:name="z56" w:id="46"/>
    <w:p>
      <w:pPr>
        <w:spacing w:after="0"/>
        <w:ind w:left="0"/>
        <w:jc w:val="both"/>
      </w:pPr>
      <w:r>
        <w:rPr>
          <w:rFonts w:ascii="Times New Roman"/>
          <w:b w:val="false"/>
          <w:i w:val="false"/>
          <w:color w:val="000000"/>
          <w:sz w:val="28"/>
        </w:rPr>
        <w:t>
      Нсуб – норматив субсидий, тенге/килограмм.</w:t>
      </w:r>
    </w:p>
    <w:bookmarkEnd w:id="46"/>
    <w:bookmarkStart w:name="z57" w:id="47"/>
    <w:p>
      <w:pPr>
        <w:spacing w:after="0"/>
        <w:ind w:left="0"/>
        <w:jc w:val="both"/>
      </w:pPr>
      <w:r>
        <w:rPr>
          <w:rFonts w:ascii="Times New Roman"/>
          <w:b w:val="false"/>
          <w:i w:val="false"/>
          <w:color w:val="000000"/>
          <w:sz w:val="28"/>
        </w:rPr>
        <w:t>
      В случае, если расчетный объем закупленной сельскохозяйственной продукции (Vр*Кп) превышает фактически закупленный объем, подтвержденный в соответствии с подпунктом 4) пункта 14 настоящих Правил, то для расчета суммы субсидий используется фактически закупленный объем сельскохозяйственной продукции.";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59" w:id="48"/>
    <w:p>
      <w:pPr>
        <w:spacing w:after="0"/>
        <w:ind w:left="0"/>
        <w:jc w:val="both"/>
      </w:pPr>
      <w:r>
        <w:rPr>
          <w:rFonts w:ascii="Times New Roman"/>
          <w:b w:val="false"/>
          <w:i w:val="false"/>
          <w:color w:val="000000"/>
          <w:sz w:val="28"/>
        </w:rPr>
        <w:t>
      "20. Формирование и регистрация заявки производится в Личном кабинете в следующем порядке:</w:t>
      </w:r>
    </w:p>
    <w:bookmarkEnd w:id="48"/>
    <w:bookmarkStart w:name="z60" w:id="49"/>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ГИСС требований подпункта 4) пункта 14 настоящих Правил;</w:t>
      </w:r>
    </w:p>
    <w:bookmarkEnd w:id="49"/>
    <w:bookmarkStart w:name="z61" w:id="50"/>
    <w:p>
      <w:pPr>
        <w:spacing w:after="0"/>
        <w:ind w:left="0"/>
        <w:jc w:val="both"/>
      </w:pPr>
      <w:r>
        <w:rPr>
          <w:rFonts w:ascii="Times New Roman"/>
          <w:b w:val="false"/>
          <w:i w:val="false"/>
          <w:color w:val="000000"/>
          <w:sz w:val="28"/>
        </w:rPr>
        <w:t>
      2) заявка регистрируется в ГИСС путем ее подписания перерабатывающим предприятием с использованием ЭЦП и становится доступной в Личном кабинете услугодателя. На электронный адрес услугодателя направляется электронное извещение о поступлении на рассмотрение заявки.</w:t>
      </w:r>
    </w:p>
    <w:bookmarkEnd w:id="50"/>
    <w:bookmarkStart w:name="z62" w:id="51"/>
    <w:p>
      <w:pPr>
        <w:spacing w:after="0"/>
        <w:ind w:left="0"/>
        <w:jc w:val="both"/>
      </w:pPr>
      <w:r>
        <w:rPr>
          <w:rFonts w:ascii="Times New Roman"/>
          <w:b w:val="false"/>
          <w:i w:val="false"/>
          <w:color w:val="000000"/>
          <w:sz w:val="28"/>
        </w:rPr>
        <w:t>
      В случае выявления перерабатывающим предприятиям несоответствия данных в зарегистрированной заявке до момента формирования услугодателем счета к оплате, перерабатывающее предприятие отзывает заявку с указанием причины отзыва.</w:t>
      </w:r>
    </w:p>
    <w:bookmarkEnd w:id="51"/>
    <w:bookmarkStart w:name="z63" w:id="52"/>
    <w:p>
      <w:pPr>
        <w:spacing w:after="0"/>
        <w:ind w:left="0"/>
        <w:jc w:val="both"/>
      </w:pPr>
      <w:r>
        <w:rPr>
          <w:rFonts w:ascii="Times New Roman"/>
          <w:b w:val="false"/>
          <w:i w:val="false"/>
          <w:color w:val="000000"/>
          <w:sz w:val="28"/>
        </w:rPr>
        <w:t xml:space="preserve">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65" w:id="53"/>
    <w:p>
      <w:pPr>
        <w:spacing w:after="0"/>
        <w:ind w:left="0"/>
        <w:jc w:val="both"/>
      </w:pPr>
      <w:r>
        <w:rPr>
          <w:rFonts w:ascii="Times New Roman"/>
          <w:b w:val="false"/>
          <w:i w:val="false"/>
          <w:color w:val="000000"/>
          <w:sz w:val="28"/>
        </w:rPr>
        <w:t xml:space="preserve">
      "22. Услугодатель в соответствии с планом финансирования формирует в ГИСС счета к оплате на выплату субсидий, загружаемые в информационную систему "Казначейство-Клиент", в течение 1 (одного) рабочего дня после подтверждения услугодателем принятия заявки согласно пункту 21 настоящих Правил. </w:t>
      </w:r>
    </w:p>
    <w:bookmarkEnd w:id="53"/>
    <w:bookmarkStart w:name="z66" w:id="54"/>
    <w:p>
      <w:pPr>
        <w:spacing w:after="0"/>
        <w:ind w:left="0"/>
        <w:jc w:val="both"/>
      </w:pPr>
      <w:r>
        <w:rPr>
          <w:rFonts w:ascii="Times New Roman"/>
          <w:b w:val="false"/>
          <w:i w:val="false"/>
          <w:color w:val="000000"/>
          <w:sz w:val="28"/>
        </w:rPr>
        <w:t>
      При нехватке средств, предусмотренных на субсидирование затрат перерабатывающих предприятий согласно плану финансирования на соответствующий финансовый год, заявки поступают в резерв (лист ожидания).</w:t>
      </w:r>
    </w:p>
    <w:bookmarkEnd w:id="54"/>
    <w:bookmarkStart w:name="z70" w:id="55"/>
    <w:p>
      <w:pPr>
        <w:spacing w:after="0"/>
        <w:ind w:left="0"/>
        <w:jc w:val="both"/>
      </w:pPr>
      <w:r>
        <w:rPr>
          <w:rFonts w:ascii="Times New Roman"/>
          <w:b w:val="false"/>
          <w:i w:val="false"/>
          <w:color w:val="000000"/>
          <w:sz w:val="28"/>
        </w:rPr>
        <w:t>
      При недостаточности бюджетных средств, необходимых для полной оплаты суммы субсидий по заявке допускается дробление суммы субсидий на части. При этом, неоплаченный остаток суммы субсидий выплачивается в следующем месяце, либо при выделении дополнительных бюджетных средств в текущем финансовом году, либо в следующем финансовом году.</w:t>
      </w:r>
    </w:p>
    <w:bookmarkEnd w:id="55"/>
    <w:bookmarkStart w:name="z71" w:id="56"/>
    <w:p>
      <w:pPr>
        <w:spacing w:after="0"/>
        <w:ind w:left="0"/>
        <w:jc w:val="both"/>
      </w:pPr>
      <w:r>
        <w:rPr>
          <w:rFonts w:ascii="Times New Roman"/>
          <w:b w:val="false"/>
          <w:i w:val="false"/>
          <w:color w:val="000000"/>
          <w:sz w:val="28"/>
        </w:rPr>
        <w:t>
      В случае изменения нормативов субсидий и порядка расчета субсидий, выплата субсидий по заявкам, включенным в резерв (лист ожидания), осуществляется в соответствии с нормативами субсидий и порядком расчета субсидий, действовавшими на момент подачи заявок.</w:t>
      </w:r>
    </w:p>
    <w:bookmarkEnd w:id="56"/>
    <w:bookmarkStart w:name="z72" w:id="57"/>
    <w:p>
      <w:pPr>
        <w:spacing w:after="0"/>
        <w:ind w:left="0"/>
        <w:jc w:val="both"/>
      </w:pPr>
      <w:r>
        <w:rPr>
          <w:rFonts w:ascii="Times New Roman"/>
          <w:b w:val="false"/>
          <w:i w:val="false"/>
          <w:color w:val="000000"/>
          <w:sz w:val="28"/>
        </w:rPr>
        <w:t>
      Информация о включении заявки в резерв (лист ожидания) отражается в ГИСС. Период нахождения заявки в резерве (листе ожидания) не включается в срок оказания государственной услуги.</w:t>
      </w:r>
    </w:p>
    <w:bookmarkEnd w:id="57"/>
    <w:bookmarkStart w:name="z73" w:id="58"/>
    <w:p>
      <w:pPr>
        <w:spacing w:after="0"/>
        <w:ind w:left="0"/>
        <w:jc w:val="both"/>
      </w:pPr>
      <w:r>
        <w:rPr>
          <w:rFonts w:ascii="Times New Roman"/>
          <w:b w:val="false"/>
          <w:i w:val="false"/>
          <w:color w:val="000000"/>
          <w:sz w:val="28"/>
        </w:rPr>
        <w:t>
      При превышении объемов заявленных субсидий от сумм, предусмотренных в местном бюджете по соответствующей бюджетной программе, дополнительные средства из местного бюджета выделяются путем внесения изменений в решение маслихата об утверждении соответствующего местного бюджета в порядке, установленном бюджетным законодательством Республики Казахстан.";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76" w:id="5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сельского хозяйства Республики Казахстан от 31 декабря 2019 года № 477 "Об утверждении перечня сельскохозяйственной продукции, по которой устанавливаются гарантированная закупочная цена и закупочная цена" (зарегистрирован в Реестре государственной регистрации нормативных правовых актов № 19856):</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сельскохозяйственной продукции, по которой устанавливаются гарантированная закупочная цена и закупочная цена, утвержденный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и.о. Министра сельского хозяйства РК от 20.06.2024 </w:t>
      </w:r>
      <w:r>
        <w:rPr>
          <w:rFonts w:ascii="Times New Roman"/>
          <w:b w:val="false"/>
          <w:i w:val="false"/>
          <w:color w:val="000000"/>
          <w:sz w:val="28"/>
        </w:rPr>
        <w:t>№ 211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01.07.2024).</w:t>
      </w:r>
      <w:r>
        <w:br/>
      </w:r>
      <w:r>
        <w:rPr>
          <w:rFonts w:ascii="Times New Roman"/>
          <w:b w:val="false"/>
          <w:i w:val="false"/>
          <w:color w:val="000000"/>
          <w:sz w:val="28"/>
        </w:rPr>
        <w:t>
</w:t>
      </w:r>
    </w:p>
    <w:bookmarkStart w:name="z78" w:id="60"/>
    <w:p>
      <w:pPr>
        <w:spacing w:after="0"/>
        <w:ind w:left="0"/>
        <w:jc w:val="both"/>
      </w:pPr>
      <w:r>
        <w:rPr>
          <w:rFonts w:ascii="Times New Roman"/>
          <w:b w:val="false"/>
          <w:i w:val="false"/>
          <w:color w:val="000000"/>
          <w:sz w:val="28"/>
        </w:rPr>
        <w:t>
      2.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w:t>
      </w:r>
    </w:p>
    <w:bookmarkEnd w:id="60"/>
    <w:bookmarkStart w:name="z79" w:id="6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1"/>
    <w:bookmarkStart w:name="z80" w:id="62"/>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2"/>
    <w:bookmarkStart w:name="z81" w:id="63"/>
    <w:p>
      <w:pPr>
        <w:spacing w:after="0"/>
        <w:ind w:left="0"/>
        <w:jc w:val="both"/>
      </w:pPr>
      <w:r>
        <w:rPr>
          <w:rFonts w:ascii="Times New Roman"/>
          <w:b w:val="false"/>
          <w:i w:val="false"/>
          <w:color w:val="000000"/>
          <w:sz w:val="28"/>
        </w:rPr>
        <w:t>
      3) направление настоящего приказа в местные исполнительные органы областей, городов республиканского значения и столицы и в акционерное общество "Национальные информационные технологии".</w:t>
      </w:r>
    </w:p>
    <w:bookmarkEnd w:id="63"/>
    <w:bookmarkStart w:name="z82" w:id="6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4"/>
    <w:bookmarkStart w:name="z83" w:id="6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тридцать девятого, шестьдесят второго, шестьдесят третьего, шестьдесят четвертого, семидесятого подпункта 1) пункта 1 настоящего приказа, которые вводятся в действие с 1 июля 2024 года.</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85" w:id="66"/>
      <w:r>
        <w:rPr>
          <w:rFonts w:ascii="Times New Roman"/>
          <w:b w:val="false"/>
          <w:i w:val="false"/>
          <w:color w:val="000000"/>
          <w:sz w:val="28"/>
        </w:rPr>
        <w:t>
      "СОГЛАСОВАН"</w:t>
      </w:r>
    </w:p>
    <w:bookmarkEnd w:id="66"/>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6" w:id="67"/>
      <w:r>
        <w:rPr>
          <w:rFonts w:ascii="Times New Roman"/>
          <w:b w:val="false"/>
          <w:i w:val="false"/>
          <w:color w:val="000000"/>
          <w:sz w:val="28"/>
        </w:rPr>
        <w:t>
      "СОГЛАСОВАН"</w:t>
      </w:r>
    </w:p>
    <w:bookmarkEnd w:id="6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7" w:id="68"/>
      <w:r>
        <w:rPr>
          <w:rFonts w:ascii="Times New Roman"/>
          <w:b w:val="false"/>
          <w:i w:val="false"/>
          <w:color w:val="000000"/>
          <w:sz w:val="28"/>
        </w:rPr>
        <w:t>
      "СОГЛАСОВАН"</w:t>
      </w:r>
    </w:p>
    <w:bookmarkEnd w:id="68"/>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8" w:id="69"/>
      <w:r>
        <w:rPr>
          <w:rFonts w:ascii="Times New Roman"/>
          <w:b w:val="false"/>
          <w:i w:val="false"/>
          <w:color w:val="000000"/>
          <w:sz w:val="28"/>
        </w:rPr>
        <w:t>
      "СОГЛАСОВАН"</w:t>
      </w:r>
    </w:p>
    <w:bookmarkEnd w:id="6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9" w:id="70"/>
      <w:r>
        <w:rPr>
          <w:rFonts w:ascii="Times New Roman"/>
          <w:b w:val="false"/>
          <w:i w:val="false"/>
          <w:color w:val="000000"/>
          <w:sz w:val="28"/>
        </w:rPr>
        <w:t>
      "СОГЛАСОВАН"</w:t>
      </w:r>
    </w:p>
    <w:bookmarkEnd w:id="7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затрат перерабатывающих предприятий</w:t>
            </w:r>
            <w:r>
              <w:br/>
            </w:r>
            <w:r>
              <w:rPr>
                <w:rFonts w:ascii="Times New Roman"/>
                <w:b w:val="false"/>
                <w:i w:val="false"/>
                <w:color w:val="000000"/>
                <w:sz w:val="20"/>
              </w:rPr>
              <w:t>на закуп 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 переработки</w:t>
            </w:r>
          </w:p>
        </w:tc>
      </w:tr>
    </w:tbl>
    <w:bookmarkStart w:name="z92" w:id="71"/>
    <w:p>
      <w:pPr>
        <w:spacing w:after="0"/>
        <w:ind w:left="0"/>
        <w:jc w:val="left"/>
      </w:pPr>
      <w:r>
        <w:rPr>
          <w:rFonts w:ascii="Times New Roman"/>
          <w:b/>
          <w:i w:val="false"/>
          <w:color w:val="000000"/>
        </w:rPr>
        <w:t xml:space="preserve"> Коэффициенты пересчета конечного продукта в исходный</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глубокой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пересчета конечного продукта в исходный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молоко (цельное, обезжиренное)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затрат перерабатывающих предприятий</w:t>
            </w:r>
            <w:r>
              <w:br/>
            </w:r>
            <w:r>
              <w:rPr>
                <w:rFonts w:ascii="Times New Roman"/>
                <w:b w:val="false"/>
                <w:i w:val="false"/>
                <w:color w:val="000000"/>
                <w:sz w:val="20"/>
              </w:rPr>
              <w:t>на закуп 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 w:id="72"/>
    <w:p>
      <w:pPr>
        <w:spacing w:after="0"/>
        <w:ind w:left="0"/>
        <w:jc w:val="left"/>
      </w:pPr>
      <w:r>
        <w:rPr>
          <w:rFonts w:ascii="Times New Roman"/>
          <w:b/>
          <w:i w:val="false"/>
          <w:color w:val="000000"/>
        </w:rPr>
        <w:t xml:space="preserve"> Заявка на субсидирование затрат перерабатывающих предприятий на закуп</w:t>
      </w:r>
      <w:r>
        <w:br/>
      </w:r>
      <w:r>
        <w:rPr>
          <w:rFonts w:ascii="Times New Roman"/>
          <w:b/>
          <w:i w:val="false"/>
          <w:color w:val="000000"/>
        </w:rPr>
        <w:t>сельскохозяйственной продукции для производства продуктов ее глубокой переработки</w:t>
      </w:r>
    </w:p>
    <w:bookmarkEnd w:id="72"/>
    <w:p>
      <w:pPr>
        <w:spacing w:after="0"/>
        <w:ind w:left="0"/>
        <w:jc w:val="both"/>
      </w:pPr>
      <w:bookmarkStart w:name="z97" w:id="73"/>
      <w:r>
        <w:rPr>
          <w:rFonts w:ascii="Times New Roman"/>
          <w:b w:val="false"/>
          <w:i w:val="false"/>
          <w:color w:val="000000"/>
          <w:sz w:val="28"/>
        </w:rPr>
        <w:t>
      В местный исполнительный орган _____________________________________</w:t>
      </w:r>
    </w:p>
    <w:bookmarkEnd w:id="73"/>
    <w:p>
      <w:pPr>
        <w:spacing w:after="0"/>
        <w:ind w:left="0"/>
        <w:jc w:val="both"/>
      </w:pPr>
      <w:r>
        <w:rPr>
          <w:rFonts w:ascii="Times New Roman"/>
          <w:b w:val="false"/>
          <w:i w:val="false"/>
          <w:color w:val="000000"/>
          <w:sz w:val="28"/>
        </w:rPr>
        <w:t>(областей, городов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или фамилия, имя, отчество</w:t>
      </w:r>
    </w:p>
    <w:p>
      <w:pPr>
        <w:spacing w:after="0"/>
        <w:ind w:left="0"/>
        <w:jc w:val="both"/>
      </w:pPr>
      <w:r>
        <w:rPr>
          <w:rFonts w:ascii="Times New Roman"/>
          <w:b w:val="false"/>
          <w:i w:val="false"/>
          <w:color w:val="000000"/>
          <w:sz w:val="28"/>
        </w:rPr>
        <w:t>(при его наличии) физического лица)</w:t>
      </w:r>
    </w:p>
    <w:p>
      <w:pPr>
        <w:spacing w:after="0"/>
        <w:ind w:left="0"/>
        <w:jc w:val="both"/>
      </w:pPr>
      <w:r>
        <w:rPr>
          <w:rFonts w:ascii="Times New Roman"/>
          <w:b w:val="false"/>
          <w:i w:val="false"/>
          <w:color w:val="000000"/>
          <w:sz w:val="28"/>
        </w:rPr>
        <w:t>Прошу выплатить мне субсидии на закуп сельскохозяйственной продукции</w:t>
      </w:r>
    </w:p>
    <w:p>
      <w:pPr>
        <w:spacing w:after="0"/>
        <w:ind w:left="0"/>
        <w:jc w:val="both"/>
      </w:pPr>
      <w:r>
        <w:rPr>
          <w:rFonts w:ascii="Times New Roman"/>
          <w:b w:val="false"/>
          <w:i w:val="false"/>
          <w:color w:val="000000"/>
          <w:sz w:val="28"/>
        </w:rPr>
        <w:t>для производства и реализации сливочного масла/твердого сыра/сухого молока</w:t>
      </w:r>
    </w:p>
    <w:p>
      <w:pPr>
        <w:spacing w:after="0"/>
        <w:ind w:left="0"/>
        <w:jc w:val="both"/>
      </w:pPr>
      <w:r>
        <w:rPr>
          <w:rFonts w:ascii="Times New Roman"/>
          <w:b w:val="false"/>
          <w:i w:val="false"/>
          <w:color w:val="000000"/>
          <w:sz w:val="28"/>
        </w:rPr>
        <w:t>(цельное, обезжиренное) (в случае производства одним перерабатывающим</w:t>
      </w:r>
    </w:p>
    <w:p>
      <w:pPr>
        <w:spacing w:after="0"/>
        <w:ind w:left="0"/>
        <w:jc w:val="both"/>
      </w:pPr>
      <w:r>
        <w:rPr>
          <w:rFonts w:ascii="Times New Roman"/>
          <w:b w:val="false"/>
          <w:i w:val="false"/>
          <w:color w:val="000000"/>
          <w:sz w:val="28"/>
        </w:rPr>
        <w:t>предприятием нескольких видов продуктов глубокой переработки,</w:t>
      </w:r>
    </w:p>
    <w:p>
      <w:pPr>
        <w:spacing w:after="0"/>
        <w:ind w:left="0"/>
        <w:jc w:val="both"/>
      </w:pPr>
      <w:r>
        <w:rPr>
          <w:rFonts w:ascii="Times New Roman"/>
          <w:b w:val="false"/>
          <w:i w:val="false"/>
          <w:color w:val="000000"/>
          <w:sz w:val="28"/>
        </w:rPr>
        <w:t>заявка подается по каждому виду продукции отдельно)</w:t>
      </w:r>
    </w:p>
    <w:p>
      <w:pPr>
        <w:spacing w:after="0"/>
        <w:ind w:left="0"/>
        <w:jc w:val="both"/>
      </w:pPr>
      <w:r>
        <w:rPr>
          <w:rFonts w:ascii="Times New Roman"/>
          <w:b w:val="false"/>
          <w:i w:val="false"/>
          <w:color w:val="000000"/>
          <w:sz w:val="28"/>
        </w:rPr>
        <w:t>в объеме _________________________________________________ килограмм,</w:t>
      </w:r>
    </w:p>
    <w:p>
      <w:pPr>
        <w:spacing w:after="0"/>
        <w:ind w:left="0"/>
        <w:jc w:val="both"/>
      </w:pPr>
      <w:r>
        <w:rPr>
          <w:rFonts w:ascii="Times New Roman"/>
          <w:b w:val="false"/>
          <w:i w:val="false"/>
          <w:color w:val="000000"/>
          <w:sz w:val="28"/>
        </w:rPr>
        <w:t>в размере _____________________________________________________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1. Сведения о заявителе.</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w:t>
      </w:r>
    </w:p>
    <w:p>
      <w:pPr>
        <w:spacing w:after="0"/>
        <w:ind w:left="0"/>
        <w:jc w:val="both"/>
      </w:pPr>
      <w:r>
        <w:rPr>
          <w:rFonts w:ascii="Times New Roman"/>
          <w:b w:val="false"/>
          <w:i w:val="false"/>
          <w:color w:val="000000"/>
          <w:sz w:val="28"/>
        </w:rPr>
        <w:t>2. Сведения текущего счета перерабатывающего предприятия в банке второго уровня</w:t>
      </w:r>
    </w:p>
    <w:p>
      <w:pPr>
        <w:spacing w:after="0"/>
        <w:ind w:left="0"/>
        <w:jc w:val="both"/>
      </w:pPr>
      <w:r>
        <w:rPr>
          <w:rFonts w:ascii="Times New Roman"/>
          <w:b w:val="false"/>
          <w:i w:val="false"/>
          <w:color w:val="000000"/>
          <w:sz w:val="28"/>
        </w:rPr>
        <w:t>или национальном операторе почты:</w:t>
      </w:r>
    </w:p>
    <w:p>
      <w:pPr>
        <w:spacing w:after="0"/>
        <w:ind w:left="0"/>
        <w:jc w:val="both"/>
      </w:pPr>
      <w:r>
        <w:rPr>
          <w:rFonts w:ascii="Times New Roman"/>
          <w:b w:val="false"/>
          <w:i w:val="false"/>
          <w:color w:val="000000"/>
          <w:sz w:val="28"/>
        </w:rPr>
        <w:t>ИИН/БИН 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w:t>
      </w:r>
    </w:p>
    <w:p>
      <w:pPr>
        <w:spacing w:after="0"/>
        <w:ind w:left="0"/>
        <w:jc w:val="both"/>
      </w:pPr>
      <w:r>
        <w:rPr>
          <w:rFonts w:ascii="Times New Roman"/>
          <w:b w:val="false"/>
          <w:i w:val="false"/>
          <w:color w:val="000000"/>
          <w:sz w:val="28"/>
        </w:rPr>
        <w:t>БИН 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w:t>
      </w:r>
    </w:p>
    <w:p>
      <w:pPr>
        <w:spacing w:after="0"/>
        <w:ind w:left="0"/>
        <w:jc w:val="both"/>
      </w:pPr>
      <w:r>
        <w:rPr>
          <w:rFonts w:ascii="Times New Roman"/>
          <w:b w:val="false"/>
          <w:i w:val="false"/>
          <w:color w:val="000000"/>
          <w:sz w:val="28"/>
        </w:rPr>
        <w:t>3. Сведения о счетах-фактурах, подтверждающих понесенные затраты (на момент</w:t>
      </w:r>
    </w:p>
    <w:p>
      <w:pPr>
        <w:spacing w:after="0"/>
        <w:ind w:left="0"/>
        <w:jc w:val="both"/>
      </w:pPr>
      <w:r>
        <w:rPr>
          <w:rFonts w:ascii="Times New Roman"/>
          <w:b w:val="false"/>
          <w:i w:val="false"/>
          <w:color w:val="000000"/>
          <w:sz w:val="28"/>
        </w:rPr>
        <w:t>подачи заявки) на приобретение сельскохозяйственной продукции (сведения по</w:t>
      </w:r>
    </w:p>
    <w:p>
      <w:pPr>
        <w:spacing w:after="0"/>
        <w:ind w:left="0"/>
        <w:jc w:val="both"/>
      </w:pPr>
      <w:r>
        <w:rPr>
          <w:rFonts w:ascii="Times New Roman"/>
          <w:b w:val="false"/>
          <w:i w:val="false"/>
          <w:color w:val="000000"/>
          <w:sz w:val="28"/>
        </w:rPr>
        <w:t>каждому сельскохозяйственному товаропроизводителю, сельскохозяйственному</w:t>
      </w:r>
    </w:p>
    <w:p>
      <w:pPr>
        <w:spacing w:after="0"/>
        <w:ind w:left="0"/>
        <w:jc w:val="both"/>
      </w:pPr>
      <w:r>
        <w:rPr>
          <w:rFonts w:ascii="Times New Roman"/>
          <w:b w:val="false"/>
          <w:i w:val="false"/>
          <w:color w:val="000000"/>
          <w:sz w:val="28"/>
        </w:rPr>
        <w:t>кооперативу и заготовительной организации заполняются отдельно):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счета-фактуры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сельскохозяйственной продукции,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 за килограмм, без учета налога на добавленную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 и наименование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(указывается фактическая закупочная цена)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 w:id="74"/>
      <w:r>
        <w:rPr>
          <w:rFonts w:ascii="Times New Roman"/>
          <w:b w:val="false"/>
          <w:i w:val="false"/>
          <w:color w:val="000000"/>
          <w:sz w:val="28"/>
        </w:rPr>
        <w:t>
      4. Сведения о счетах-фактурах, подтверждающих реализацию</w:t>
      </w:r>
    </w:p>
    <w:bookmarkEnd w:id="74"/>
    <w:p>
      <w:pPr>
        <w:spacing w:after="0"/>
        <w:ind w:left="0"/>
        <w:jc w:val="both"/>
      </w:pPr>
      <w:r>
        <w:rPr>
          <w:rFonts w:ascii="Times New Roman"/>
          <w:b w:val="false"/>
          <w:i w:val="false"/>
          <w:color w:val="000000"/>
          <w:sz w:val="28"/>
        </w:rPr>
        <w:t>(на момент подачи заявки) готовой продукции</w:t>
      </w:r>
    </w:p>
    <w:p>
      <w:pPr>
        <w:spacing w:after="0"/>
        <w:ind w:left="0"/>
        <w:jc w:val="both"/>
      </w:pPr>
      <w:r>
        <w:rPr>
          <w:rFonts w:ascii="Times New Roman"/>
          <w:b w:val="false"/>
          <w:i w:val="false"/>
          <w:color w:val="000000"/>
          <w:sz w:val="28"/>
        </w:rPr>
        <w:t>(сведения по каждому покупателю заполняются отдельно):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счета-фактуры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готовой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 за килограмм, без учета налога на добавленную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покупателя и наименование (в случае розничной реализации продукции ИИН/БИН покупателя и наименование указываются при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75"/>
    <w:p>
      <w:pPr>
        <w:spacing w:after="0"/>
        <w:ind w:left="0"/>
        <w:jc w:val="both"/>
      </w:pPr>
      <w:r>
        <w:rPr>
          <w:rFonts w:ascii="Times New Roman"/>
          <w:b w:val="false"/>
          <w:i w:val="false"/>
          <w:color w:val="000000"/>
          <w:sz w:val="28"/>
        </w:rPr>
        <w:t>
      5. Расчет причитающихся субсидий (заполняется автоматически):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 глубокой переработки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пересчета конечного продукта в исходный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пересчета конечного продукта в исходный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закупленный общий объем сельскохозяйственной продукции по данным из счета-фактуры,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субсидии, тенге/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Сниженный норматив субсидий, тенге/киллограмм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субсидий,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 w:id="76"/>
      <w:r>
        <w:rPr>
          <w:rFonts w:ascii="Times New Roman"/>
          <w:b w:val="false"/>
          <w:i w:val="false"/>
          <w:color w:val="000000"/>
          <w:sz w:val="28"/>
        </w:rPr>
        <w:t>
      Подтверждаю достоверность представленной информации, осведомлен</w:t>
      </w:r>
    </w:p>
    <w:bookmarkEnd w:id="76"/>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и даю согласие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на сбор, обработку персональных данных, а также на передачу данных</w:t>
      </w:r>
    </w:p>
    <w:p>
      <w:pPr>
        <w:spacing w:after="0"/>
        <w:ind w:left="0"/>
        <w:jc w:val="both"/>
      </w:pPr>
      <w:r>
        <w:rPr>
          <w:rFonts w:ascii="Times New Roman"/>
          <w:b w:val="false"/>
          <w:i w:val="false"/>
          <w:color w:val="000000"/>
          <w:sz w:val="28"/>
        </w:rPr>
        <w:t>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 часов "__"______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229</w:t>
            </w:r>
          </w:p>
        </w:tc>
      </w:tr>
    </w:tbl>
    <w:p>
      <w:pPr>
        <w:spacing w:after="0"/>
        <w:ind w:left="0"/>
        <w:jc w:val="both"/>
      </w:pPr>
      <w:r>
        <w:rPr>
          <w:rFonts w:ascii="Times New Roman"/>
          <w:b w:val="false"/>
          <w:i w:val="false"/>
          <w:color w:val="ff0000"/>
          <w:sz w:val="28"/>
        </w:rPr>
        <w:t xml:space="preserve">
      Сноска. Приложение 3 исключено в соответствии с приказом и.о. Министра сельского хозяйства РК от 20.06.2024 </w:t>
      </w:r>
      <w:r>
        <w:rPr>
          <w:rFonts w:ascii="Times New Roman"/>
          <w:b w:val="false"/>
          <w:i w:val="false"/>
          <w:color w:val="ff0000"/>
          <w:sz w:val="28"/>
        </w:rPr>
        <w:t>№ 211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477</w:t>
            </w:r>
          </w:p>
        </w:tc>
      </w:tr>
    </w:tbl>
    <w:bookmarkStart w:name="z140" w:id="77"/>
    <w:p>
      <w:pPr>
        <w:spacing w:after="0"/>
        <w:ind w:left="0"/>
        <w:jc w:val="left"/>
      </w:pPr>
      <w:r>
        <w:rPr>
          <w:rFonts w:ascii="Times New Roman"/>
          <w:b/>
          <w:i w:val="false"/>
          <w:color w:val="000000"/>
        </w:rPr>
        <w:t xml:space="preserve"> Перечень сельскохозяйственной продукции, по которой устанавливаются гарантированная закупочная цена и закупочная цена</w:t>
      </w:r>
    </w:p>
    <w:bookmarkEnd w:id="77"/>
    <w:bookmarkStart w:name="z141" w:id="78"/>
    <w:p>
      <w:pPr>
        <w:spacing w:after="0"/>
        <w:ind w:left="0"/>
        <w:jc w:val="both"/>
      </w:pPr>
      <w:r>
        <w:rPr>
          <w:rFonts w:ascii="Times New Roman"/>
          <w:b w:val="false"/>
          <w:i w:val="false"/>
          <w:color w:val="000000"/>
          <w:sz w:val="28"/>
        </w:rPr>
        <w:t>
      1. Молоко сырое для производства сухого молока (цельного, обезжиренного), сливочного масла и сыра твердого.</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