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ced6" w14:textId="8b4c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июня 2023 года № 418. Зарегистрирован в Министерстве юстиции Республики Казахстан 7 июня 2023 года № 32717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за № 10886),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благоустройства территорий городов и населенных пунктов и Правил оказания государственной услуги "Выдача разрешения на вырубку деревьев";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благоустройства территорий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разрешения на вырубку деревьев"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235";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Специализированные организации, эксплуатирующие контейнерные площадки и контейнеры в целях благоустройства территорий городов и населенных пунктов: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контейнерные площадки и контейнеры регулярной мойки, дезинфекции, дезинсекции, дератизации против мух и грызунов.";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"27-1. Не допускается складирование строительных и крупногабаритных отходов на прилегающей территории к контейнерным площадкам.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235";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вырубку деревьев" (далее - Правила),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 коммуникационной инфраструктуры "электронного правительства", в Единый контакт-центр, услугодателю информацию о таких изменениях и (или) дополнениях в течение трех рабочих дней после государственной регистрации в органах юстиции соответствующего нормативного правового акта.";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вырубку деревьев"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вырубку деревьев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Шымкента,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 с момента обращения 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вырубку деревьев либо мотивированный ответ об отказе в оказании государственной услуги удостоверенный электронной цифровой подписью руководителя услугодателя направляется в "личный кабинет" услугполучателя на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обеспечении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документацией: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 заключение комплексной вневедомственной экспертизы (заключение государственной экологической экспертизы) (форма сведений); материалы инвентаризации и лесопатологического обследования зеленых насаждений, произрастающие на пятне объекта с указанием существующих деревьев, породного и количественного состава, их состояния; план компенсационной посадки деревьев; гарантийное письмо по компенсационной посадке деревьев с указанием даты завершения высадки саженцев; договор с организацией (специализированной) на компенсационное озеленение.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обслуживании объектов инженерного благоустройства, реконструкции и устройстве инженерных сетей, подземных и надземных коммуникаций: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заключение комплексной вневедомственной экспертизы (заключение государственной экологической экспертизы); материалы инвентаризации и лесопатологического обследования зеленых насаждений, произрастающие на пятне застройки (реконструкции) с указанием существующих деревьев, породного и количественного состава, их состояния; план компенсационной посадки; гарантийное письмо компенсационной посадке с указанием даты завершения высадки саженцев; договор с организацией (специализированной) на компенсационное озеленение.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благоустройстве территории существующих объектов и приведения в эстетический вид, необходимости улучшения качественного и видового состава зеленых насаждений: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 материалы инвентаризации и лесопатологического обследования зеленых насаждений, произрастающие на территории объекта с указанием существующих деревьев, породного и количественного состава, их состояния; план компенсационной посадки деревьев; гарантийное письмо по компенсационной посадке с указанием даты завершения высадки саженцев; договор с организацией (специализированной) на компенсационное озеленение.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при произрастаний деревьев и кустарников на землях общего пользования: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план компенсационной посадки деревьев; гарантийное письмо по компенсационной посадке, с указанием даты завершения высадки саженцев.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 Услугополучатель дает согласие на использование сведений, составляющих охраняемую законом тайну, содержащихся в информационных системах.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