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4ae" w14:textId="eba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99. Зарегистрирован в Министерстве юстиции Республики Казахстан 5 июня 2023 года № 32689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фармаконадзора и мониторинга безопасности, качества и эффективности медицинских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фармаконадзора и мониторинга безопасности, качества и эффективности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 Республики Казахстан "О здоровье народа и системе здравоохранения" (далее – Кодекс) и определяют порядок проведения фармаконадзора и мониторинга безопасности, качества и эффективности медицинских изделий, зарегистрированных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термины и определения: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отсутствующая информация – недостаток сведений по безопасности или об особенностях применения лекарственного препарата у определенных групп пациентов, которые могут являться клинически значимыми;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риск – нежелательное последствие фармакотерапии, в отношении которого имеются основания для подозрений на наличие взаимосвязи с лекарственным препаратом, однако данная взаимосвязь надлежащим образом не была подтверждена;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валидированный сигнал – сигнал, для которого в процессе выполнения валидации и оценки подтверждающих данных установлено, что имеющаяся документация достаточна для предположения наличия новой потенциальной причинно-следственной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и, следовательно, определена необходимость осуществления комплекса дальнейших действий по оценке сигнала;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сигнал – информация, поступающая от одного или нескольких источников, которая предполагает наличие новой потенциальной причинно-следственной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явлений, оцениваемая как достаточная для дальнейших действий по верификации сигнала;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связанные с применением лекарственного препарата – любой риск, связанный с качеством, безопасностью или эффективностью лекарственного препарата по отношению к здоровью пациентов или населения, или любой риск, ведущий к нежелательному воздействию на окружающую среду;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серьезное ухудшение состояния здоровья – опасное для жизни заболевание, стойкое поражение функции организма или необратимое повреждение строения тела, состояние, требующее медицинского или хирургического вмешательства с целью предотвращения опасного для жизни заболевания, или стойкого поражения функции организма, или необратимого повреждения строения тела, состояние, требующее госпитализации или значительного увеличения срока пребывания в стационаре уже госпитализированного пациента, функциональное нарушение у плода, его гибель, врожденная аномалия или родовая травма);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серьезная угроза здоровью – любая неисправность и (или) ухудшение характеристик,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или побочное действие, не указанное в инструкции по применению, которые привели или могут приводить к неминуемому риску смерти, опасному для жизни заболеванию, необратимому поражению функции организма, необратимому повреждению строения тела или состоянию, требующему медицинского или хирургического вмешательства с целью предотвращения необратимого поражения функции организма или необратимого повреждения строения тела, и которые требуют неотложных медицинских действий;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серьезная нежелательная реакция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состояний, а также любая непреднамеренная подозреваемая передача через лекарственный препарат инфекционного агента;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несерьезная нежелательная реакция – нежелательная реакция, которая не отвечает критериям серьезной нежелательной реакции;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нежелательное событие – любое нежелательное медицинское событие, непрогнозируемое заболевание либо повреждение или нежелательные клинические признаки (включая лабораторные показатели, отличные от нормы) у пользователей или третьих лиц, связанных с применением медицинского изделия;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индивидуальное сообщение о нежелательной реакции – информация, передаваемая в соответствии с установленными формой и содержанием, об одной или нескольких подозреваемых нежелательных реакциях на лекарственный препарат, возникающих у отдельного пациента в определенный момент времени;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непредвиденная нежелательная реакция – нежелательная реакция, характер, степень тяжести или исход которой не соответствует информации, содержащейся в действующей общей характеристике лекарственного препарата, инструкции по медицинскому применению лекарственного препарата либо в брошюре исследователя для незарегистрированного лекарственного препарата;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деятельность по минимизации риска (меры по минимизации риска) – комплекс мероприятий, направленных на предотвращение или уменьшение вероятности возникновения нежелательной реакции, связанной с воздействием лекарственного препарата, либо на уменьшение степени тяжести нежелательной реакции в случае ее развития;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периодический обновляемый отчет по безопасности –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"польза-риск" лекарственного препарата;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пострегистрационное исследование безопасности – исследование, имеющее отношение к зарегистрированному лекарственному препарату, проведенное с целью определения, характеристики или количественной оценки угрозы безопасности, подтверждения профиля безопасности лекарственного препарата или оценки эффективности мер по управлению рисками;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проблема по безопасности – важный идентифицируемый риск, важный потенциальный риск или важная отсутствующая информация;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профиль безопасности – совокупность показателей применения лекарственного средства, позволяющие определить соотношение "польза-риск" лекарственного средства;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неблагоприятное событие (инцидент)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корректирующее действие по безопасности медицинского изделия – действие, предпринятое производителем медицинских изделий с целью снижения риска смерти или серьезного ухудшения состояния здоровья пользователей или третьих лиц, связанное с применением медицинского изделия, и включают в себя: возврат медицинского изделия производителю медицинских изделий или его уполномоченному представителю; модификацию медицинского изделия (модернизацию в соответствии с произведенными производителем медицинских изделий изменениями в конструкции медицинского изделия, изменение инструкций по применению, обновление программного обеспечения медицинского изделия); замену медицинского изделия; изъятие медицинского изделия из обращения; уничтожение медицинского изделия; информирование о действиях пользователей медицинских изделий в случае, если медицинское изделие изъято из обращения, но имеется вероятность его использования;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уведомление по безопасности медицинского изделия – сообщение, направленное производителем медицинских изделий или его уполномоченным представителем субъектам обращения медицинского изделия в связи с корректирующим действием по безопасности медицинского изделия;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производитель медицинского изделия – субъект в сфере обращения лекарственных средств и медицинских изделий, ответственный за разработку и изготовление медицинского изделия, делающий его доступным для использования от своего имени независимо от того, разработано и (или) изготовлено этим лицом или от его имени другим лицом (лицами), и несущий ответственность за его безопасность, качество и эффективность;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представитель производителя – юридическое или физическое лицо, зарегистрированное в качестве индивидуального предпринимателя, являющееся резидентом Республики Казахстан,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пользователь – пациент, медицинский специалист или любое другое физическое лицо, применяющие медицинское изделие по назначению, определенному производителем медицинских изделий;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соотношение "польза-риск" – оценка положительных терапевтических эффектов лекарственного препарата по отношению к рискам, связанным с его применением (понятие риска включает любой риск, связанный с качеством, безопасностью или эффективностью лекарственного препарата по отношению к здоровью пациента или населения);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идентифицированный риск – нежелательное последствие фармакотерапии, в отношении которого получено адекватное доказательство наличия взаимосвязи с подозреваемым лекарственным препаратом;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причинно-следственная связь – взаимосвязь между клиническими проявлениями любой нежелательной реакции в том числе после иммунизации и применением лекарственного средства, вакцины, определяемая по общепринятым критериям (критерии Всемирной организации здравоохранения, шкала Наранжо, бинарный метод);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 управления рисками – подробное описание системы управления рисками;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держатель регистрационного удостоверения – юридическое лицо, на имя которого выдано регистрационное удостоверение на лекарственный препарат;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корректирующее действие – действие, предпринятое производителем медицинских изделий с целью устранения причины обнаруженного несоответствия или нежелательного события;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фармаконадзор –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инспекция системы фармаконадзора – процедура оценки системы фармаконадзора держателя регистрационного удостоверения на соответствие требованиям надлежащей практики фармаконадзора Республики Казахстан и (или) Евразийского экономического союза;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мастер-файл системы фармаконадзора – подробное описание системы фармаконадзора, применяемой держателем регистрационного удостоверения в отношении данных об одном или нескольких зарегистрированных лекарственных препаратах;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база данных по мониторингу нежелательных реакций лекарственных средств и медицинских изделий – электронная база экспертной организации, содержащая информацию по нежелательным реакциям лекарственных средств и нежелательным событиям медицинских изделий, выявленных на территории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выявление сигнала – процесс поиска и (или) идентификации сигналов с использованием всех источников данных о сигналах;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верификация – процедура, выполняемая с целью подтверждения того, что данные, представленные в конечном отчете, соответствуют оригинальным наблюдениям, включая медицинские записи, сообщения обо всех нежелательных реакциях, отсутствии эффективности, лабораторные анализы и другие данные;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злоупотребление лекарственным препаратом – постоянное или разовое преднамеренное чрезмерное употребление лекарственного препарата, которое сопровождается неблагоприятными физиологическими или психологическими эффектами;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минимальные требования к информации в сообщении о нежелательной реакции – минимальные данные при представлении случаев подозреваемых нежелательных реакций включают идентифицируемого репортера, идентифицируемого пациента, нежелательную реакцию и подозреваемый лекарственный препарат;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отсутствие эффективности лекарственного средства - отсутствие благоприятного диагностического, лечебного или профилактического действия лекарственного средства для установления характера заболевания, его течения, длительности или коррекции состояния, или физиологических функций организма человека в соответствии с показаниями к применению, указанных в инструкции для медицинского применения;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оценка сигнала – процесс дальнейшей оценки валидированного сигнала с использованием всех имеющихся данных с целью изучения доказательств причинно-следственной связи нового риска с действующим веществом или лекарственным препаратом, либо определения изменения характеристики известного риска;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передозировка – применение лекарственного препарата за один прием либо в течение дня в количестве,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медицинскому применению;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поствакцинальное осложнение– любое нежелательное явление или неблагоприятное и непреднамеренное изменение (в том числе отклонение лабораторного показателя от нормы, симптом или заболевание), развившееся после иммунизации, вне зависимости от наличия или отсутствия взаимосвязи с применением вакцины;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подозреваемое лекарственное средство, вакцина - лекарственное средство, вакцина, при назначении которого (которой) существует причинно-следственная связь между клиническими проявлениями любой нежелательной реакции и (или) отсутствием эффективности и (или) неблагоприятным событием после иммунизации и его (ее) применением;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первичная медицинская документация - исходящие документы, данные и записи (например, медицинская карта стационарного больного, амбулаторные карты, лабораторные записи, служебные записки, дневники исследуемых или опросники, журналы выдачи лекарственных средств, распечатки приборов, верифицированные и заверенные копии или расшифровки фонограмм, микрофиши, фотографические негативы, микропленки или магнитные носители, рентгеновские снимки, административные документы, записи, хранящиеся в аптеке, лаборатории и в отделении инструментальной диагностики заведений здравоохранения);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ошибка применения лекарственного препарата – любая непреднамеренная ошибка работника системы здравоохранения, пациента или потребителя в назначении, отпуске, дозировке, введении или приеме лекарственного препарата;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применение "вне инструкции" (off-label) – намеренное применение лекарственного препарата с медицинской целью не в соответствии с общей характеристикой лекарственного препарата или инструкцией по медицинскому применению;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серьезная непредвиденная нежелательная реакция (далее – СННР) – нежелательная реакция на лекарственный препарат в ходе клинического исследования и (или) при применении лекарственного средства, приведшая к смерти или представляющая собой угрозу для жизни и не указанная в общей характеристике лекарственного препарата, инструкции по медицинскому применению лекарственного препарата либо в брошюре исследователя для незарегистрированного лекарственного препарата;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нежелательное проявление после иммунизации (НППИ) – любое нежелательное явление, развившееся после иммунизации, вне зависимости от наличия или отсутствия взаимосвязи с применением вакцины. Нежелательное явление после иммунизации может представлять собой любое неблагоприятное и непреднамеренное изменение (в том числе отклонение лабораторного показателя от нормы), симптом или заболевание";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Сведения о нежелательных последствиях применения лекарственного препарата, в том числе вакцин предоставляются субъектами здравоохранения, субъектами в сфере обращения лекарственных средств и медицинских изделий, а также держателями регистрационных удостоверений лекарственных средств в виде индивидуального сообщения о нежелательных реакциях лекарственного препарата (далее – Сообщение)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Cообщения содержат обязательный минимальный объем информации, требуемый для установления оценки причинно-следственной связи между применением лекарственного препарата и развитием нежелательных реакций.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Сообщения передаются через интернет-ресурс экспертной организации в режиме онлайн (далее – портал), посредством факса, электронной почты или предоставляются нарочно в экспертную организацию на бумажном носителе.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доступа на портал в целях передачи сообщений в экспертную организацию: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 в случае отсутствия автоматизированной информационной системы, самостоятельно регистрируются в личном кабинете интернет-ресурса и получают логин-пароль;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департаменты государственного органа в сфере обращения лекарственных средств и медицинских изделий представляют список ответственных лиц за мониторинг нежелательных реакций лекарственного препарата;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держатели регистрационного удостоверения лекарственного средства самостоятельно регистрируются в личном кабинете интернет-ресурса с получением логина и пароля.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предоставления сообщения в случаях выявления на территории Республики Казахстан: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серьезной нежелательной реакции – в течение 48 часов с момента наступления случая (для медицинских учреждений и организаций здравоохранения) и в течение 15 (пятнадцать) календарных дней со дня получения информации (для держателей РУ);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нежелательной реакции – в течение 15 (пятнадцать) календарных дней со дня наступления случая;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СННР на исследуемый лекарственный препарат, выявленной в ходе клинических исследований – в течение 7 (семь) календарных дней от даты получения информации о выявлении СННР в случае, если они привели к смерти или представляли угрозу для жизни и в срок до 15 (пятнадцать) календарных дней от даты получения информации для остальных СННР.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сроки предоставления сообщения с момента получения информации приходятся на выходной или праздничный дни, информация предоставляется в первый после него рабочий день.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СННР на лекарственный препарат, произошедшей за пределами Республики Казахстан и приведшей к смерти больного и (или) угрозе жизни пациента, держатель регистрационного удостоверения в течение 15 (пятнадцать) календарных дней со дня получения информации направляет в экспертную организацию Отчет о случаях серьезной непредвиденной нежелательной реакции лекарственного средства, выявленной вне территории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организация проводит обработку, анализ и оценку полученных сообщений.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обработке полученных сообщений о нежелательных реакциях, выявленных на территории Республики Казахстан, экспертная организация осуществляет: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валидацию сообщения (наличие минимального объема обязательной информации);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верификацию информации в сообщении;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дублирующих сообщений;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сообщения в электронной базе данных экспертной организации;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регистрацию нежелательной реакции лекарственного препарата в процессе проведения клинического исследования;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субъектам здравоохранения и (или) субъектам в сфере обращения лекарственных средств и медицинских изделий, а также держателям регистрационных удостоверений лекарственных средств запроса о предоставлении дополнительной информации, включающей первичную медицинскую документацию, карту эпидемиологического расследования, а также образцы подозреваемого лекарственного средства.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и оценка сообщений проводятся экспертной организацией и предусматривают установление причинно-следственной связи в соответствии с классификацией Всемирной организации здравоохранения (далее – ВОЗ) по времени (или месту) между применением лекарственного препарата и развитием нежелательной реакции и включает: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данных сообщения;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дополнительных данных, полученных от медицинской организации, медицинского или фармацевтического работника и представленных держателем регистрационного удостоверения (информация о причинно-следственной связи);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результатов дополнительной экспертизы качества и безопасности образцов лекарственного средства, осуществляемой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сообщения о серьезной нежелательной реакции экспертная организация направляет соответствующую информацию в государственный орган в течение 48 часов со дня окончания обработки и валидации сообщения.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нежелательной реакции из категории серьезной нежелательной реакции в несерьезную нежелательную реакцию экспертная организация направляет соответствующую информацию в государственный орган в течение 15 (пятнадцать) календарных дней.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сроки предоставления сообщения с момента получения информации приходятся на выходной или праздничный дни, информация предоставляется в первый после него рабочий день.";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Экспертная организация ежемесячно направляет государственному органу Отчет о поступивших сообщениях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сообщениях, содержащих сведения об отсутствии эффективности, злоупотреблении, передозировке лекарственного препарата, а также о применении вне инструкции или с нарушениями инструкции по медицинскому применению лекарственного препарата, направляется в государственный орган в рамках годового отчета экспертной организации.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официальному запросу держателя регистрационного удостоверения экспертная организация предоставляет информацию о всех поступивших сообщениях на лекарственный препарат в течение 30 (тридцать) календарных дней за указанный в письменном запросе период.";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необходимости проведения дополнительных действий держателем регистрационного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экспертная организация направляет держателю регистрационного удостоверения уведомление в произвольной форме с указанием срока выполнения дополнительных действий.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новой информации по безопасности в международных источниках и по результатам фармаконадзора экспертная организация извещает посредством информационных ресурсов держателей регистрационных удостоверений о необходимости внесения соответствующих изменений в инструкцию по медицинскому применению (листок-вкладыш) и общую характеристику лекарственного средства в течение 90 календарных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предотвращения нежелательных последствий применения лекарственных препаратов: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 организуют работу путем: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в медицинских организациях ответственных лиц за мониторинг нежелательных последствий применения лекарственных препаратов;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стандартных рабочих процедур по мониторингу, регистрации в медицинской документации и своевременному предоставлению информации о нежелательных последствиях применения лекарственных препаратов;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статистической отчетности в медицинской организации по выявленным случаям нежелательных последствий применения лекарственных препаратов;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отчета о нежелательных последствиях применения лекарственных препаратов в уполномоченный орган в области здравоохранения.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держатели регистрационного удостоверения лекарственного препарата, находящегося в обращении на территории Республики Казахстан обеспечивают: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уполномоченного лица по фармаконадзору на территории Республики Казахстан или стран ЕАЭС и (или) контактного лица по фармаконадзору на территории Республики Казахстан, а также уведомление экспертной организации об изменении контактной информации или смене уполномоченного лица (контактного лица) по фармаконадзору незамедлительно, в течение 30 календарных дней;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поддержание в актуальном состоянии мастер-файла системы фармаконадзора;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базы данных о выявленных нежелательных последствиях применения лекарственного препарата на территории Республики Казахстан;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экспертной организации о любых запретах или ограничениях в применении, принятых в других странах, в отношении зарегистрированного в Республике Казахстан лекарственного средства, а также о любой новой информации, влияющей на оценку соотношения "польза-риск";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(в письменной произвольной форме) государственного органа с указанием причин о планируемом прекращении производства или обращения лекарственного средства на рынке Республики Казахстан не менее чем за два месяца до прекращения производства или обращения лекарственного средства и (или) о том, что лекарственный препарат не производился в течение трех лет.";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Экспертный орган не позднее 1 февраля календарного года направляет в государственный орган в сфере обращения лекарственных средств и медицинских изделий сведения о результатах проведенной оценки соотношения "польза-риск" лекарственных средств, имеющих бессрочную регистрацию.";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Экспертная организация в целях снижения риска развития нежелательных последствий применения лекарственных средств осуществляет: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медицинских и фармацевтических работников, населения о фармаконадзоре путем регулярного опубликования на официальном ресурсе экспертной организации или в средствах массовой информации сведений по безопасности лекарственных средств;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мер по минимизации риска, связанных с безопасностью лекарственных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Государственный орган на основании информации экспертной организации (заключения, отчета) об изменениях в оценке соотношения "польза-риск" лекарственного средства, а также результатов инспекции системы фармаконадзора осуществляет следующие регуляторные меры: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соответствующие изменения и дополнения в общей характеристике лекарственного препарата;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категорию отпуска лекарственного средства из аптек, или иных мерах ограничения и контроля отпуска лекарственного средства;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останавливает проведение клинических исследований лекарственного средства, или их отдельных этапов, а также назначает проведение дополнительных доклинических и (или) клинических исследований (при необходимости);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изымает образцы лекарственного средства у субъектов в сфере обращения лекарственных средств и медицинских изделий для проведения дополнительной экспертизы на безопасность и качество;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приостанавливает действие или отзывает регистрационное удостоверение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Для медицинских изделий класса 3, а также имплантируемых в организм человека медицинских изделий класса 2б, производитель медицинских изделий или его уполномоченный представитель проводит пострегистрационный клинический мониторинг безопасности и эффективности медицинских изделий (далее – пострегистрационный клинический мониторинг) и ежегодно, в течение 3 лет, представляет в экспертную организацию отчеты по пострегистрационному клиническому мониторингу для проведения оценки соотношения "польза-риск".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Первоначальный, последующий и заключительный отчеты о пострегистрационном клиническом мониторинге представляются производителем медицинских изделий или его уполномоченным представителем в экспертную организацию не позднее 1 февраля календарного года, следующего за годом получения регистрационного удостоверения".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