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aa42" w14:textId="01ca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центрами оказания специальных социальных услуг пенсионных выплат по возрасту, за выслугу лет и государственных социальных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мая 2023 года № 174. Зарегистрирован в Министерстве юстиции Республики Казахстан 29 мая 2023 года № 32596.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двенадцатым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центрами оказания специальных социальных услуг пенсионных выплат по возрасту, за выслугу лет и государственных социальных пособий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труда и социальной защиты населения Республики Казахстан.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июля 2023 года и подлежит официальному опубликованию.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174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центрами оказания специальных социальных услуг пенсионных выплат по возрасту, за выслугу лет и государственных социальных пособий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центрами оказания специальных социальных услуг пенсионных выплат по возрасту, за выслугу лет и государственных социальных пособий (далее – Правила) разработаны в соответствии с абзацем двенадцатым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 и определяют порядок использования центрами оказания специальных социальных услуг в условиях стационара (далее – ЦОССУ) пенсионных выплат по возрасту и за выслугу лет (далее – пенсионные выплаты) и государственных социальных пособий (далее – пособия) престарелых, лиц с инвалидностью (далее – лица), опекаемых признанных судом недееспособными и нуждающимися в опеке (далее – опекаемые), проживающих в ЦОССУ и находящихся на полном государственном обеспечении.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Пенсионные выплаты и пособия лиц и опекаемых перечисляются: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30 % на текущие счета лиц и опекаемых;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объеме 70 % на отдельный банковский счет или контрольные счета наличности (далее – КСН) ЦОССУ.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центрами оказания специальных социальных услуг пенсионных выплат и пособий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Гражданского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Кодекса Республики Казахстан "О браке (супружестве) и семье" для использования пенсионных выплат и пособий недееспособных лиц опекуном назначается руководитель ЦОССУ (далее – опекун).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открытия текущего счета опекун представляет в уполномоченную организацию по выдаче пенсий и пособий копию решения суда о признании лица недееспособным, решение органа опеки и попечительства об установлении над недееспособным лицом опеки, а также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утвержденными постановлением Правления Национального Банка Республики Казахстан от 31 августа 2016 года № 207 (зарегистрирован в Реестре государственной регистрации нормативных правовых актов № 14422).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счет опекаемым открывается опекуном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территориальных подразделениях акционерного общества "Казпочта" (далее – уполномоченная организация по выдаче пенсий и пособий).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использования пенсионных выплат и пособий в ЦОССУ создается комиссия.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числа, но не менее 7 человек. В состав комиссии входит руководитель ЦОССУ или его заместитель, представители местного исполнительного органа (городов республиканского значения, столицы) по вопросам занятости и социальных программ (далее – уполномоченный орган) и неправительственной организаций в сфере специальных социальных услуг, заведующий медицинским отделением, бухгалтер, медицинская сестра по диетическому питанию, специалист по социальной работе ЦОССУ.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из числа членов комиссии.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 правомочным при наличии не менее двух третей ее состава.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назначается сотрудник ЦОССУ, который не принимает участие в голосовании.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заседает не менее 1 раза в месяц, и определяет потребность: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 и опекаемых – в предметах санитарной гигиены, в лекарственных средствах и медицинских услугах, не входящих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 (далее – предметы санитарной гигиены, лекарственных средств и медицинских услуг), утвержденный постановлением Правительства Республики Казахстан от 16 октября 2020 года № 672, предметах одежды, обуви и постельного белья, технических вспомогательных средств и твердого инвентаря (далее – одежда, обувь и постельное белье, технические вспомогательные средства и твердый инвентарь);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опекаемых – в дополнительном питании, в предметах первой необходимости (далее – личные нужды).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считается принятым, если его поддержало не менее двух третей всего действующего ее состава.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в течение одного рабочего дня составляется протокол, подписываемый председателем и секретарем комиссии.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чрезвычайного положения и (или) ограничительных мероприятий, в том числе карантина, чрезвычайных ситуации социального, природного и техногенного характера, члены комиссии принимают участие в заседании комиссии в онлайн режиме. В этом случае, их позиции касательно использования пенсионных выплат и пособий (на личные нужды опекаемых и приобретение одежды, обуви и постельного белья, технических вспомогательных средств и твердого инвентаря) направляются в ЦОССУ в течение одного рабочего дня со дня проведения заседания комиссии, посредством единой системы электронного документооборота государственных органов или в письменной форме на электронную почту секретаря комиссии.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Пенсионные выплаты и пособия, находящиеся на текущих счетах опекаемых, расходуются опекуном на личные нужды опекаемых.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об использовании пенсионных выплат и пособий, на личные нужды опекаемых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использовании пенсионных выплат и пособий, на личные нужды опекаемых отражаются в журнале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Пенсионные выплаты и пособия, находящиеся на текущих счетах лиц, расходуются самостоятельно.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Отдельный банковский счет или КСН ЦОССУ открывается ЦОССУ в территориальном органе казначейства по его месту нахождения.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Пенсионные выплаты и пособия лиц и опекаемых, поступившие на КСН, используются на приобретение одежды, обуви и постельного белья, технических вспомогательных средств и твердого инвентаря,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предметов санитарной гигиены, лекарственных средств и медицинских услуг.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одежды, обуви и постельного белья, технических вспомогательных средств и твердого инвентаря,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предметов санитарной гигиены, лекарственных средств, медицинских услуг осуществляется согласно Закону Республики Казахстан "О государственных закупках".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оплаты по приобретению одежды, обуви и постельного белья, технических вспомогательных средств и твердого инвентаря,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ответственный специалист прилагает (прикрепляет) копию решения комиссии и копии документа (счета-фактуры или накладная (акт) о поставке товаров).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об использовании пенсионных выплат и пособий, находящихся на отдельном банковском счете или КСН ЦОССУ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использовании пенсионных выплат и пособий, находящихся на отдельном банковском счете или КСН ЦОССУ отражаются в журнале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недостаточности средств на приобретение одежды, обуви, и постельного белья, технических вспомогательных средств и твердого инвентаря,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(или) их стоимости, которые не могут быть обеспечены за счет средств, имеющихся на КСН, местные исполнительные органы предусматривают дополнительные расходы на их приобретение.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Руководитель ЦОССУ ежемесячно до 10 числа месяца, следующего за отчетным, представляет в уполномоченный орган отчет об использовании полученных пенсионных выплат и пособий лиц и опекаемых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пенсионных выплат и пособий, опекаемых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отчету по использованию пенсионных выплат и пособий прилагаются копии решения комиссии и копии документов (счета-фактуры или накладная (акт) о поставке товаров).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по возрасту, за выслугу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комиссии об использовании пенсионных выплат и пособий, на личные нужды опекаемых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______________ 20__ года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потребности опекаемых, комиссия РЕШИЛА: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следующее расходование пенсионных выплат и пособий.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опекаемых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опекаемых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расходования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Поддержано/не поддержано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членов комиссий:</w:t>
      </w:r>
    </w:p>
    <w:bookmarkEnd w:id="50"/>
    <w:p>
      <w:pPr>
        <w:spacing w:after="0"/>
        <w:ind w:left="0"/>
        <w:jc w:val="both"/>
      </w:pPr>
      <w:bookmarkStart w:name="z60" w:id="51"/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61" w:id="52"/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62" w:id="53"/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Руководитель/заместитель руководителя центра оказания специальных социальных услуг</w:t>
      </w:r>
    </w:p>
    <w:bookmarkEnd w:id="54"/>
    <w:p>
      <w:pPr>
        <w:spacing w:after="0"/>
        <w:ind w:left="0"/>
        <w:jc w:val="both"/>
      </w:pPr>
      <w:bookmarkStart w:name="z64" w:id="55"/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органа*</w:t>
      </w:r>
    </w:p>
    <w:bookmarkEnd w:id="56"/>
    <w:p>
      <w:pPr>
        <w:spacing w:after="0"/>
        <w:ind w:left="0"/>
        <w:jc w:val="both"/>
      </w:pPr>
      <w:bookmarkStart w:name="z66" w:id="57"/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неправительственной организации*</w:t>
      </w:r>
    </w:p>
    <w:bookmarkEnd w:id="58"/>
    <w:p>
      <w:pPr>
        <w:spacing w:after="0"/>
        <w:ind w:left="0"/>
        <w:jc w:val="both"/>
      </w:pPr>
      <w:bookmarkStart w:name="z68" w:id="59"/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медицинским отделением центра оказания специальных социальных услуг*</w:t>
      </w:r>
    </w:p>
    <w:bookmarkEnd w:id="60"/>
    <w:p>
      <w:pPr>
        <w:spacing w:after="0"/>
        <w:ind w:left="0"/>
        <w:jc w:val="both"/>
      </w:pPr>
      <w:bookmarkStart w:name="z70" w:id="61"/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по диетическому питанию центра оказания специальных социальных услуг*</w:t>
      </w:r>
    </w:p>
    <w:bookmarkEnd w:id="62"/>
    <w:p>
      <w:pPr>
        <w:spacing w:after="0"/>
        <w:ind w:left="0"/>
        <w:jc w:val="both"/>
      </w:pPr>
      <w:bookmarkStart w:name="z72" w:id="63"/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социальной работе центра оказания специальных социальных услуг*</w:t>
      </w:r>
    </w:p>
    <w:bookmarkEnd w:id="64"/>
    <w:p>
      <w:pPr>
        <w:spacing w:after="0"/>
        <w:ind w:left="0"/>
        <w:jc w:val="both"/>
      </w:pPr>
      <w:bookmarkStart w:name="z74" w:id="65"/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центра оказания специальных социальных услуг</w:t>
      </w:r>
    </w:p>
    <w:bookmarkEnd w:id="66"/>
    <w:p>
      <w:pPr>
        <w:spacing w:after="0"/>
        <w:ind w:left="0"/>
        <w:jc w:val="both"/>
      </w:pPr>
      <w:bookmarkStart w:name="z76" w:id="67"/>
      <w:r>
        <w:rPr>
          <w:rFonts w:ascii="Times New Roman"/>
          <w:b w:val="false"/>
          <w:i w:val="false"/>
          <w:color w:val="000000"/>
          <w:sz w:val="28"/>
        </w:rPr>
        <w:t>
      ___________ 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77" w:id="68"/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введения чрезвычайного положения и (или) ограничительных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мероприятий, в том числе карантина, чрезвычайных ситуации социального, природного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техногенного характера, члены комиссии принимают участие в заседании комиссии в онлайн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режиме. В этом случае, их позиции касательно использования пенсионных выплат и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личные нужды опекаемых и приобретение одежды, обуви и постельного белья,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вспомогательных средств и твердого инвентаря) направляются в ЦОССУ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течение одного рабочего дня со дня проведения заседания комиссии, посредством единой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электронного документооборота государственных органов или в письменной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электронную почту секретаря 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по возрасту, за выслугу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расходов использования пенсионных выплат и пособий, на личные нужды опекаемых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опекаемого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произведенных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расходов (перечень приобретенных товаров, работ, услуг, их количество, объем)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(документ, номер и дата)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по возрасту, за выслугу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</w:p>
        </w:tc>
      </w:tr>
    </w:tbl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одежды, обуви и постельного белья, технических вспомагательных средств и твердого инвентаря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Одежда: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пальто, куртка;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плащ, ветровка;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костюм из шерстяных тканей;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костюм из хлопчатобумажных тканей;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костюм спортивный;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брюки, джинсы, шорты;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платье, сарафан, халат;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юбка из шерстяных тканей, юбка из хлопчатобумажных тканей;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блузка из хлопчатобумажных тканей;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свитер, жакет, джемпер, кофта, жилет из трикотажного полотна;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трико;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футболка;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сорочка верхняя из хлопчатобумажных тканей.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Белье: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трусы, панталоны;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сорочка ночная, пижама;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майка;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туалета из хлопчатобумажных тканей и эластичного трикотажного полотна (бюстгальтер);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кальсоны;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гамаши.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Изделия платочно-шарфовые и головные уборы: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шарф;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шапка, берет;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панама, фуражка, кепи;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платок головной женский;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тюбетейка;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перчатки, варежки;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платок шерстяной (полушерстяной);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шапочка вязаная.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Изделия носочно-чулочные: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колготки;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чулки, носки;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гольфы.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Обувь: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сапоги зимние, обувь из войлока;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валенки;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сапоги демисезонные;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полусапожки;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ботинки, туфли;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полуботинки;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босоножки или сандалии;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обувь спортивная;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тапочки комнатные;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сланцы.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Постельное белье: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простыня;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пододеяльник;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наволочка;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матрац (в том числе противопролежный матрац);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подушка;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одеяло;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покрывало;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полотенце вафельное;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полотенце махровое.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Предметы для комнат: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скатерть;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салфетки для стола.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Санитарно-гигиенические предметы: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клеенка, прорезиненная;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прокладки женские впитывающие;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прокладки ежедневные;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прокладки урологические;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подгузники.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Технические вспомагательные (компенсаторные) средства и специальные средства передвижения: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костыли, трости, ходунки;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корсет;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бандажи, лечебные пояса;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слуховые аппараты;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кресла-коляски комнатные;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кресла-коляски прогулочные;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впитывающие простыни (пеленки).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Твердый инвентарь: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кровать;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кровать многофункциональная;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стол;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стул;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шкаф;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тумбочка прикроватная.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по возрасту, за выслугу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комиссии об использовании пенсионных выплат и пособий, находящихся на отдельном банковском счете или КСН ЦОССУ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______________ 20__ года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потребности лиц и опекаемых, комиссия РЕШИЛА: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следующее расходование пенсионных выплат и пособий.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 и опекаемых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лиц и опекаемых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расходования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Поддержано/не поддержано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мнение членов комиссий:</w:t>
      </w:r>
    </w:p>
    <w:bookmarkEnd w:id="154"/>
    <w:p>
      <w:pPr>
        <w:spacing w:after="0"/>
        <w:ind w:left="0"/>
        <w:jc w:val="both"/>
      </w:pPr>
      <w:bookmarkStart w:name="z169" w:id="1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70" w:id="15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71" w:id="1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Руководитель/заместитель руководителя медико-социального учреждения</w:t>
      </w:r>
    </w:p>
    <w:bookmarkEnd w:id="158"/>
    <w:p>
      <w:pPr>
        <w:spacing w:after="0"/>
        <w:ind w:left="0"/>
        <w:jc w:val="both"/>
      </w:pPr>
      <w:bookmarkStart w:name="z173" w:id="1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уполномоченного органа*</w:t>
      </w:r>
    </w:p>
    <w:bookmarkEnd w:id="160"/>
    <w:p>
      <w:pPr>
        <w:spacing w:after="0"/>
        <w:ind w:left="0"/>
        <w:jc w:val="both"/>
      </w:pPr>
      <w:bookmarkStart w:name="z175" w:id="1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неправительственной организаций*</w:t>
      </w:r>
    </w:p>
    <w:bookmarkEnd w:id="162"/>
    <w:p>
      <w:pPr>
        <w:spacing w:after="0"/>
        <w:ind w:left="0"/>
        <w:jc w:val="both"/>
      </w:pPr>
      <w:bookmarkStart w:name="z177" w:id="16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медицинским отделением медико-социального учреждения*</w:t>
      </w:r>
    </w:p>
    <w:bookmarkEnd w:id="164"/>
    <w:p>
      <w:pPr>
        <w:spacing w:after="0"/>
        <w:ind w:left="0"/>
        <w:jc w:val="both"/>
      </w:pPr>
      <w:bookmarkStart w:name="z179" w:id="1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сестра по диетическому питанию медико-социального учреждения*</w:t>
      </w:r>
    </w:p>
    <w:bookmarkEnd w:id="166"/>
    <w:p>
      <w:pPr>
        <w:spacing w:after="0"/>
        <w:ind w:left="0"/>
        <w:jc w:val="both"/>
      </w:pPr>
      <w:bookmarkStart w:name="z181" w:id="1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социальной работе медико-социального учреждения*</w:t>
      </w:r>
    </w:p>
    <w:bookmarkEnd w:id="168"/>
    <w:p>
      <w:pPr>
        <w:spacing w:after="0"/>
        <w:ind w:left="0"/>
        <w:jc w:val="both"/>
      </w:pPr>
      <w:bookmarkStart w:name="z183" w:id="16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медико-социального учреждения*</w:t>
      </w:r>
    </w:p>
    <w:bookmarkEnd w:id="170"/>
    <w:p>
      <w:pPr>
        <w:spacing w:after="0"/>
        <w:ind w:left="0"/>
        <w:jc w:val="both"/>
      </w:pPr>
      <w:bookmarkStart w:name="z185" w:id="1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86" w:id="172"/>
      <w:r>
        <w:rPr>
          <w:rFonts w:ascii="Times New Roman"/>
          <w:b w:val="false"/>
          <w:i w:val="false"/>
          <w:color w:val="000000"/>
          <w:sz w:val="28"/>
        </w:rPr>
        <w:t>
      Примечание: Представители уполномоченного органа и неправительственной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в сфере специальных социальных услуг, в случае введения чрезвычайного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и (или) ограничительных мероприятий, в том числе карантина, принимают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в заседании комиссии в онлайн режиме. В этом случае, их позиции касательно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пенсионных выплат и пособий (на личные нужды опекаемых и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одежды, обуви и постельного белья, технических вспомогательных средств и твердого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инвентаря) направляются в ЦОССУ в течение одного рабочего дня со дня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заседания комиссии, посредством единой системы электронного документооборота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или в письменной форме на электронную почту секретаря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по возрасту, за выслугу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расходов использования пенсионных выплат и пособий, находящихся на отдельном банковском счете или КСН ЦОССУ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лица или опекаемого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произведенных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расходов (перечень приобретенных товаров, работ, услуг, их количество, объем)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(документ, номер и дата)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по возрасту, за выслугу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9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об использовании полученных пенсионных выплат и пособий лиц и опекаемых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Управления координации занятости и социальных программ областей, управления занятости и социальной защиты городов Астана, Алматы, Шымкент.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________ 20___ года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1-ИПВГСПЛ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руководители центров оказания специальных социальных услуг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10 числа, следующего за отчетным периодом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контрольных счетах наличности на начало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расходов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контрольных счетах наличности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оказания специальных социальных услуг ______________</w:t>
      </w:r>
    </w:p>
    <w:bookmarkEnd w:id="183"/>
    <w:p>
      <w:pPr>
        <w:spacing w:after="0"/>
        <w:ind w:left="0"/>
        <w:jc w:val="both"/>
      </w:pPr>
      <w:bookmarkStart w:name="z202" w:id="18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наличии)</w:t>
      </w:r>
    </w:p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центра оказания специальных социальных услуг _________________</w:t>
      </w:r>
    </w:p>
    <w:bookmarkEnd w:id="185"/>
    <w:p>
      <w:pPr>
        <w:spacing w:after="0"/>
        <w:ind w:left="0"/>
        <w:jc w:val="both"/>
      </w:pPr>
      <w:bookmarkStart w:name="z204" w:id="18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</w:t>
      </w:r>
    </w:p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центра оказания специальных социальных услуг _____________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центра оказания специальных социальных услуг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"___" __________ 20___ года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"Отчет об использовании полученных пенсионных выплат и государственных социальных пособий лиц" приведены в приложении к настоящей форме.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предназначенной для сбора административных данных "Отчет об использовании полученных пенсионных выплат и государственных социальных пособий лиц" (индекс 1-ИПВГСПЛ, периодичность ежемесячно)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использовании полученных пенсионных выплат и государственных социальных пособий лиц" (далее – Форма) представляется центром оказания специальных социальных услуг в Управления координации занятости и социальных программ областей, управления занятости и социальной защиты городов Астана, Алматы, Шымкент ежемесячно до 10 числа, следующего за отчетным периодом.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руководитель центра оказания специальных социальных услуг, а в случае его отсутствия – лицо, исполняющее его обязанности.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 строк.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остаток денежных средств на контрольных счетах наличности на начало отчетного периода.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сумма поступлений за отчетный период.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сумма произведенных расходов за отчетный период.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остаток денежных средств на контрольных счетах наличности на конец отчетного периода.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центрами оказания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по возрасту, за выслугу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22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об использовании полученных пенсионных выплат и пособий опекаемых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Управления координации занятости и социальных программ областей, управления занятости и социальной защиты городов Астана, Алматы, Шымкент.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www.enbek.gov.kz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________20___ года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2-ИПВГСПО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руководители центров оказания специальных социальных услуг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10 числа, следующего за отчетным периодом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опекаемого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банковском счете опекаемого на начало отчетного периода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произведенных расходов за отчетный период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денежных средств на банковском счете опекаемого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наличных денег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безналичном порядке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оказания специальных социальных услуг ____________</w:t>
      </w:r>
    </w:p>
    <w:bookmarkEnd w:id="210"/>
    <w:p>
      <w:pPr>
        <w:spacing w:after="0"/>
        <w:ind w:left="0"/>
        <w:jc w:val="both"/>
      </w:pPr>
      <w:bookmarkStart w:name="z231" w:id="2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</w:t>
      </w:r>
    </w:p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 центра оказания специальных социальных услуг _______________</w:t>
      </w:r>
    </w:p>
    <w:bookmarkEnd w:id="212"/>
    <w:p>
      <w:pPr>
        <w:spacing w:after="0"/>
        <w:ind w:left="0"/>
        <w:jc w:val="both"/>
      </w:pPr>
      <w:bookmarkStart w:name="z233" w:id="21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</w:t>
      </w:r>
    </w:p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центра оказания специальных социальных услуг ___________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центра оказания специальных социальных услуг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"___" __________ 20___ года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"Отчет об использовании полученных пенсионных выплат и государственных социальных пособий опекаемых" приведены в приложении к настоящей форме.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предназначенной для сбора административных данных "Отчет об использовании полученных пенсионных выплат и государственных социальных пособий опекаемых" (индекс 2-ИПВГСПО, периодичность ежемесячно)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использовании полученных пенсионных выплат и государственных социальных пособий опекаемых" (далее – Форма) представляется центрами оказания специальных социальных услуг в Управления координации занятости и социальных программ областей, управления занятости и социальной защиты городов Астана, Алматы, Шымкент ежемесячно до 10 числа, следующего за отчетным периодом.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Форму подписывает руководитель центра оказания специальных социальных услуг, а в случае его отсутствия – лицо, исполняющее его обязанности.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1 Формы указывается порядковый номер строк.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2 Формы указывается фамилия, имя, отчество (при его наличии) опекаемого.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Формы указывается остаток денежных средств на банковском счете опекаемого на начало отчетного периода.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Формы указывается сумма поступлений за отчетный период.</w:t>
      </w:r>
    </w:p>
    <w:bookmarkEnd w:id="226"/>
    <w:bookmarkStart w:name="z2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Формы указывается общая сумма произведенных расходов за отчетный период.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Формы указывается из графы 5 сумма использованных наличных денег.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Формы указывается из графы 5 сумма использованных денег в безналичном порядке.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Формы указывается остаток денежных средств на банковском счете опекаемого на конец отчетного периода.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Арифметико-логический контроль: графа 5 равна сумме граф 6-7.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174</w:t>
            </w:r>
          </w:p>
        </w:tc>
      </w:tr>
    </w:tbl>
    <w:bookmarkStart w:name="z25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Министерства труда и социальной защиты населения Республики Казахстан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24 февраля 2016 года № 139 "Об утверждении Правил использования пенсионных выплат по возрасту, за выслугу лет и государственных социальных пособий по инвалидности, по случаю потери кормильца медико-социальными учреждениями (организациями)" (зарегистрирован в Реестре государственной регистрации нормативных правовых актов под № 13533). 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июня 2018 года № 266 "О внесении изменений в приказ исполняющего обязанности Министра здравоохранения и социального развития Республики Казахстан от 24 февраля 2016 года № 139 "Об утверждении Правил использования пенсионных выплат по возрасту, за выслугу лет и государственных социальных пособий по инвалидности, по случаю потери кормильца медико-социальными учреждениями (организациями)" (зарегистрирован в Реестре государственной регистрации нормативных правовых актов под № 17190).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2021 года № 269 "О внесении изменений в приказ исполняющего обязанности Министра здравоохранения и социального развития Республики Казахстан от 24 февраля 2016 года № 139 "Об утверждении Правил использования медико-социальными учреждениями (организациями) пенсионных выплат по возрасту, за выслугу лет и государственных социальных пособий по инвалидности и по случаю потери кормильца" (зарегистрирован в Реестре государственной регистрации нормативных правовых актов под № 23784).</w:t>
      </w:r>
    </w:p>
    <w:bookmarkEnd w:id="2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