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2ed6" w14:textId="a5c2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11 мая 2023 года № 166-НҚ. Зарегистрирован в Министерстве юстиции Республики Казахстан 12 мая 2023 года № 32474. Утратил силу приказом Министра торговли и интеграции Республики Казахстан от 5 февраля 2026 года № 79-НҚ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05.02.2026 </w:t>
      </w:r>
      <w:r>
        <w:rPr>
          <w:rFonts w:ascii="Times New Roman"/>
          <w:b w:val="false"/>
          <w:i w:val="false"/>
          <w:color w:val="ff0000"/>
          <w:sz w:val="28"/>
        </w:rPr>
        <w:t>№ 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торговли Министерства торговли и интеграции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166-НҚ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продовольственных товаров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первого сорта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столовая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белый – сахар-песок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(лопаточно-грудная часть с костями)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(несоленое, не менее 72,5 % жирности, без наполнителей и растительных жиров)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