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261f" w14:textId="6962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 оборонной промышленности, уязвимых в террористическом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мая 2023 года № 315. Зарегистрирован в Министерстве юстиции Республики Казахстан 5 мая 2023 года № 32437.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 оборонной промышленности, уязвимых в террористическом отношении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315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антитеррористической защиты объектов оборонной промышленности, уязвимых в террористическом отношении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 оборонной промышленности, уязвимых в террористическом отношении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детализирует порядок обеспечения антитеррористической безопасности объектов оборонной промышленности, уязвимых в террористическом отношении.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предназначена для использования руководителями, собственниками, владельцами объектов оборонной промышленности, уязвимых в террористическом отношении, работниками, обеспечивающими проведение мероприятий по антитеррористической защищенности таких объектов, при организации их антитеррористической защиты, а также для контролирующих и исполнительных органов при изучении, проверке и оценке состояния антитеррористической защищенности объектов оборонной промышленности.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организации антитеррористической защиты объектов оборонной промышленности, уязвимых в террористическом отношении, является создание условий, препятствующих совершению акта терроризма (снижение риска совершения акта терроризма на территории объекта) и минимизация и (или) ликвидация последствий возможных террористических угроз.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Инструкции распространяется на объекты оборонной промышленности, а именно организации оборонно-промышленного комплекса по совокупности персонала и (или) зданий, сооружений, комплекса зданий и сооружений либо их части.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первичного реагирования – комплекс первоочередных мероприятий, предпринимаемый персоналом объекта и сотрудниками субъекта охранной деятельности, направленный на своевременное информирование уполномоченных государственных органов об угрозе или совершении акта терроризма, а также действий по минимизации и ликвидации возможных последствий акта терроризма (оказание помощи в осуществлении первичных и следственных действий силами экстренного (первичного) реагирования, оказание первой медицинской помощи пострадавшим, эвакуация и так далее);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связи – совокупность технических средств и специально выделенных каналов связи, предназначенных для передачи (обмена) информации (информацией), оперативного управления деятельностью служб охраны объекта;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видимость людей и транспортных средств на объекте в темное время суток;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инженерно-техническая укрепленность – конструктивные элементы, инженерные, технические средства и (или) их совокупность, обеспечивающие необходимое противодействие несанкционированному проникновению на объект либо его части;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охраняемая зона (участок) – территория, а также выделенные на объекте зоны (участки), части зданий (строения и сооружения), помещения и их конструктивные элементы, подлежащие охране;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охраняемые объекты – здания, строения и сооружения, предназначенные для пребывания охраняемых лиц, иные здания, строения и сооружения, охраняемые Службой государственной охраны Республики Казахстан, а также прилегающие к ним территория и акватория;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средства ограничения доступа – оборудование и (или) средства, препятствующие несанкционированному доступу на объект, его потенциально опасные участки;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и (или) его отдельные зоны персонала и посетителей, сбора и хранения информации;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охранной сигнализации – совокупность совместно действующих технических средств, предназначенных для обнаружения несанкционированного проникновения в охраняемую зону (участок), нарушения целостности охраняемой зоны (участка), сбора, обработки, передачи и представления информации в заданном виде о нарушении целостности охраняемой зоны (участка);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персонал объектов – руководители, работники, сотрудники объекта, в том числе осуществляющие деятельность на его арендуемых площадях;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периметр объекта – граница объекта согласно правоустанавливающим документам;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зоны отторжения – участки местности, расположенные на территории, непосредственно примыкающей к инженерным ограждениям объекта, свободные от построек, деревьев, кустарников и прочего;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противотаранные устройства (заграждения) – инженерно-технические изделия, предназначенные для принудительного замедления и (или) остановки транспортных средств;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система охранная телевизионная – система видеонаблюдения, представляющая собой телевизионную систему замкнутого типа, предназначенную для выявления и фиксирования нарушений;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Инструкции, применяются в соответствии с законодательством Республики Казахстан в области противодействия терроризму.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промышленности и строительства РК от 18.03.2024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27.08.2024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Антитеррористическая защищенность объектов обеспечивается: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проведением организационных мероприятий по обеспечению антитеррористической защищенности объекта с учетом характера и специфики возможных террористических угроз, определяемых органами национальной безопасности, и их возможных последствий;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определением возможных причин и условий, способствующих совершению акта терроризма на объекте и их устранением;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оснащением необходимыми инженерно-техническими средствами: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оборудованию периметра объекта, исключающие несанкционированный доступ и удовлетворяющие режимным условиям объекта: ограждение (физический барьер) периметра, зон и отдельных участков объекта; контрольно-пропускные пункты; противотаранные устройства (в том числе вазоны, элементы архитектуры, ландшафта, болларды и другие); укрепленность стен зданий, сооружений объекта, его оконных проемов; средства контроля и управления доступом, ограничения доступа, системы и средства досмотра, освещения; зоны отторжения, контрольно-следовые полосы; наблюдательные вышки, системы контроля внешнего периметра;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контролю за обстановкой на объекте: системы и средства связи, оповещения, охранной и тревожной (в том числе мобильные либо стационарные средства подачи тревоги – "тревожные кнопки") сигнализации, системы охранные телевизионные, системы противодействия беспилотным летательным аппаратам;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обеспечивающие работу систем безопасности: системы и средства резервного, бесперебойного электроснабжения;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оснащение объектов, уязвимых в террористическом отношении, иным инженерно-техническим оборудованием, прямо не указанным в настоящем пункте, но выполняющим те же задачи и функции или отвечающие тем же целям;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обеспечением установленного пропускного режима;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организацией подготовки (обучением) персонала, руководства и охраны объектов к первичному реагированию на угрозы совершения акта терроризма (выявление признаков совершения акта терроризма, средств террора, информирование об этом руководства, правоохранительных и (или) специальных государственных органов);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контролем за соблюдением требований обеспечения антитеррористической защищенности;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своевременным информированием органов национальной безопасности и (или) внутренних дел Республики Казахстан о совершенном акте терроризма;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участием персонала объекта в учениях, тренировках и экспериментах по вопросам реагирования на террористические проявления, а также минимизации и (или) ликвидации угроз техногенного характера, возникших в результате совершенного акта терроризма при проведении их уполномоченными государственными органами и организациями, органами оперативного управления;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обучением персонала объекта и сотрудников субъектов охранной деятельности навыкам первичного реагирования на угрозы террористического характера;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организацией оповещения и эвакуации персонала и посетителей в случае совершения акта терроризма на объекте;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своевременным составлением и поддержанием в актуальном состоянии паспорта антитеррористической защищенности объекта, уязвимого в террористическом отношении, его надлежащим хранением;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формированием сил и средств, необходимых для организации мер первичного реагирования, направленных на ликвидацию и минимизацию последствий акта терроризма, за исключением случаев прямо угрожающих жизни и здоровью людей, до прибытия основных спасательных, аварийных и иных служб;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подготовкой и организацией экстренных мер по обеспечению безопасности систем жизнеобеспечения и безопасности объекта (водоснабжения, электроснабжения, газового оборудования, пожаротушения), персонала и посетителей объекта, определением путей эвакуации, обеспечением персонала средствами защиты, определением ответственных лиц за указанные участки деятельности.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информации об угрозе совершения акта терроризма для своевременного и адекватного реагирования на возникающие террористические угрозы и предупреждения совершения актов терроризма на объектах собственниками, владельцами, руководителями и иными должностными лицами объектов, осуществляются дополнительные меры.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меры соответствуют установленному уровню террористической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утвержденными Указом Президента Республики Казахстан от 9 августа 2013 года № 611 (далее – Правила оповещения).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государственной охраны Республики Казахстан устанавливает дополнительные требования к организации антитеррористической защиты объектов, уязвимых в террористическом отношении, предназначенных для пребывания охраняемых лиц, с учетом настоящих требований, объема и специфики организационных, охранных, режимных и иных мер, обеспечивающих необходимые уровни их безопасности.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Приказом руководителя объекта определяется лицо, обеспечивающее проведение мероприятий по антитеррористической защите объекта и принятие мер в рамках настоящей Инструкции.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назначение ответственного работника за обеспечение проведения мероприятий по антитеррористической защите объекта производится с учетом его компетенции и должностных обязанностей, наиболее соответствующих специфике антитеррористической деятельности.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Пропускной режим является частью общей системы безопасности объекта и призван обеспечить повышение уровня безопасности персонала и посетителей объекта, уязвимого в террористическом отношении.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Пропускной режим включает в себя организацию санкционированного допуска лиц и транспортных средств на объект или его части (зоны), выявление лиц с противоправными намерениями, а также предметов и веществ, которые используются для их реализации, охрану объекта, защиту потенциально опасных участков объекта и критических зон, в том числе исключения бесконтрольного пребывания на них посторонних лиц.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Пропускной режим вводится в целях: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исключения возможности несанкционированного допуска в охраняемые зоны, зоны ограниченного доступа и на территорию объекта, уязвимого в террористическом отношении, посторонних лиц и транспортных средств;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и поддержания порядка при входе (выходе), въезде (выезде) на территорию (с территории) объекта;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несанкционированного вноса (выноса) и ввоза (вывоза) имущества, запрещенных предметов на территорию и с территории объекта;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повышения уровня антитеррористической защиты.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пропускного и внутриобъектового режимов устанавливается руководством объекта, уязвимого в террористическом отношении, если иное не установлено законодательством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проведения антитеррористической операции обеспечение пропускного и внутриобъектового режима регулируется оперативным штабом (республиканским, областным, городским) по борьбе с терроризмом.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Введению пропускного режима предшествует подготовительная работа, направленная на: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границ охраняемой зоны, зоны ограниченного доступа;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ограждение периметра территории объекта, запрещающих проникновение в охраняемую зону;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введение единых образцов личных, транспортных и материальных пропусков (далее – пропуска установленного образца), организацию работы по их учету, регистрации и выдаче;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патрулирования территории объекта, уязвимого в террористическом отношении, нарядами (экипажами) службы охраны.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Мероприятия по обеспечению на объекте, уязвимом в террористическом отношении, помимо порядка организации пропускного режима, предусматривают: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ответственного (-ых) лица (лиц) и (или) подразделения (-й) за поддержание соответствующего пропускного режима;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закрепление в договоре об оказании охранных услуг ответственности и обязанностей субъекта охранной деятельности по обеспечению антитеррористической защищенности и должного уровня безопасности.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общего осмотра состоят из одного или нескольких пунктов осмотра.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объявлении уровня террористической опасности в соответствии с Правилами организации и функционирования государственной системы мониторинга информации и оповещения населения о возникновении угрозы акта терроризма проведение осмотра лиц, посещающих объект, вещей, находящихся при них, в том числе ручной клади и багажа, осуществляется службой осмотра (охраны) в зонах общего досмотра.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осмотра являются обеспечение антитеррористической защиты и соблюдение должного уровня безопасности объектов, персонала и посетителей.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персонала и посетителей, вещей, находящихся при них, в том числе ручной клади и багажа, осуществляется для предотвращения незаконного проноса опасных веществ и предметов.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которое отказывается пройти осмотр или предъявления для такого осмотра ручной клади, багажа, на объект не допускается.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выявления и предупреждения террористических преступлений служба безопасности объекта собственными силами и средствами осуществляет охрану общественного порядка и патрулирование контролируемых зон.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обнаружении в ходе осмотра веществ и предметов, запрещенных к вносу на объекты, представляющих повышенную опасность (оружие, боеприпасы, взрывчатые вещества, опасные устройства, предметы или вещества) работники, осуществляющие досмотр, вызывают дежурные наряды полиции для их изъятия и производства соответствующих процедур, а также принятия решения в соответствии с законодательством Республики Казахстан в отношении лица, у которого они обнаружены, за исключением случаев наличия соответствующего разрешения на хранение и ношение веществ и предметов, запрещенных к вносу на объект, предусмотренных действующим законодательством Республики Казахстан.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Внутриобъектовый режим, осуществляемый службой безопасности объекта, включает: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нахождения на объекте, осуществляющих свою деятельность на объекте работников и посетителей;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функционирования инженерных систем, коммуникаций, оборудования, установленных или размещенных на объекте;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ремонтно-строительных, погрузочных, разгрузочных и иных работ на объекте;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выдачу пропусков для въезда автотранспортных средств и входа работников (грузчиков) на территорию объекта и их встречу;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запрещение распространения на объекте печатной и рукописной продукции, пропагандирующей экстремизм, национальную неприязнь, призывающей к насильственной смене власти, а также проведение несанкционированных общественно-политических акций и агитационной работы;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в режимных помещениях и зонах ограниченного доступа объекта сопровождаемых лиц и транспортных средств сторонних организаций;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контроля и документирование фактов нарушений правил внутриобъектового режима.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охраняемой зоне не допускаются: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персонала после окончания рабочего времени (смены), без разрешения руководства объекта (кроме лиц, работающих в круглосуточном режиме);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загромождение территории строительными и другими материалами, предметами, ограничивающими видимую часть территории, затрудняющими движение персонала, транспорта и дающими возможность возникновения возгорания или закладки взрывного устройства;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оставлять открытыми окна и двери, в том числе имеющие металлические решетки.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Инженерно-технические средства охраны объектов подключаются (выводятся) на пульт подразделения охраны, обеспечивающего безопасность объектов.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Охрана объектов и обеспечение безопасности осуществляется службой безопасности объекта, имеющих соответствующую лицензию для осуществления охранной деятельности: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способом патрулирования: пешими, конными нарядами или автоэкипажами;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выставлением стационарных постов;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помощью инженерно-технических средств охраны и оборудования видеонаблюдения;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путем использования служебных собак.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правил организации пропускного и внутриобъектового режима на каждом объекте оборонной промышленности, с учетом его особенностей руководитель субъекта охранной деятельности разрабатывает должностные инструкции сотрудника охраны (инструкции по несению службы).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Целями проведения профилактических и учебных мероприятий являются повышение уровня специальной подготовки персонала объектов и работников субъектов охранной деятельности, заключивших договор об оказании охранных услуг на объекте и готовности сил и средств к разрешению задач, связанных с предотвращением угроз террористического характера.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Профилактические и учебные мероприятия организуются собственниками, владельцами, руководителями или иными должностными лицами объектов, уязвимых в террористическом отношении.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проведению профилактических и учебных мероприятий привлекаются сотрудники уполномоченных государственных органов и организаций, представители оперативных штабов по борьбе с терроризмом.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и учебные мероприятия проводятся в форме инструктажей, занятий (практические и теоретические) и экспериментов с собственниками, владельцами, руководителями, персоналом объектов, уязвимых в террористическом отношении, работниками субъекта охранной деятельности, заключившего договор об оказании охранных услуг.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Эксперименты на объектах оборонного комплекса проводятся представителями оперативного штаба по борьбе с терроризмом.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проведении эксперимента принимается руководителем оперативного штаба.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проведения эксперимента на объекте подтверждается актом о результатах проведения эксперимента, который хранится у руководителя объекта.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инструктажей и занятий производится запись в журнале учета учебных мероприятий по антитеррористической защите, по форме согласно приложению 2 к настоящей Инструкции.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 большим количеством персонала (более 20 человек) документирование проведения указанных мероприятий может осуществляться в протокольной форме.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характеру и времени проведения инструктаж делится на плановый и внеплановый.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 время инструктажа до персонала доводятся наиболее вероятные для объекта характер и специфика террористических угроз и алгоритмы действий различного круга лиц объектов на возможные угрозы террористического характера.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Плановый инструктаж проводится не реже одного раза в год или, в зависимости от метода работы (вахтовый, сменный, сезонный), не реже одного раза в два года.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инструктаж может проводится индивидуально и (или) для группы работников.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Внеплановый инструктаж проводится собственниками, владельцами, руководителями или иными должностными лицами объектов, руководителями субъектов охранной деятельности, прошедшими курсы подготовки на основе программы подготовки и переподготовки по антитеррористической защите объектов оборонной промышленности, либо представителями государственных органов, задействованных в проводимых учениях, тренировках и экспериментах при: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введении в регионе, где находится объект, уровня террористической опасности;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информации о возможной угрозе совершения акта терроризма;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к учениям, тренировкам, экспериментам;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к проведению охранных мероприятий.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Внеплановый инструктаж проводится индивидуально или с группой работников по мере необходимости.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решаемыми при этом задачами являются: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каждого из работников объекта информации об основных источниках потенциальной опасности;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работникам объектов главных направлений, касающихся антитеррористической защищенности организации-работодателя;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детализированное ознакомление каждого работника объекта с порядком действий в обстановке совершения террористического акта в пределах территории объекта.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Практические и теоретические занятия проводятся в соответствии с графиком проведения, утвержденным собственником, владельцем, руководителем объекта (руководителем субъекта охранной деятельности).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и теоретические занятия проводятся индивидуально или с группой работников однотипных объектов.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теоретических занятий доводится соответствующая информация, в ходе практических занятий отрабатываются действия персонала: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проведению безопасной и беспрепятственной эвакуации;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угрозы акта терроризма;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на объекте подозрительных лиц и предметов;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ответственное за проведение мероприятий по антитеррористической защите, не менее чем за пять суток уведомляет органы национальной безопасности и внутренних дел о планирующемся практическом занятии по отработке алгоритмов действий различного круга лиц.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Учебные мероприятия (учебные тренировки) организуются собственниками, руководителями с персоналом объектов, а руководителями субъектов охранной деятельности – с привлекаемыми к охране объекта работниками, в целях повышения уровня специальной подготовки, готовности сил и средств к решению внезапно возникших задач.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мероприятия обеспечивают обучение персонала действиям в условиях совершения или угрозы совершения акта (актов) терроризма, способом защиты от его последствий, безопасной и своевременной эвакуации с объекта посетителей и персонала.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работниками, ответственными за организацию пропускного режима, в дополнение к учебным мероприятиям, проводятся занятия по приобретению и (или) совершенствованию навыков использования инженерно-технических средств антитеррористической защиты, сохранению в тайне применяемых на объекте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охранной деятельности, заключившие договоры об оказании охранных услуг по объектам, уязвимым в террористическом отношении, учебные тренировки (учебно-тренировочные занятия) с работниками охраны проводят ежеквартально в соответствии со специально разработанными графиками, которые утверждаются руководителем субъекта охранной деятельности.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графику, руководитель тренировок составляет план, в котором предусматривается: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учебной тренировки;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объекта, дата и время проведения;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способ подачи сигнала "Тревога" из охраняемого объекта;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участников;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вводные задачи для участников тренировки.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учебной тренировки утверждается руководителем охранного подразделения и заказчиком.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тренировок действуют в строгом соответствии с утвержденным планом. В указанное в плане время прибывают на объект и подают заранее обусловленным способом сигнал "Тревога", фиксируют время его подачи, наблюдают за своевременностью прибытия и правильностью действии охранников на месте происшествия, старшего дежурного (начальника караула) – по руководству охранниками и принятию решений при подаче вводных задач.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Работники субъекта охранной деятельности, заключившего договор об оказании охранных услуг по объектам, уязвимым в террористическом отношении, осуществляющие досмотр в целях выявления оружия и других предметов и веществ, запрещенных к несанкционированному вносу (выносу), ввозу (вывозу) на (с) объекта, подлежат прохождению первоначальной подготовки и переподготовки в области интерпретации рентген изображений с применением компьютерных тренажеров (симуляторов). Переподготовка проводиться не реже одного раза в два года.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Руководители объектов оборонной промышленности и субъектов охранной деятельности, заключивших договор на их охрану, взаимодействуют с антитеррористическими комиссиями, территориальными органами внутренних дел, национальной безопасности и оперативными штабами по борьбе с терроризмом в рамках обеспечения готовности к реагированию на угрозы совершения или совершение акта терроризма, подготовки и проведения разноуровневых антитеррористических учений, тренировок, антитеррористических операций.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Собственники, владельцы, руководители объектов, уязвимых в террористическом отношении,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угрозу совершения или совершение акта (актов) терроризма, при необходимости уточняют алгоритмы действий персонала объекта, субъектов охранной деятельности, приведенные в приложении 3 к настоящей Инструкции: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Территориальные органы внутренних дел и национальной безопасности незамедлительно информируются в случаях: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нападения на объект или получении сведений о готовящемся нападении;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попыток незаконного проникновения на территорию объекта;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возникновения пожаров и стихийных бедствий на объекте;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обнаружение в зданиях, складах или территории объекта подозрительных предметов;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проявления необоснованного интереса со стороны посторонних лиц к деятельности и состоянию защищенности объекта.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представлении информации указываются полученные сведения о совершении акта терроризма или об угрозе его совершения, наименование и адрес объекта,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уровней террористической опасности, руководители объектов принимают следующие меры безопасности: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"желтом" уровне террористической опасности: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обеспечение работоспособности систем безопасности, оповещения, видеонаблюдения и охранной сигнализации;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посетителей, персонала и транспортных средств, при необходимости с использованием специальных технических средств;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сотрудников охранной деятельности, заключивших договор об оказании охранных услуг, персонала и персонала объектов, осуществляющих функции по локализации кризисных ситуаций с привлечением в зависимости от полученной информации специалистов в соответствующей сфере;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учебных мероприятий с персоналом по действиям при совершении или угрозе совершения акта (актов) терроризма;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вопросов экстренной эвакуации людей, материальных ценностей и документации с определением мест эвакуации;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недопущению доступа к опасным веществам, хранящимся на объектах;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"оранжевом"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совместных действий с уполномоченными государственными органами и организациями, оперативными штабами по борьбе с терроризмом по вопросам реагирования на акты терроризма, а также ликвидации угроз техногенного характера, возникших в результате совершенного акта терроризма;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сотрудников по обеспечению безопасности;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"красного"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спасению людей, содействие бесперебойной работе спасательных служб и формирований;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объекта в чрезвычайный режим.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Государственные органы информируют (оповещают) собственников, владельцев, руководителей и иных должностных лиц объектов, уязвимых в террористическом отношении, о возникновении угрозы или совершении акта (актов) терроризма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оповещения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Собственники, владельцы, руководители объектов, уязвимых в террористическом отношении, субъекты охранной деятельности, заключившие договор об оказании охранных услуг объекту, оказывают содействие уполномоченным государственным органам и (или) оперативным штабам при подготовке и проведении ими разноуровневых антитеррористических учений, тренировок, экспериментов и антитеррористических операций.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каждый объект, уязвимый в террористическом отношении, составляется паспорт антитеррористической защищенности объекта (далее – Паспорт) согласно типовому паспорту антитеррористической защищенности,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совместному 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за № 32950), в двух экземплярах с одновременной разработкой его электронного варианта.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промышленности и строительства РК от 18.03.2024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Проект паспорта составляется в течение 45 рабочих дней с момента получения собственником, владельцем,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 (далее – территориальный перечень).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по решению антитеррористической комиссии устанавливаются иные сроки составления паспорта с учетом сложности объекта.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Проект паспорта объекта, включенного в территориальный перечень, направляется на согласование должностному лицу органов полиции, указанному в типовом паспорте в течение 10 календарных дней после составления.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превышает 15 рабочих дней со дня поступления паспорта должностному лицу, указанному в паспорте.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наличии замечаний к проекту паспорта, он возвращается к лицу, направившего проект паспорта, с указанием обстоятельств, послуживших причиной возврата.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паспорта дорабатывается в срок не более 15 рабочих дней со дня возврата.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паспорта, поступившего повторно (во исполнение ранее указанных замечаний) не превышает 7 рабочих дней.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течение 10 рабочих дней после согласования паспорт утверждается (в том числе при его обновлении) собственником, владельцем или руководителем организации, подразделения организации, являющейся правообладателем объекта.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случаях, когда здание, сооружение или комплекс зданий и сооружений используются для размещения объектов, принадлежащих нескольким правообладателям, составление паспорта осуществляется по письменному соглашению между ними совместно всеми правообладателями объектов или одним из них.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совместном составлении паспорт подлежит утверждению всеми правообладателями объектов, уязвимых в террористическом отношении.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составлении одним правообладателем паспорт утверждается руководителем объекта по согласованию с другими правообладателями объекта.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Количество копий (электронных копий) паспорта и их направление другим правообладателям объекта определяется письменным соглашением между их правообладателями.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Первый экземпляр паспорта (оригинал) хранится у ответственного лица или в подразделении объекта, определенного приказом руководителя организации, являющейся правообладателем объекта, согласно требованиям, предъявляемым к организации работы с ограниченным доступом.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Второй экземпляр паспорта и электронный вариант паспорта (электронный носитель информации (как правило, оптический диск) с записью отсканированного в формате PDF паспорта) в 10-дневный срок со дня его утверждения или корректировки направляются в подразделения органов внутренних дел для хранения.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Паспорт корректируется при изменении: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замены руководителя, при его вступлении в должность, ответственное лицо не позднее в трехдневный срок осуществляет ознакомление с паспортом под роспись на титульном листе;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Внесение корректив в паспорт осуществляется в течение 20 рабочих дней с момента возникновения причины его изменения. В отдельных случаях по решению антитеррористической комиссии устанавливаются иные сроки, исходя из сложности объекта и вносимых изменений.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паспорт вносятся изменения, заверенные подписью руководителя организации, являющейся правообладателем объекта. Замене подлежат только те элементы паспорта, где произошли изменения. Одновременно информация о соответствующих изменениях за подписью руководителя организации, являющейся правообладателем объекта, направляется заинтересованным для приобщения ко второму экземпляру паспорта.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Паспорт подлежит полной замене: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5 лет;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текста паспорта.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Утративший силу паспорт, подлежит уничтожению в комиссионном порядке с составлением соответствующего акта.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Сведения паспорта носят ограниченный характер, порядок работы с которыми определен требованиями законодательства, предъявляемыми к информации с ограниченным доступом.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Паспорт используется в случае проведения антитеррористической операции, учений, тренировок, экспериментов и передается в оперативный штаб по борьбе с терроризмом по запросу его представителя.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На объектах, уязвимых в террористическом отношении, где ведутся работы со сведениями, составляющими государственные секреты, паспорт разрабатывается в соответствии с настоящей Инструкцией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объектов, уязвимых в террористическом отношении, инженерно-техническим оборудованием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Обеспечение антитеррористической защищенности объектов, уязвимых в террористическом отношении, включает в себя мероприятия по установлению и защите охраняемых зон ограниченного доступа, контролируемых зон, обеспечению пропускного и внутриобъектового режимов, охране оборудования, зданий и сооружений, расположенных в охраняемой зоне объекта, а также контролю и досмотру работников, посетителей, пассажиров, ручной клади, багажа, проходящих в контролируемые зоны объекта.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 учетом возможных последствий совершения акта терроризма и определения дифференцированных требований к инженерно-техническому оборудованию устанавливаются следующие группы объектов, уязвимые в террористическом отношении: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оборонной промышленности первой группы – организации оборонно-промышленного комплекса, задействованные в производстве и хранении оружия массового поражения, боеприпасов, летательных аппаратов, взрыво-пожароопасных веществ (ядовитых, особо опасных бактериологических, биологических, химических и токсичных веществ);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оборонной промышленности второй группы – объекты организаций оборонно-промышленного комплекса, задействованные в разработке, производстве, ремонте, модернизации, сервисном обслуживании, испытании, исследовании, хранении, а также ликвидации посредством уничтожения, утилизации, захоронения и переработки оружия и боеприпасов.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Все группы объектов, уязвимых в террористическом отношении, в обязательном порядке оснащаются системами охранными телевизионными и системами оповещения, контрольно-пропускными пунктами, средствами, обеспечивающими укрепленность зданий и сооружений (укрепленность стен зданий, сооружений объекта, его оконных проемов), системами контроля и управления доступом, противотаранными устройствами (при наличии по периметру участков с повышенной опасностью), системами связи, системами охранной и тревожной сигнализации (в том числе мобильными либо стационарными средствами подачи тревоги), техническими средствами осмотра, обеспечивающими работу системы безопасности и средствами резервного, бесперебойного электроснабжения.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оснащения объектов первой группы, дополнительно к мероприятиям, предусмотренным пунктом 51 настоящей Инструкции, используются следующие инженерно-технические средства: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объекта, исключающие несанкционированный доступ и удовлетворяющие режимным условиям объекта: ограждение (физический барьер) периметра, зон и отдельных участков объекта; контрольно-пропускные пункты; укрепленность стен зданий, сооружений объекта, его оконных проемов; средства контроля и управления доступом, ограничения доступа, системы и средства досмотра, освещения, системы контроля внешнего периметра;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 системы и средства связи, оповещения, охранной и тревожной (в том числе мобильные либо стационарные средства подачи тревоги – "тревожные кнопки") сигнализации, системы охранные телевизионные;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работу систем безопасности: системы и средства резервного, бесперебойного электроснабжения.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Ограждения являются капитальными сооружениями и строятся по типовым проектам. Наиболее совершенными типами основных ограждений являются железобетонные и сетчатые, усиленные в противоподкопном отношении железобетонным цоколем или арматурной сеткой с заглублением в землю на 200-400 мм.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территории объектов выполняется высотой не менее 2,5 метров из железобетонных плит или металлического листа толщиной не менее 2 мм, а в районах с глубиной снежного покрова более одного метра - не менее 3 метров. Учитывая особенности объектов, допускается выполнение ограждений из металлических конструкций, соответствующих общему ансамблю прилегающих к нему строений (металлический решетчатый забор, выполненный из прута толщиной не менее 18 мм, с просветом между прутами не превышающим 100 мм). Ограждение выполняется прямолинейным, без лишних изгибов и поворотов, ограничивающих наблюдение и затрудняющих применение технических средств охраны, без наружных выступов и впадин.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оснащения объектов второй группы дополнительно к мероприятиям предусмотренными пунктами 55, 56 настоящей Инструкции, используются следующие инженерно-технические средства: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периметра (физический барьер) согласно Своду Правил Республики Казахстан 3.02-142-2014 (Государственные нормативы в области архитектуры, градостроительства и строительства, проектирование ограждений площадок и участков предприятий, зданий и сооружений);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зон и отдельных участков объекта;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контрольно-пропускные пункты;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укрепленность зданий и сооружений (укрепленность стен зданий, сооружений объекта, его оконных проемов);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укрепления доступом;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противотаранные устройства (при наличии по периметру участков с повышенной опасностью);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охранного освещения и система охранной сигнализации;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 (в том числе мобильные либо стационарные средства подачи тревоги);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досмотра;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работу системы безопасности: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средства резервного, бесперебойного электроснабжения.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случае отнесения объектов оборонной промышленности, к объектам, уязвимых в террористическом отношении, они оснащаются в соответствии с требованиями по инженерно-технической укрепленности объектов, подлежащих государственной охране,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 (далее - Требования по инженерно-технической укрепленности объектов).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Подземные и наземные коммуникации объекта, имеющие входы или выходы в виде колодцев, люков, лазов, шахт, открытых трубопроводов, каналов и подобных сооружений, через которые можно проникнуть на территорию объекта, в охраняемые здания, оборудуются постоянными или съемными решетками, крышками, дверями с запирающими устройствами (постоянные устройства устанавливаются на все коммуникации, не подлежащие открыванию, оборудованию подлежат все проемы, имеющие диаметр более 250 мм (сечением более 250×250 мм).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ходе проектирования строительства, реконструкции, модернизации, капитального ремонта объекта собственнику, владельцу объекта необходимо определить соответствие объекта критериям отнесения объектов к уязвимым в террористическом отношении и предусмотреть, в случае необходимости, соответствующее инженерно-техническое оснащение, переоснащение и наращивание средств антитеррора. При коренной реконструкции объекта, его модернизации ответственными лицами предпринимаются меры по приведению объектов в соответствие с требованиями настоящей Инструкции.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Срок завершения мероприятий по оснащению объекта инженерно-техническим оборудованием составляет не более 6 месяцев с момента придания объекту статуса уязвимого в террористическом отношении.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сроки подключения к Национальной системе видеомониторинга, технические требования к системам видеонаблюдения объектов соответствуют минимальным техническим возможностям систем видеонаблюдения,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за № 21693).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Иные сроки устанавливаются по согласованию с антитеррористической комиссией при акимате после комиссионного обследования состояния антитеррористической защищенности объекта.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завершения мероприятий по оснащению объекта инженерно-техническим оборудованием устанавливается исходя из степени потенциальной опасности, угрозы совершения актов терроризма.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Инженерно-техническое оборудование объекта, уязвимого в террористическом отношении, поддерживается в рабочем состоянии. Объекты, уязвимые в террористическом отношении, использующие технические средства обеспечения безопасности, имеют квалифицированный инженерно-технический персонал для эксплуатации и разрабатывают графики проведения технического обслуживания данных технических средств.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Для проезда транспортных средств и прохода работников объектов в контролируемую зону в ограждении устанавливаются основной, запасной и вспомогательный входы/выходы, для въезда/выезда специального автотранспорта (скорая помощь, пожарная служба, фельдсвязь и другие).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во внешнем периметровом ограждении наличие незапираемых дверей, ворот, а также лазов, проломов и повреждений.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(характеристики) к ограждению объектов перечисленых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инженерно-технической укрепленности объектов.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Пункты досмотра (КПП внутренние) на объекте оборудуются досмотровыми техническими средствами и включают в себя: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стационарные металлообнаружители (металлодетекторы) предназначенные для обнаружения на теле человека и в его одежде холодного и огнестрельного оружия, металлосодержащих взрывных устройств, запрещенных к проносу различных видов металлосодержащей продукции производства, выполняются в виде стационарных устройств арочного или стоечного типа;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стационарное оборудование, позволяющее выявлять запрещенные вносу предметы и вещества, скрытые на теле человека и в его одежде (типа радиоволновых сканеров);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портативные (ручные) приборы предназначенные для обеспечения обнаружения и, в случае необходимости, распознавание черных и цветных металлов и их сплавов, обладать длительностью непрерывной работы от автономного источника питания не менее 10 часов;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рентгено-телевизионные установки предназначенные для распознавания металлического и неметаллического огнестрельного оружия, его деталей, боеприпасов всех калибров, гранат и других видов оружия осколочного/разрывного действия, ножей, дубинок, мечей, взрывчатых веществ военного и коммерческого назначения, детонаторов;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устройства для обнаружения взрывчатых, опасных химических веществ для выявления наличия их или их следов путем проведения компонентного и структурного анализа подозрительных проб воздуха;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считывающие устройства электронных пропусков, интегрированных с системой СКУД (считывание по идентификационному признаку, исключающему несанкционированный доступ);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помещения для производства личного досмотра;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устройства тревожной сигнализации, оповещающими пункты полиции и охраны;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системы видеонаблюдения;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столы для производства ручного (физического) досмотра ручной клади и багажа;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пластиковые, визуально просматриваемые емкости для размещения вещей и предметов досматриваемых лиц для досмотра рентгено-телевизионными установками;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ограждения, предотвращающие смешивание потоков досмотренного и не досмотренного персонала объектов и посетителей объектов, регулирующих поток персонала объектов и посетителей объектов, проходящих досмотр;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стенды с информацией о перечне опасных веществ и предметов, и выписками из нормативных правовых актов, регламентирующих порядок досмотра персонала объектов и посетителей объектов, ручной клади и багажа.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инструмента обнаружения сокрытых взрывчатых веществ на отдельных объектах территории могут использоваться служебные собаки.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Система охранная телевизионная контролирует: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 объекта в границах собственности;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подъездных путей к объекту;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пункты досмотра персонала и посетителей и места ожидания;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досмотровые помещения (комнаты), зоны досмотра транспорта (при наличии);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главные и запасные входы;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территории и помещения с потенциально опасными участками, помещения (места), коридоры, ведущие к ним;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помещения по усмотрению руководителя (собственника) объекта.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сохранение видеоинформации для последующего анализа событий, составляет не менее 30 суток.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видеокамер производится с исключением "мертвых" зон.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Общие возможности видеокамер, порядок установки видеокамер, типы камер, возможности систем видеонаблюдения и другое соответствует техническим возможностям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Технические средства осуществляющие хранение архива записей системы видеонаблюдения располагаются в антивандальных шкафах в отдельном помещении с ограниченным доступом;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Объекты, уязвимые в террористическом отношении, оснащаются средствами охраной и тревожной сигнализации в целях выявления и выдачи извещений о несанкционированном проникновении или попытки проникновения на объект и (или) охраняемую зону объекта. Структура системы охранной сигнализации определяется исходя из: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режима работы этого объекта;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расположения помещений внутри зданий;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охраняемых зон.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Объекты, уязвимые в террористическом отношении, оборудуются системами и средствами охранного освещения в целях обеспечения их антитеррористической защищенности в темное время суток в любой точке периметра, образовывая сплошную полосу шириной 3-4 метра, освещенностью не менее 10 люкс.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соответствует следующим требованиям: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службе охраны возможность обнаружения нарушителей до того, как они достигнут своих противоправных целей;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ограничивать и препятствовать проникновению нарушителей или осуществлению ими своих противоправных целей.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Освещение периметра на объектах предназначено для создания высокого уровня освещенности вдоль периметра. Для этого применяются высоко подвешенные лампы или лампы, установленные на небольшой высоте.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Локальное освещение применяется на недостаточно освещенных участках зоны, в которых может укрыться нарушитель. Для этой цели необходимо использовать небольшие источники света с антивандальной защитой. Необходимо принимать меры по обеспечению освещения всех темных участков, предусматривать локальное освещение крыш, пожарных и аварийных выходов.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Физическая защита используемого светотехнического оборудования соответствует степени угрозы. Для этих целей используются прочная монтажная арматура, бронированные кабели, и защищенные коммутационные устройства. Электроснабжение осуществляется от отдельного источника, а не от обычной сети. В целях электроснабжения потенциально опасных участков объекта, предусматривается резервная силовая установка для обеспечения бесперебойного питания.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Светотехническое оборудование подключается к системам обнаружения (камеры видеонаблюдения, датчики движения) для того, чтобы при нарушениях включалась тревожная сигнализация.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Для обеспечения безопасности на объекте используется мобильное, обычное радио и телефонное оборудование.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поддерживают функцию автоматического определения номера абонента, либо быть оборудованы аппаратурой автоматического определения номера абонента, в соответствии с типом используемых телефонных систем связи и возможностью аудиозаписи телефонного разговора.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голосового и звукового информирования персонала и посетителей, используются системы оповещения диспетчерских служб.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Объекты, уязвимые в террористическом отношении,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сигнализации, контроля и управления доступом содержат источники бесперебойного питания с аккумуляторной поддержкой, обеспечивающие работу оборудования не менее 2 часов при отсутствии основного сетевого питания.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Автономные резервные источники электрического питания обеспечивают работу системы контроля и управления доступом, телевизионной системы видеонаблюдения, охранного и дежурного освещения: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городах и поселках городского типа – не менее 24 часов;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сельских районах – не менее 48 часов;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труднодоступных районах – не менее 72 часов.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</w:tbl>
    <w:bookmarkStart w:name="z30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занятий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Варианты тематик учебных занятий (теоретических):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законодательства по вопросам антитеррористической безопасности;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общественная опасность терроризма, ответственность за совершение действий террористического характера;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возможных источниках террористической угрозы;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алгоритмов действий различного круга лиц объектов оборонной промышленности на возможные угрозы террористического характера и общее ознакомление с ними.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Варианты тематик инструктажей: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детализированное ознакомление каждого из работников объекта оборонной промышленности с порядком персонального поведения и действиями в обстановке совершения акта терроризма или угрозы его совершения в пределах территории объекта;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посетителей объекта оборонной промышленности о мерах безопасности при проведении эвакуации.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первой медицинской помощи при: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огнестрельных, осколочных ранениях, колото-резаных, рваных ранах;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ожогах;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переломах костей;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отравлениях угарным газом и иными токсичными веществами;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шоковых состояниях, контузии;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сотрясении мозга.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Варианты тематик практических занятий: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практических действия работников объекта оборонной промышленности, сотрудников охраны: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организации осмотров помещений с целью обнаружения бесхозных вещей и подозрительных предметов;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при обнаружении бесхозных вещей, подозрительных предметов и получении сообщений о минировании;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порядку информирования органов внутренних дел, уполномоченных органов при обнаружении бесхозных вещей, подозрительных предметов и получении сообщения о минировании объекта;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организации оповещения персонала и посетителей объекта оборонной промышленности;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организации эвакуации персонала и посетителей объекта оборонной промышленности;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организации действий при эвакуации людей.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учебных мероприятий по антитеррористической подготовке.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(титульный лист)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 (наименование организации)</w:t>
      </w:r>
    </w:p>
    <w:bookmarkEnd w:id="324"/>
    <w:bookmarkStart w:name="z33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Журнал № 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учета проведения учебных мероприятий по антитеррористической подготовке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"___" _____ 20__ г.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ведения журнала "___" _____ 20__ г.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(внутренняя сторона)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Раздел. Инструктажи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(отчество при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(отчество при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339" w:id="330"/>
      <w:r>
        <w:rPr>
          <w:rFonts w:ascii="Times New Roman"/>
          <w:b w:val="false"/>
          <w:i w:val="false"/>
          <w:color w:val="000000"/>
          <w:sz w:val="28"/>
        </w:rPr>
        <w:t>
      1) в ходе плановых инструктажей до сотрудников доводятся алгоритмы действий при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возможных ситуациях в случае акта терроризма, а тематика внеплановых инструктажей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зависит от тематики проводимых учений и тренировок;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документальное оформление проводимых плановых инструктажей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антитеррористической направленности допускается осуществлять как рукописным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способом, так и комбинированным – рукописным и печатным. В печатном виде допускается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заполнять графы: 3, 4 и 5 (если инструктаж проводит один и тот же сотрудник), остальные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графы журнала заполняются лично лицом, прослушавшим инструктаж;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дата проведения указывается полностью (число, месяц и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проведения внепланового инструктажа с персоналом объекта его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документируют в данном журнале, а в графе "Вид инструктажа" допускается ставить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"внеплановый по письму исх.: №__", "внеплановый по уровню террористической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опасности".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Раздел. Занятия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Дата проведения занятия;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Тема занятия;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Учебные вопросы;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Количество присутствующих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Подпись лица, проводившего занятия.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дата)</w:t>
            </w:r>
          </w:p>
        </w:tc>
      </w:tr>
    </w:tbl>
    <w:bookmarkStart w:name="z34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о проведении занятия и тренировки</w:t>
      </w:r>
    </w:p>
    <w:bookmarkEnd w:id="331"/>
    <w:p>
      <w:pPr>
        <w:spacing w:after="0"/>
        <w:ind w:left="0"/>
        <w:jc w:val="both"/>
      </w:pPr>
      <w:bookmarkStart w:name="z344" w:id="332"/>
      <w:r>
        <w:rPr>
          <w:rFonts w:ascii="Times New Roman"/>
          <w:b w:val="false"/>
          <w:i w:val="false"/>
          <w:color w:val="000000"/>
          <w:sz w:val="28"/>
        </w:rPr>
        <w:t>
      Тема занятия: ____________________________________________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участников: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ходе проведения: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обеспечение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антитеррористической защищенности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имя, отчество (при его наличии) разборчиво)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</w:tbl>
    <w:bookmarkStart w:name="z34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действий различного круга лиц объектов на возможные угрозы террористического характера</w:t>
      </w:r>
    </w:p>
    <w:bookmarkEnd w:id="336"/>
    <w:bookmarkStart w:name="z35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Алгоритм действий при вооруженном нападении на персонал и посетителей объекта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персонала: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нападения;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провести эвакуацию посетителей;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правопорядка.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охраны объекта: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злоумышленника;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объекте;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правоохранительных и (или) специальных государственных органов о факте вооруженного нападения;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руководства объекта: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 (или) специальных государственных органов о фактах и обстоятельствах вооруженного нападения;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прибывающими силами оперативного штаба по борьбе с терроризмом. </w:t>
      </w:r>
    </w:p>
    <w:bookmarkEnd w:id="351"/>
    <w:bookmarkStart w:name="z365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действий при захвате заложников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персонала объекта: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охраны объекта: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(-ых) злоумышленника (-ов);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доступным способом руководство объекта, правоохранительные и (или) специальные государственных органов о фактах и обстоятельствах покушения на захват заложников;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на пути злоумышленников и другие);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 (избежать попадания в заложники и другие).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руководства объекта: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и (или) третьих лиц доступным способом о фактах и обстоятельствах попытки захвата заложников;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взаимодействия с прибывающими силами оперативного штаба по борьбе с терроризмом.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заложника: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успокоиться, не паниковать, разговаривать спокойным голосом;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смотреть в глаза захватчиков, не вести себя вызывающе. Не допускать действий, которые спровоцируют захватчиков к применению физической силы или оружия;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требования захватчиков, не противоречить им, не допускать истерик и паники;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подготовиться физически и морально к суровому испытанию;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высказывать ненависть и пренебрежение к захватчикам;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самого начала (особенно в первый час) выполнять все указания захватчиков, спрашивать разрешения у захватчиков на совершение любых действий; 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привлекать внимания захватчиков своим поведением, не оказывать активного сопротивления;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пытаться бежать, если нет полной уверенности в успехе побега;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запомнить, как можно больше информации о захватчиков (количество, вооружение, как выглядят, особенно внешности, телосложения, акцент, тематика разговора, темперамент, манера поведения);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постараться определить место своего нахождения;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объекта;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пренебрегать пищей, какой бы она ни была в целях сохранения силы и здоровья;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медицинскую помощь;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даже если захватчики перестали себя контролировать;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расположится подальше от окон, дверей и самих захватчиков в целях обеспечения своей безопасности в случае штурма помещения, стрельбы снайперов на поражение захватчиков;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сотрудниками спецподразделений операции по освобождению заложников необходимо соблюдать следующие требования: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прижавшись к стене, голову закрыть руками и не двигаться;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сотрудникам спецподразделений или от них;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держаться подальше от проемов дверей и окон;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отнестись с пониманием, если при штурме и захвате с заложниками поступают некорректно, как с вероятными захватчиками: обыскивают, ограничивают движения, подвергают допросу (в подобных ситуациях такие действия спецподразделений до окончательной идентификации всех лиц и выявления истинных захватчиков считаются оправданными).</w:t>
      </w:r>
    </w:p>
    <w:bookmarkEnd w:id="386"/>
    <w:bookmarkStart w:name="z400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Алгоритм действий при закладке взрывных устройств и взрывчатых веществ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Признаки, которые указывают на взрывное устройство: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обнаруженном предмете проводов, веревок, изоленты;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подозрительные звуки, щелчки, тиканье часов, издаваемые предметом;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предмета исходит характерный запах миндаля или другой необычный запах;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необычное размещение обнаруженного предмета;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на обнаруженном предмете различные виды источников питания, проволока, по внешним признакам, схожая с антенной.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персонала при обнаружении подозрительного предмета: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в охране, персоналу объекта либо в дежурные части территориальных органов национальной безопасности и внутренних дел;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организовать с охраной ограничение доступа посторонних лиц к подозрительному предмету и опасной зоне;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помочь обеспечить организованную эвакуацию людей с территории, прилегающей к опасной зоне;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за предметами, обеспечивающими защиту (угол здания, колона, толстое дерево, автомашина и другие), вести наблюдение;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СВУ, оружия, оснащение, возраст, клички, национальность и другие);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руководству и охране в организации эвакуации посетителей;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капитальным сооружением и на необходимом удалении.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Действия охраны при обнаружении подозрительного предмета: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дежурные части территориальных органов национальной безопасности и внутренних дел;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 на необходимом удалении;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укрыться за предметами, обеспечивающими защиту (угол здания, колона, толстое дерево, автомашина и другие), вести наблюдение; 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СВУ, оружия, оснащение возраст, клички, национальность и другие).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руководства: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о выявлении подозрительного человека или об обнаружении бесхозного предмета;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оцепления места обнаружения бесхозного подозрительного предмета на необходимом удалении;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эвакуации людей с объекта, оповещение о внештатной ситуации на объекте и другие;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обхода помещений и осмотра территорий с целью обнаружения подозрительных предметов;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прибывающими силами оперативного штаба по борьбе с терроризмом, представление необходимой информации.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Расстояние удаления и оцепления при обнаружении взрывного устройства (ВУ) или предмета, похожего на ВУ: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РГД-5 – 50 м;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Ф-1 – 200 м;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 – 45 м;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400 г – 55 м;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банка 0,33 л – 60 м;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м;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м;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а/машина "легковая" – 460-580 м; 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 – 920 м;</w:t>
      </w:r>
    </w:p>
    <w:bookmarkEnd w:id="435"/>
    <w:bookmarkStart w:name="z44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машина (фургон) – 1240 м.</w:t>
      </w:r>
    </w:p>
    <w:bookmarkEnd w:id="436"/>
    <w:bookmarkStart w:name="z450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Алгоритм действий при атаке с применением террористов-смертников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персонала: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охраны: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 (или) специальные государственных органов о выявлении подозрительного лица или группы лиц;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к обеспечению безопасности людей на объекте (эвакуация, блокирование внутренних барьеров и другие); 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Действия руководства: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(в том числе попытка передачи) информации в правоохранительные и (или) специальные государственные органы о выявлении на объекте подозрительного лица или группы лиц;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сокращает время выявления и задержания злоумышленника;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людей;</w:t>
      </w:r>
    </w:p>
    <w:bookmarkEnd w:id="450"/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собственной безопасности.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Внешние признаки террориста: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одежда, не соответствующая погоде, просторная, призванная скрыть элементы самодельного взрывного устройства (СВУ);</w:t>
      </w:r>
    </w:p>
    <w:bookmarkEnd w:id="453"/>
    <w:bookmarkStart w:name="z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торчащие из-под одежды элементы СВУ, провода, тумблеры, выключатели;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руках больших сумок или баулов, в которых можно скрыть оружие или взрывное устройство;</w:t>
      </w:r>
    </w:p>
    <w:bookmarkEnd w:id="455"/>
    <w:bookmarkStart w:name="z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осторожное обращение к переносимым вещам, прижимание их к телу и периодическое их непроизвольное ощупывание;</w:t>
      </w:r>
    </w:p>
    <w:bookmarkEnd w:id="456"/>
    <w:bookmarkStart w:name="z4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камуфлированной форменной одежды, в которой присутствуют различные нарушения (отсутствие шевронов, несоответствие цвета нижних и верхних частей формы, головного убора).</w:t>
      </w:r>
    </w:p>
    <w:bookmarkEnd w:id="457"/>
    <w:bookmarkStart w:name="z471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Алгоритм действий при поступлении угрозы по телефону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получателя угрозы по телефону (руководитель, сотрудник, сотрудник охранного подразделения):</w:t>
      </w:r>
    </w:p>
    <w:bookmarkEnd w:id="459"/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речи: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высокий);</w:t>
      </w:r>
    </w:p>
    <w:bookmarkEnd w:id="461"/>
    <w:bookmarkStart w:name="z4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медленный);</w:t>
      </w:r>
    </w:p>
    <w:bookmarkEnd w:id="462"/>
    <w:bookmarkStart w:name="z47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диалектом);</w:t>
      </w:r>
    </w:p>
    <w:bookmarkEnd w:id="463"/>
    <w:bookmarkStart w:name="z4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выражениями);</w:t>
      </w:r>
    </w:p>
    <w:bookmarkEnd w:id="464"/>
    <w:bookmarkStart w:name="z47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обратить внимание на звуковой фон (шум автомашин или железнодорожного транспорта, звук теле-или радиоаппаратуры, голоса, другое), характер звонка (городской, междугородный);</w:t>
      </w:r>
    </w:p>
    <w:bookmarkEnd w:id="465"/>
    <w:bookmarkStart w:name="z47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зафиксируйте точное время начала разговора и его продолжительность;</w:t>
      </w:r>
    </w:p>
    <w:bookmarkEnd w:id="466"/>
    <w:bookmarkStart w:name="z48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постарайтесь в ходе разговора получить ответы на следующие вопросы:</w:t>
      </w:r>
    </w:p>
    <w:bookmarkEnd w:id="467"/>
    <w:bookmarkStart w:name="z4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468"/>
    <w:bookmarkStart w:name="z4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469"/>
    <w:bookmarkStart w:name="z48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470"/>
    <w:bookmarkStart w:name="z48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471"/>
    <w:bookmarkStart w:name="z48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472"/>
    <w:bookmarkStart w:name="z48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473"/>
    <w:bookmarkStart w:name="z48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постарайтесь добиться от звонящего максимально возможного промежутка времени для принятия вами и руководством школы решений или совершения каких-либо действий;</w:t>
      </w:r>
    </w:p>
    <w:bookmarkEnd w:id="474"/>
    <w:bookmarkStart w:name="z48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процессе разговора или немедленно после окончания разговора сообщить на канал "102" органов внутренних дел или единую дежурно-диспетчерскую службу "112" и руководству организации о телефонной угрозе.</w:t>
      </w:r>
    </w:p>
    <w:bookmarkEnd w:id="475"/>
    <w:bookmarkStart w:name="z48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Алгоритм действий при применении химически опасных и отравляющих веществ</w:t>
      </w:r>
    </w:p>
    <w:bookmarkEnd w:id="476"/>
    <w:bookmarkStart w:name="z49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персонала:</w:t>
      </w:r>
    </w:p>
    <w:bookmarkEnd w:id="477"/>
    <w:bookmarkStart w:name="z49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безопасность;</w:t>
      </w:r>
    </w:p>
    <w:bookmarkEnd w:id="478"/>
    <w:bookmarkStart w:name="z49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правоохранительных и/или специальных государственных органов, охраны, персонала объекта о подозрительном лице, лицах или предметах.</w:t>
      </w:r>
    </w:p>
    <w:bookmarkEnd w:id="479"/>
    <w:bookmarkStart w:name="z49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охраны:</w:t>
      </w:r>
    </w:p>
    <w:bookmarkEnd w:id="480"/>
    <w:bookmarkStart w:name="z49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по внешним признакам возможно приверженца/ев к нетрадиционному религиозному течению (признаки см. выше) либо содержащие опасные вещества предметы;</w:t>
      </w:r>
    </w:p>
    <w:bookmarkEnd w:id="481"/>
    <w:bookmarkStart w:name="z49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любым способом руководство объекта, правоохранительные и/или специальные государственные органы о выявлении подозрительного лица, группы лиц или о выявлении предметов, предположительно содержащих опасные вещества; </w:t>
      </w:r>
    </w:p>
    <w:bookmarkEnd w:id="482"/>
    <w:bookmarkStart w:name="z49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продвижение лица/лиц к местам массового пребывания людей на объекте;</w:t>
      </w:r>
    </w:p>
    <w:bookmarkEnd w:id="483"/>
    <w:bookmarkStart w:name="z49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благовидным предлогом задержать в изолированном месте с целью минимизации распространения опасных веществ;</w:t>
      </w:r>
    </w:p>
    <w:bookmarkEnd w:id="484"/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барьеров);</w:t>
      </w:r>
    </w:p>
    <w:bookmarkEnd w:id="485"/>
    <w:bookmarkStart w:name="z49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486"/>
    <w:bookmarkStart w:name="z50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осмотр помещений объекта на предмет закладок подозрительных предметов и поиск на его территории возможных пособников злоумышленника;</w:t>
      </w:r>
    </w:p>
    <w:bookmarkEnd w:id="487"/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488"/>
    <w:bookmarkStart w:name="z50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руководства:</w:t>
      </w:r>
    </w:p>
    <w:bookmarkEnd w:id="489"/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информации в правоохранительные и/или специальные государственные органы о выявлении на объекте подозрительного лица, группы лиц, предметов, предположительно содержащих опасные вещества;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осмотр помещений объекта на предмет закладок подозрительных предметов и поиск на его территории возможных пособников злоумышленника;</w:t>
      </w:r>
    </w:p>
    <w:bookmarkEnd w:id="491"/>
    <w:bookmarkStart w:name="z5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bookmarkEnd w:id="492"/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людей;</w:t>
      </w:r>
    </w:p>
    <w:bookmarkEnd w:id="493"/>
    <w:bookmarkStart w:name="z50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собственную безопасность. 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</w:tbl>
    <w:bookmarkStart w:name="z509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и веществ, запрещенных к проносу на объекты оборонной промышленности</w:t>
      </w:r>
    </w:p>
    <w:bookmarkEnd w:id="495"/>
    <w:bookmarkStart w:name="z51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496"/>
    <w:bookmarkStart w:name="z51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огнестрельное;</w:t>
      </w:r>
    </w:p>
    <w:bookmarkEnd w:id="497"/>
    <w:bookmarkStart w:name="z51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бесствольное с патроном травматического, газового и светозвукового действия;</w:t>
      </w:r>
    </w:p>
    <w:bookmarkEnd w:id="498"/>
    <w:bookmarkStart w:name="z51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холодное, а также ножи различных видов, не относящиеся к холодному оружию;</w:t>
      </w:r>
    </w:p>
    <w:bookmarkEnd w:id="499"/>
    <w:bookmarkStart w:name="z51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метательное;</w:t>
      </w:r>
    </w:p>
    <w:bookmarkEnd w:id="500"/>
    <w:bookmarkStart w:name="z51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пневматическое;</w:t>
      </w:r>
    </w:p>
    <w:bookmarkEnd w:id="501"/>
    <w:bookmarkStart w:name="z51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газовое;</w:t>
      </w:r>
    </w:p>
    <w:bookmarkEnd w:id="502"/>
    <w:bookmarkStart w:name="z51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электрическое;</w:t>
      </w:r>
    </w:p>
    <w:bookmarkEnd w:id="503"/>
    <w:bookmarkStart w:name="z51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сигнальное; </w:t>
      </w:r>
    </w:p>
    <w:bookmarkEnd w:id="504"/>
    <w:bookmarkStart w:name="z51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оружие и предметы, поражающее действие которых основано на использовании радиоактивного излучения и биологического воздействия;</w:t>
      </w:r>
    </w:p>
    <w:bookmarkEnd w:id="505"/>
    <w:bookmarkStart w:name="z52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оружие и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bookmarkEnd w:id="506"/>
    <w:bookmarkStart w:name="z52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предметы, имитирующие вышеперечисленные виды оружия;</w:t>
      </w:r>
    </w:p>
    <w:bookmarkEnd w:id="507"/>
    <w:bookmarkStart w:name="z52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предметы, которые используются в качестве оружия (предметы ударно-дробящего, метательного и колюще-режущего действия);</w:t>
      </w:r>
    </w:p>
    <w:bookmarkEnd w:id="508"/>
    <w:bookmarkStart w:name="z52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боеприпасы к оружию и составные части к нему.</w:t>
      </w:r>
    </w:p>
    <w:bookmarkEnd w:id="509"/>
    <w:bookmarkStart w:name="z52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Механические и аэрозольные распылители и устройства, снаряженные слезоточивым, раздражающим и негативным воздействием на организм человека.</w:t>
      </w:r>
    </w:p>
    <w:bookmarkEnd w:id="510"/>
    <w:bookmarkStart w:name="z52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Вещества:</w:t>
      </w:r>
    </w:p>
    <w:bookmarkEnd w:id="511"/>
    <w:bookmarkStart w:name="z52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взрывчатые;</w:t>
      </w:r>
    </w:p>
    <w:bookmarkEnd w:id="512"/>
    <w:bookmarkStart w:name="z52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ядовитые;</w:t>
      </w:r>
    </w:p>
    <w:bookmarkEnd w:id="513"/>
    <w:bookmarkStart w:name="z52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отравляющие;</w:t>
      </w:r>
    </w:p>
    <w:bookmarkEnd w:id="514"/>
    <w:bookmarkStart w:name="z52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радиоактивные;</w:t>
      </w:r>
    </w:p>
    <w:bookmarkEnd w:id="515"/>
    <w:bookmarkStart w:name="z53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едкие;</w:t>
      </w:r>
    </w:p>
    <w:bookmarkEnd w:id="516"/>
    <w:bookmarkStart w:name="z53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пиротехнические;</w:t>
      </w:r>
    </w:p>
    <w:bookmarkEnd w:id="517"/>
    <w:bookmarkStart w:name="z53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легковоспламеняющиеся. </w:t>
      </w:r>
    </w:p>
    <w:bookmarkEnd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