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1051" w14:textId="7991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деятельности по цифровому майнингу</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28 апреля 2023 года № 169/НҚ. Зарегистрирован в Министерстве юстиции Республики Казахстан 4 мая 2023 года № 32431.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Республики Казахстан "О цифровых активах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лицензирования деятельности по цифровому майнингу (далее – Правила).</w:t>
      </w:r>
    </w:p>
    <w:bookmarkEnd w:id="1"/>
    <w:bookmarkStart w:name="z6" w:id="2"/>
    <w:p>
      <w:pPr>
        <w:spacing w:after="0"/>
        <w:ind w:left="0"/>
        <w:jc w:val="both"/>
      </w:pPr>
      <w:r>
        <w:rPr>
          <w:rFonts w:ascii="Times New Roman"/>
          <w:b w:val="false"/>
          <w:i w:val="false"/>
          <w:color w:val="000000"/>
          <w:sz w:val="28"/>
        </w:rPr>
        <w:t>
      2. Департаменту развития электронной промышленности и индустрии цифровых активов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пункта 7, подпункта 3) пункта 9 и подпункта 2) пункта 10 приложения 3 и подпункта 4) пункта 1 приложения 11 к Правилам, которые вводятся в действие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2023 года № 169/НҚ</w:t>
            </w:r>
          </w:p>
        </w:tc>
      </w:tr>
    </w:tbl>
    <w:bookmarkStart w:name="z16" w:id="10"/>
    <w:p>
      <w:pPr>
        <w:spacing w:after="0"/>
        <w:ind w:left="0"/>
        <w:jc w:val="left"/>
      </w:pPr>
      <w:r>
        <w:rPr>
          <w:rFonts w:ascii="Times New Roman"/>
          <w:b/>
          <w:i w:val="false"/>
          <w:color w:val="000000"/>
        </w:rPr>
        <w:t xml:space="preserve"> Правила лицензирования деятельности по цифровому майнингу</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лицензирования деятельности по цифровому майнингу (далее – Правила) разработаны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цифровых активах в Республике Казахстан"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гусударственных услугах),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лицензирования деятельности по цифровому майнингу и порядок оказания государственной услуги "Лицензирование деятельности по цифровому майнингу" (далее – государственная услуга).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27.02.2024 </w:t>
      </w:r>
      <w:r>
        <w:rPr>
          <w:rFonts w:ascii="Times New Roman"/>
          <w:b w:val="false"/>
          <w:i w:val="false"/>
          <w:color w:val="000000"/>
          <w:sz w:val="28"/>
        </w:rPr>
        <w:t>№ 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квалификационные требования – совокупность количественных и качественных нормативов и показателей, характеризующих способность заявителя и услугополучателя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bookmarkEnd w:id="14"/>
    <w:bookmarkStart w:name="z21" w:id="15"/>
    <w:p>
      <w:pPr>
        <w:spacing w:after="0"/>
        <w:ind w:left="0"/>
        <w:jc w:val="both"/>
      </w:pPr>
      <w:r>
        <w:rPr>
          <w:rFonts w:ascii="Times New Roman"/>
          <w:b w:val="false"/>
          <w:i w:val="false"/>
          <w:color w:val="000000"/>
          <w:sz w:val="28"/>
        </w:rPr>
        <w:t>
      2)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15"/>
    <w:bookmarkStart w:name="z22" w:id="16"/>
    <w:p>
      <w:pPr>
        <w:spacing w:after="0"/>
        <w:ind w:left="0"/>
        <w:jc w:val="both"/>
      </w:pPr>
      <w:r>
        <w:rPr>
          <w:rFonts w:ascii="Times New Roman"/>
          <w:b w:val="false"/>
          <w:i w:val="false"/>
          <w:color w:val="000000"/>
          <w:sz w:val="28"/>
        </w:rPr>
        <w:t>
      3) уполномоченный орган в сфере цифровых активов (далее – услугодатель) – центральный исполнительный орган, осуществляющий руководство и межотраслевую координацию в сфере цифровых активов;</w:t>
      </w:r>
    </w:p>
    <w:bookmarkEnd w:id="16"/>
    <w:bookmarkStart w:name="z23" w:id="17"/>
    <w:p>
      <w:pPr>
        <w:spacing w:after="0"/>
        <w:ind w:left="0"/>
        <w:jc w:val="both"/>
      </w:pPr>
      <w:r>
        <w:rPr>
          <w:rFonts w:ascii="Times New Roman"/>
          <w:b w:val="false"/>
          <w:i w:val="false"/>
          <w:color w:val="000000"/>
          <w:sz w:val="28"/>
        </w:rPr>
        <w:t>
      4)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17"/>
    <w:bookmarkStart w:name="z24" w:id="18"/>
    <w:p>
      <w:pPr>
        <w:spacing w:after="0"/>
        <w:ind w:left="0"/>
        <w:jc w:val="both"/>
      </w:pPr>
      <w:r>
        <w:rPr>
          <w:rFonts w:ascii="Times New Roman"/>
          <w:b w:val="false"/>
          <w:i w:val="false"/>
          <w:color w:val="000000"/>
          <w:sz w:val="28"/>
        </w:rPr>
        <w:t>
      5) цифровой майнинг – процесс проведения вычислительных операций с использованием компьютерных мощностей согласно заданным алгоритмам шифрования и обработки данных, обеспечивающий подтверждение целостности блоков данных посредством блокчейна;</w:t>
      </w:r>
    </w:p>
    <w:bookmarkEnd w:id="18"/>
    <w:bookmarkStart w:name="z25" w:id="19"/>
    <w:p>
      <w:pPr>
        <w:spacing w:after="0"/>
        <w:ind w:left="0"/>
        <w:jc w:val="both"/>
      </w:pPr>
      <w:r>
        <w:rPr>
          <w:rFonts w:ascii="Times New Roman"/>
          <w:b w:val="false"/>
          <w:i w:val="false"/>
          <w:color w:val="000000"/>
          <w:sz w:val="28"/>
        </w:rPr>
        <w:t>
      6) веб-портал "электронного правительства" www.egov.kz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19"/>
    <w:bookmarkStart w:name="z26" w:id="20"/>
    <w:p>
      <w:pPr>
        <w:spacing w:after="0"/>
        <w:ind w:left="0"/>
        <w:jc w:val="both"/>
      </w:pPr>
      <w:r>
        <w:rPr>
          <w:rFonts w:ascii="Times New Roman"/>
          <w:b w:val="false"/>
          <w:i w:val="false"/>
          <w:color w:val="000000"/>
          <w:sz w:val="28"/>
        </w:rPr>
        <w:t xml:space="preserve">
      7) центр обработки данных цифрового майнинга – объект информационно-коммуникационной инфраструктуры, состоящий из аппаратно-программного комплекса для цифрового майнинга и производственного здания, расположенного вне территории жилой зоны, использующий электрическую энергию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0"/>
    <w:bookmarkStart w:name="z27" w:id="21"/>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8" w:id="22"/>
    <w:p>
      <w:pPr>
        <w:spacing w:after="0"/>
        <w:ind w:left="0"/>
        <w:jc w:val="left"/>
      </w:pPr>
      <w:r>
        <w:rPr>
          <w:rFonts w:ascii="Times New Roman"/>
          <w:b/>
          <w:i w:val="false"/>
          <w:color w:val="000000"/>
        </w:rPr>
        <w:t xml:space="preserve"> Глава 2. Порядок лицензирования деятельности по цифровому майнингу</w:t>
      </w:r>
    </w:p>
    <w:bookmarkEnd w:id="22"/>
    <w:bookmarkStart w:name="z29" w:id="23"/>
    <w:p>
      <w:pPr>
        <w:spacing w:after="0"/>
        <w:ind w:left="0"/>
        <w:jc w:val="both"/>
      </w:pPr>
      <w:r>
        <w:rPr>
          <w:rFonts w:ascii="Times New Roman"/>
          <w:b w:val="false"/>
          <w:i w:val="false"/>
          <w:color w:val="000000"/>
          <w:sz w:val="28"/>
        </w:rPr>
        <w:t>
      3. Лицензия на осуществление деятельности по цифровому майнингу выдается по следующим подвидам:</w:t>
      </w:r>
    </w:p>
    <w:bookmarkEnd w:id="23"/>
    <w:bookmarkStart w:name="z30" w:id="24"/>
    <w:p>
      <w:pPr>
        <w:spacing w:after="0"/>
        <w:ind w:left="0"/>
        <w:jc w:val="both"/>
      </w:pPr>
      <w:r>
        <w:rPr>
          <w:rFonts w:ascii="Times New Roman"/>
          <w:b w:val="false"/>
          <w:i w:val="false"/>
          <w:color w:val="000000"/>
          <w:sz w:val="28"/>
        </w:rPr>
        <w:t>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bookmarkEnd w:id="24"/>
    <w:bookmarkStart w:name="z31" w:id="25"/>
    <w:p>
      <w:pPr>
        <w:spacing w:after="0"/>
        <w:ind w:left="0"/>
        <w:jc w:val="both"/>
      </w:pPr>
      <w:r>
        <w:rPr>
          <w:rFonts w:ascii="Times New Roman"/>
          <w:b w:val="false"/>
          <w:i w:val="false"/>
          <w:color w:val="000000"/>
          <w:sz w:val="28"/>
        </w:rPr>
        <w:t>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bookmarkEnd w:id="25"/>
    <w:bookmarkStart w:name="z32" w:id="26"/>
    <w:p>
      <w:pPr>
        <w:spacing w:after="0"/>
        <w:ind w:left="0"/>
        <w:jc w:val="both"/>
      </w:pPr>
      <w:r>
        <w:rPr>
          <w:rFonts w:ascii="Times New Roman"/>
          <w:b w:val="false"/>
          <w:i w:val="false"/>
          <w:color w:val="000000"/>
          <w:sz w:val="28"/>
        </w:rPr>
        <w:t xml:space="preserve">
      4. Для получения государственной услуги индивидуальные предприниматели или юридические лица (далее – услугополучатель), направляют через веб-портал "электронного правительства" www.egov.kz, www.elicense.kz (далее – портал) услугодателю заявление для получения государственной услуги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и сведений изложенных Перечне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Перечень).</w:t>
      </w:r>
    </w:p>
    <w:bookmarkEnd w:id="26"/>
    <w:bookmarkStart w:name="z33" w:id="27"/>
    <w:p>
      <w:pPr>
        <w:spacing w:after="0"/>
        <w:ind w:left="0"/>
        <w:jc w:val="both"/>
      </w:pPr>
      <w:r>
        <w:rPr>
          <w:rFonts w:ascii="Times New Roman"/>
          <w:b w:val="false"/>
          <w:i w:val="false"/>
          <w:color w:val="000000"/>
          <w:sz w:val="28"/>
        </w:rPr>
        <w:t>
      5. При сдаче услугополучателем документов в "личном кабинете" отображается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7"/>
    <w:bookmarkStart w:name="z34" w:id="2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End w:id="28"/>
    <w:bookmarkStart w:name="z35" w:id="29"/>
    <w:p>
      <w:pPr>
        <w:spacing w:after="0"/>
        <w:ind w:left="0"/>
        <w:jc w:val="both"/>
      </w:pPr>
      <w:r>
        <w:rPr>
          <w:rFonts w:ascii="Times New Roman"/>
          <w:b w:val="false"/>
          <w:i w:val="false"/>
          <w:color w:val="000000"/>
          <w:sz w:val="28"/>
        </w:rPr>
        <w:t>
      6. Канцелярия услугодателя в день поступления заявления и документов осуществляет их прием и регистрацию.</w:t>
      </w:r>
    </w:p>
    <w:bookmarkEnd w:id="29"/>
    <w:bookmarkStart w:name="z36" w:id="30"/>
    <w:p>
      <w:pPr>
        <w:spacing w:after="0"/>
        <w:ind w:left="0"/>
        <w:jc w:val="both"/>
      </w:pPr>
      <w:r>
        <w:rPr>
          <w:rFonts w:ascii="Times New Roman"/>
          <w:b w:val="false"/>
          <w:i w:val="false"/>
          <w:color w:val="000000"/>
          <w:sz w:val="28"/>
        </w:rPr>
        <w:t>
      7. Услугодатель в течение 2 (два) рабочих дней с момента регистрации документов проверяет их полноту.</w:t>
      </w:r>
    </w:p>
    <w:bookmarkEnd w:id="30"/>
    <w:bookmarkStart w:name="z37" w:id="3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истекшим сроком действия, работник услугодателя в указанный срок направляет услугополучателю мотивированный отказ в дальнейшем рассмотрении заявления.</w:t>
      </w:r>
    </w:p>
    <w:bookmarkEnd w:id="31"/>
    <w:bookmarkStart w:name="z38" w:id="32"/>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и (или) сведений работник услугодателя в течение 13 (тринадцать) рабочих дней проверяет соответствие представленных услугополучателем документов квалификационным требованиям для осуществления деятельности по цифровому майнингу и перечню документов, подтверждающих соответствие им,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26 апреля 2023 года № 165/НҚ (зарегистрирован в Реестре государственной регистрации нормативных правовых актов за № 32416)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о разрешениях и уведомлениях и на соответствие требованиям настоящих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цифрового развития, инноваций и аэрокосмической промышленности РК от 27.02.2024 </w:t>
      </w:r>
      <w:r>
        <w:rPr>
          <w:rFonts w:ascii="Times New Roman"/>
          <w:b w:val="false"/>
          <w:i w:val="false"/>
          <w:color w:val="000000"/>
          <w:sz w:val="28"/>
        </w:rPr>
        <w:t>№ 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9. По результатам проверки документов услугополучателя, а также при отсутствии оснований для отказа, ответственным исполнителем услугодателя в указанный срок оформляется лицензия по осуществлению деятельности цифрового майнинга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(далее – лицензия) и (или) приложение к лицензии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(далее – приложение к лицензии) к настоящим Правилам и направляется в "личный кабинет" услугополучателя в форме электронного документа, подписанного ЭЦП уполномоченного лица услугодателя.</w:t>
      </w:r>
    </w:p>
    <w:bookmarkEnd w:id="33"/>
    <w:bookmarkStart w:name="z40" w:id="34"/>
    <w:p>
      <w:pPr>
        <w:spacing w:after="0"/>
        <w:ind w:left="0"/>
        <w:jc w:val="both"/>
      </w:pPr>
      <w:r>
        <w:rPr>
          <w:rFonts w:ascii="Times New Roman"/>
          <w:b w:val="false"/>
          <w:i w:val="false"/>
          <w:color w:val="000000"/>
          <w:sz w:val="28"/>
        </w:rPr>
        <w:t>
      10. При выявлении оснований для отказа в выдаче лицензии услугодатель уведомляет услугополучателя о предварительном решении об отказе в выдаче лицензии,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34"/>
    <w:bookmarkStart w:name="z41" w:id="3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5"/>
    <w:bookmarkStart w:name="z42" w:id="36"/>
    <w:p>
      <w:pPr>
        <w:spacing w:after="0"/>
        <w:ind w:left="0"/>
        <w:jc w:val="both"/>
      </w:pPr>
      <w:r>
        <w:rPr>
          <w:rFonts w:ascii="Times New Roman"/>
          <w:b w:val="false"/>
          <w:i w:val="false"/>
          <w:color w:val="000000"/>
          <w:sz w:val="28"/>
        </w:rPr>
        <w:t xml:space="preserve">
      По результатам заслушивания услугополучателя ответственным исполнителем услугодателя оформляется лицензия и (или) приложение к лицензии либо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направляется в "личный кабинет" услугополучателя в форме электронного документа, подписанного ЭЦП уполномоченного лица услугодателя.</w:t>
      </w:r>
    </w:p>
    <w:bookmarkEnd w:id="36"/>
    <w:bookmarkStart w:name="z43" w:id="37"/>
    <w:p>
      <w:pPr>
        <w:spacing w:after="0"/>
        <w:ind w:left="0"/>
        <w:jc w:val="both"/>
      </w:pPr>
      <w:r>
        <w:rPr>
          <w:rFonts w:ascii="Times New Roman"/>
          <w:b w:val="false"/>
          <w:i w:val="false"/>
          <w:color w:val="000000"/>
          <w:sz w:val="28"/>
        </w:rPr>
        <w:t xml:space="preserve">
      11. Переоформление лицензии по осуществлению деятельности цифрового майнинга производится по основаниям и в порядке, установленным </w:t>
      </w:r>
      <w:r>
        <w:rPr>
          <w:rFonts w:ascii="Times New Roman"/>
          <w:b w:val="false"/>
          <w:i w:val="false"/>
          <w:color w:val="000000"/>
          <w:sz w:val="28"/>
        </w:rPr>
        <w:t>статьями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разрешениях и уведомлениях.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цифрового развития, инноваций и аэрокосмической промышленности РК от 27.02.2024 </w:t>
      </w:r>
      <w:r>
        <w:rPr>
          <w:rFonts w:ascii="Times New Roman"/>
          <w:b w:val="false"/>
          <w:i w:val="false"/>
          <w:color w:val="000000"/>
          <w:sz w:val="28"/>
        </w:rPr>
        <w:t>№ 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12. Для переоформления лицензии и (или) приложения к лицензии индивидуальные предприниматели или юридические лица направляют через портал в уполномоченный орган в сфере цифровых активов:</w:t>
      </w:r>
    </w:p>
    <w:bookmarkEnd w:id="38"/>
    <w:bookmarkStart w:name="z45" w:id="39"/>
    <w:p>
      <w:pPr>
        <w:spacing w:after="0"/>
        <w:ind w:left="0"/>
        <w:jc w:val="both"/>
      </w:pPr>
      <w:r>
        <w:rPr>
          <w:rFonts w:ascii="Times New Roman"/>
          <w:b w:val="false"/>
          <w:i w:val="false"/>
          <w:color w:val="000000"/>
          <w:sz w:val="28"/>
        </w:rPr>
        <w:t xml:space="preserve">
      заявление для получения государственной услуги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с приложением документов и сведений изложенных Перечне.</w:t>
      </w:r>
    </w:p>
    <w:bookmarkEnd w:id="39"/>
    <w:bookmarkStart w:name="z46" w:id="40"/>
    <w:p>
      <w:pPr>
        <w:spacing w:after="0"/>
        <w:ind w:left="0"/>
        <w:jc w:val="both"/>
      </w:pPr>
      <w:r>
        <w:rPr>
          <w:rFonts w:ascii="Times New Roman"/>
          <w:b w:val="false"/>
          <w:i w:val="false"/>
          <w:color w:val="000000"/>
          <w:sz w:val="28"/>
        </w:rPr>
        <w:t>
      13. Канцелярия услугодателя в день поступления заявления и документов осуществляет их прием и регистрацию.</w:t>
      </w:r>
    </w:p>
    <w:bookmarkEnd w:id="40"/>
    <w:bookmarkStart w:name="z47" w:id="41"/>
    <w:p>
      <w:pPr>
        <w:spacing w:after="0"/>
        <w:ind w:left="0"/>
        <w:jc w:val="both"/>
      </w:pPr>
      <w:r>
        <w:rPr>
          <w:rFonts w:ascii="Times New Roman"/>
          <w:b w:val="false"/>
          <w:i w:val="false"/>
          <w:color w:val="000000"/>
          <w:sz w:val="28"/>
        </w:rPr>
        <w:t>
      14. Услугодатель в течение 1 (один) рабочего дня с момента регистрации документов проверяет их полноту.</w:t>
      </w:r>
    </w:p>
    <w:bookmarkEnd w:id="41"/>
    <w:bookmarkStart w:name="z48" w:id="42"/>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работник услугодателя в указанный срок направляет услугополучателю мотивированный отказ в дальнейшем рассмотрении заявления.</w:t>
      </w:r>
    </w:p>
    <w:bookmarkEnd w:id="42"/>
    <w:bookmarkStart w:name="z49" w:id="43"/>
    <w:p>
      <w:pPr>
        <w:spacing w:after="0"/>
        <w:ind w:left="0"/>
        <w:jc w:val="both"/>
      </w:pPr>
      <w:r>
        <w:rPr>
          <w:rFonts w:ascii="Times New Roman"/>
          <w:b w:val="false"/>
          <w:i w:val="false"/>
          <w:color w:val="000000"/>
          <w:sz w:val="28"/>
        </w:rPr>
        <w:t>
      15. При представлении услугополучателем полного пакета документов услугодатель рассматривает представленные документы в течение 2 (два) рабочих дней с момента регистрации документов на соответствие требованиям настоящих Правил для переоформления лицензии и/или приложения к лицензии.</w:t>
      </w:r>
    </w:p>
    <w:bookmarkEnd w:id="43"/>
    <w:bookmarkStart w:name="z50" w:id="44"/>
    <w:p>
      <w:pPr>
        <w:spacing w:after="0"/>
        <w:ind w:left="0"/>
        <w:jc w:val="both"/>
      </w:pPr>
      <w:r>
        <w:rPr>
          <w:rFonts w:ascii="Times New Roman"/>
          <w:b w:val="false"/>
          <w:i w:val="false"/>
          <w:color w:val="000000"/>
          <w:sz w:val="28"/>
        </w:rPr>
        <w:t xml:space="preserve">
      По итогам проверки документов, указанных в подпункте 2) пункта 9 перечня основных требований к оказанию государственной услуги, сведений и (или) надлежащее оформление документов сотрудник услугодателя в течение 2 (два) рабочих дней с момента регистрации переоформляет лицензию либо готовит мотивированный отказ в переоформлении лицензии и направляет в "личный кабинет" услугополучателя в форме электронного документа, подписанного ЭЦП уполномоченного лица услугодателя. </w:t>
      </w:r>
    </w:p>
    <w:bookmarkEnd w:id="44"/>
    <w:bookmarkStart w:name="z51" w:id="45"/>
    <w:p>
      <w:pPr>
        <w:spacing w:after="0"/>
        <w:ind w:left="0"/>
        <w:jc w:val="both"/>
      </w:pPr>
      <w:r>
        <w:rPr>
          <w:rFonts w:ascii="Times New Roman"/>
          <w:b w:val="false"/>
          <w:i w:val="false"/>
          <w:color w:val="000000"/>
          <w:sz w:val="28"/>
        </w:rPr>
        <w:t xml:space="preserve">
      16. При изменении информации об осуществлении деятельности цифрового майнинга через цифровой майнинговый пул, представленной в подпункте 3) пункта 1 и подпункте 2) пункта 2 в форме сведений к квалификационным требованиям на осуществление деятельности по цифровому майнингу и перечню документов, подтверждающих соответствие им,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цифровой майнер в течение 2 (два) рабочих дней уведомляет об этом уполномоченный орган в сфере цифровых активов посредством информационной системы.</w:t>
      </w:r>
    </w:p>
    <w:bookmarkEnd w:id="45"/>
    <w:bookmarkStart w:name="z52" w:id="46"/>
    <w:p>
      <w:pPr>
        <w:spacing w:after="0"/>
        <w:ind w:left="0"/>
        <w:jc w:val="both"/>
      </w:pPr>
      <w:r>
        <w:rPr>
          <w:rFonts w:ascii="Times New Roman"/>
          <w:b w:val="false"/>
          <w:i w:val="false"/>
          <w:color w:val="000000"/>
          <w:sz w:val="28"/>
        </w:rPr>
        <w:t>
      17. Услугодатель выдает услогополучателю лицензию на казахском и русском языках.</w:t>
      </w:r>
    </w:p>
    <w:bookmarkEnd w:id="46"/>
    <w:bookmarkStart w:name="z53" w:id="47"/>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7"/>
    <w:bookmarkStart w:name="z54" w:id="4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48"/>
    <w:bookmarkStart w:name="z110" w:id="49"/>
    <w:p>
      <w:pPr>
        <w:spacing w:after="0"/>
        <w:ind w:left="0"/>
        <w:jc w:val="both"/>
      </w:pPr>
      <w:r>
        <w:rPr>
          <w:rFonts w:ascii="Times New Roman"/>
          <w:b w:val="false"/>
          <w:i w:val="false"/>
          <w:color w:val="000000"/>
          <w:sz w:val="28"/>
        </w:rPr>
        <w:t xml:space="preserve">
      18-1. Приостановление, возобновление действия, лишение лицензии и (или) приложения к лицензии на осуществление деятельности по цифровому майнингу производится по основаниям, предусмотренным </w:t>
      </w:r>
      <w:r>
        <w:rPr>
          <w:rFonts w:ascii="Times New Roman"/>
          <w:b w:val="false"/>
          <w:i w:val="false"/>
          <w:color w:val="000000"/>
          <w:sz w:val="28"/>
        </w:rPr>
        <w:t>статьей 9</w:t>
      </w:r>
      <w:r>
        <w:rPr>
          <w:rFonts w:ascii="Times New Roman"/>
          <w:b w:val="false"/>
          <w:i w:val="false"/>
          <w:color w:val="000000"/>
          <w:sz w:val="28"/>
        </w:rPr>
        <w:t xml:space="preserve"> Закона и </w:t>
      </w:r>
      <w:r>
        <w:rPr>
          <w:rFonts w:ascii="Times New Roman"/>
          <w:b w:val="false"/>
          <w:i w:val="false"/>
          <w:color w:val="000000"/>
          <w:sz w:val="28"/>
        </w:rPr>
        <w:t>статьей 45</w:t>
      </w:r>
      <w:r>
        <w:rPr>
          <w:rFonts w:ascii="Times New Roman"/>
          <w:b w:val="false"/>
          <w:i w:val="false"/>
          <w:color w:val="000000"/>
          <w:sz w:val="28"/>
        </w:rPr>
        <w:t xml:space="preserve"> Закона о разрешениях и уведомлениях.</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2 предусмотрено дополнить пунктом 18-1 в соответствии с приказом Министра цифрового развития, инноваций и аэрокосмической промышленности РК от 27.02.2024 </w:t>
      </w:r>
      <w:r>
        <w:rPr>
          <w:rFonts w:ascii="Times New Roman"/>
          <w:b w:val="false"/>
          <w:i w:val="false"/>
          <w:color w:val="000000"/>
          <w:sz w:val="28"/>
        </w:rPr>
        <w:t>№ 95/НҚ</w:t>
      </w:r>
      <w:r>
        <w:rPr>
          <w:rFonts w:ascii="Times New Roman"/>
          <w:b w:val="false"/>
          <w:i w:val="false"/>
          <w:color w:val="ff0000"/>
          <w:sz w:val="28"/>
        </w:rPr>
        <w:t xml:space="preserve"> (вводится в действие c 13.02.2024).</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должностных лиц по вопросам оказания государственной услуги</w:t>
      </w:r>
    </w:p>
    <w:bookmarkEnd w:id="50"/>
    <w:bookmarkStart w:name="z56" w:id="51"/>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1"/>
    <w:bookmarkStart w:name="z57" w:id="5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2"/>
    <w:bookmarkStart w:name="z58" w:id="53"/>
    <w:p>
      <w:pPr>
        <w:spacing w:after="0"/>
        <w:ind w:left="0"/>
        <w:jc w:val="both"/>
      </w:pPr>
      <w:r>
        <w:rPr>
          <w:rFonts w:ascii="Times New Roman"/>
          <w:b w:val="false"/>
          <w:i w:val="false"/>
          <w:color w:val="000000"/>
          <w:sz w:val="28"/>
        </w:rPr>
        <w:t>
      20.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3"/>
    <w:bookmarkStart w:name="z59" w:id="54"/>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(три)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54"/>
    <w:bookmarkStart w:name="z60" w:id="55"/>
    <w:p>
      <w:pPr>
        <w:spacing w:after="0"/>
        <w:ind w:left="0"/>
        <w:jc w:val="both"/>
      </w:pPr>
      <w:r>
        <w:rPr>
          <w:rFonts w:ascii="Times New Roman"/>
          <w:b w:val="false"/>
          <w:i w:val="false"/>
          <w:color w:val="000000"/>
          <w:sz w:val="28"/>
        </w:rPr>
        <w:t xml:space="preserve">
      21.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цифрового развития, инноваций и аэрокосмической промышленности РК от 27.02.2024 </w:t>
      </w:r>
      <w:r>
        <w:rPr>
          <w:rFonts w:ascii="Times New Roman"/>
          <w:b w:val="false"/>
          <w:i w:val="false"/>
          <w:color w:val="000000"/>
          <w:sz w:val="28"/>
        </w:rPr>
        <w:t>№ 95/НҚ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56"/>
    <w:bookmarkStart w:name="z62" w:id="57"/>
    <w:p>
      <w:pPr>
        <w:spacing w:after="0"/>
        <w:ind w:left="0"/>
        <w:jc w:val="both"/>
      </w:pPr>
      <w:r>
        <w:rPr>
          <w:rFonts w:ascii="Times New Roman"/>
          <w:b w:val="false"/>
          <w:i w:val="false"/>
          <w:color w:val="000000"/>
          <w:sz w:val="28"/>
        </w:rPr>
        <w:t>
      23.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 майнингу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58"/>
    <w:p>
      <w:pPr>
        <w:spacing w:after="0"/>
        <w:ind w:left="0"/>
        <w:jc w:val="left"/>
      </w:pPr>
      <w:r>
        <w:rPr>
          <w:rFonts w:ascii="Times New Roman"/>
          <w:b/>
          <w:i w:val="false"/>
          <w:color w:val="000000"/>
        </w:rPr>
        <w:t xml:space="preserve"> Заявление для получения лицензии и (или) приложения к лицензии</w:t>
      </w:r>
      <w:r>
        <w:br/>
      </w:r>
      <w:r>
        <w:rPr>
          <w:rFonts w:ascii="Times New Roman"/>
          <w:b/>
          <w:i w:val="false"/>
          <w:color w:val="000000"/>
        </w:rPr>
        <w:t>на занятие деятельностью I подвида – осуществление деятельности</w:t>
      </w:r>
      <w:r>
        <w:br/>
      </w:r>
      <w:r>
        <w:rPr>
          <w:rFonts w:ascii="Times New Roman"/>
          <w:b/>
          <w:i w:val="false"/>
          <w:color w:val="000000"/>
        </w:rPr>
        <w:t>по цифровому майнингу цифровым майнером, имеющим на праве собственности</w:t>
      </w:r>
      <w:r>
        <w:br/>
      </w:r>
      <w:r>
        <w:rPr>
          <w:rFonts w:ascii="Times New Roman"/>
          <w:b/>
          <w:i w:val="false"/>
          <w:color w:val="000000"/>
        </w:rPr>
        <w:t>или других законных основаниях центр обработки данных цифрового майнинга</w:t>
      </w:r>
    </w:p>
    <w:bookmarkEnd w:id="58"/>
    <w:p>
      <w:pPr>
        <w:spacing w:after="0"/>
        <w:ind w:left="0"/>
        <w:jc w:val="both"/>
      </w:pPr>
      <w:r>
        <w:rPr>
          <w:rFonts w:ascii="Times New Roman"/>
          <w:b w:val="false"/>
          <w:i w:val="false"/>
          <w:color w:val="ff0000"/>
          <w:sz w:val="28"/>
        </w:rPr>
        <w:t xml:space="preserve">
      Сноска. Приложение 1 - в редакции приказа Министра цифрового развития, инноваций и аэрокосмической промышленности РК от 04.12.2023 </w:t>
      </w:r>
      <w:r>
        <w:rPr>
          <w:rFonts w:ascii="Times New Roman"/>
          <w:b w:val="false"/>
          <w:i w:val="false"/>
          <w:color w:val="ff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номер/бизнес-идентификационный номер)</w:t>
      </w:r>
    </w:p>
    <w:p>
      <w:pPr>
        <w:spacing w:after="0"/>
        <w:ind w:left="0"/>
        <w:jc w:val="both"/>
      </w:pPr>
      <w:r>
        <w:rPr>
          <w:rFonts w:ascii="Times New Roman"/>
          <w:b w:val="false"/>
          <w:i w:val="false"/>
          <w:color w:val="000000"/>
          <w:sz w:val="28"/>
        </w:rPr>
        <w:t>Прошу выдать лицензию I подвида и (или) приложение к лицензии</w:t>
      </w:r>
    </w:p>
    <w:p>
      <w:pPr>
        <w:spacing w:after="0"/>
        <w:ind w:left="0"/>
        <w:jc w:val="both"/>
      </w:pPr>
      <w:r>
        <w:rPr>
          <w:rFonts w:ascii="Times New Roman"/>
          <w:b w:val="false"/>
          <w:i w:val="false"/>
          <w:color w:val="000000"/>
          <w:sz w:val="28"/>
        </w:rPr>
        <w:t>на осуществление деятельности по цифровому майнингу.</w:t>
      </w:r>
    </w:p>
    <w:p>
      <w:pPr>
        <w:spacing w:after="0"/>
        <w:ind w:left="0"/>
        <w:jc w:val="both"/>
      </w:pPr>
      <w:r>
        <w:rPr>
          <w:rFonts w:ascii="Times New Roman"/>
          <w:b w:val="false"/>
          <w:i w:val="false"/>
          <w:color w:val="000000"/>
          <w:sz w:val="28"/>
        </w:rPr>
        <w:t>Адрес индивидуального предпринимателя/юридический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__________________ Телефон ________________________</w:t>
      </w:r>
    </w:p>
    <w:p>
      <w:pPr>
        <w:spacing w:after="0"/>
        <w:ind w:left="0"/>
        <w:jc w:val="both"/>
      </w:pPr>
      <w:r>
        <w:rPr>
          <w:rFonts w:ascii="Times New Roman"/>
          <w:b w:val="false"/>
          <w:i w:val="false"/>
          <w:color w:val="000000"/>
          <w:sz w:val="28"/>
        </w:rPr>
        <w:t>Адрес центра обработки данных цифрового майнинга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w:t>
      </w:r>
    </w:p>
    <w:p>
      <w:pPr>
        <w:spacing w:after="0"/>
        <w:ind w:left="0"/>
        <w:jc w:val="both"/>
      </w:pPr>
      <w:r>
        <w:rPr>
          <w:rFonts w:ascii="Times New Roman"/>
          <w:b w:val="false"/>
          <w:i w:val="false"/>
          <w:color w:val="000000"/>
          <w:sz w:val="28"/>
        </w:rPr>
        <w:t>или здания (стационарного помещения)</w:t>
      </w:r>
    </w:p>
    <w:p>
      <w:pPr>
        <w:spacing w:after="0"/>
        <w:ind w:left="0"/>
        <w:jc w:val="both"/>
      </w:pPr>
      <w:r>
        <w:rPr>
          <w:rFonts w:ascii="Times New Roman"/>
          <w:b w:val="false"/>
          <w:i w:val="false"/>
          <w:color w:val="000000"/>
          <w:sz w:val="28"/>
        </w:rPr>
        <w:t>Способ приобретения электрической энергии: ___________________________</w:t>
      </w:r>
    </w:p>
    <w:p>
      <w:pPr>
        <w:spacing w:after="0"/>
        <w:ind w:left="0"/>
        <w:jc w:val="both"/>
      </w:pPr>
      <w:r>
        <w:rPr>
          <w:rFonts w:ascii="Times New Roman"/>
          <w:b w:val="false"/>
          <w:i w:val="false"/>
          <w:color w:val="000000"/>
          <w:sz w:val="28"/>
        </w:rPr>
        <w:t>(у единого закупщика на централизованных торгах электрической энергией/</w:t>
      </w:r>
    </w:p>
    <w:p>
      <w:pPr>
        <w:spacing w:after="0"/>
        <w:ind w:left="0"/>
        <w:jc w:val="both"/>
      </w:pPr>
      <w:r>
        <w:rPr>
          <w:rFonts w:ascii="Times New Roman"/>
          <w:b w:val="false"/>
          <w:i w:val="false"/>
          <w:color w:val="000000"/>
          <w:sz w:val="28"/>
        </w:rPr>
        <w:t>у энергопроизводящих организаций, генерирующие установки которых</w:t>
      </w:r>
    </w:p>
    <w:p>
      <w:pPr>
        <w:spacing w:after="0"/>
        <w:ind w:left="0"/>
        <w:jc w:val="both"/>
      </w:pPr>
      <w:r>
        <w:rPr>
          <w:rFonts w:ascii="Times New Roman"/>
          <w:b w:val="false"/>
          <w:i w:val="false"/>
          <w:color w:val="000000"/>
          <w:sz w:val="28"/>
        </w:rPr>
        <w:t>не подключены к единой электроэнергетической системе Республики Казахстан)</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услугополучателю 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достоверными;</w:t>
      </w:r>
    </w:p>
    <w:p>
      <w:pPr>
        <w:spacing w:after="0"/>
        <w:ind w:left="0"/>
        <w:jc w:val="both"/>
      </w:pPr>
      <w:r>
        <w:rPr>
          <w:rFonts w:ascii="Times New Roman"/>
          <w:b w:val="false"/>
          <w:i w:val="false"/>
          <w:color w:val="000000"/>
          <w:sz w:val="28"/>
        </w:rPr>
        <w:t>услугополучатель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w:t>
      </w:r>
    </w:p>
    <w:p>
      <w:pPr>
        <w:spacing w:after="0"/>
        <w:ind w:left="0"/>
        <w:jc w:val="both"/>
      </w:pPr>
      <w:r>
        <w:rPr>
          <w:rFonts w:ascii="Times New Roman"/>
          <w:b w:val="false"/>
          <w:i w:val="false"/>
          <w:color w:val="000000"/>
          <w:sz w:val="28"/>
        </w:rPr>
        <w:t>Руководитель ___________________________ _________________________</w:t>
      </w:r>
    </w:p>
    <w:p>
      <w:pPr>
        <w:spacing w:after="0"/>
        <w:ind w:left="0"/>
        <w:jc w:val="both"/>
      </w:pPr>
      <w:r>
        <w:rPr>
          <w:rFonts w:ascii="Times New Roman"/>
          <w:b w:val="false"/>
          <w:i w:val="false"/>
          <w:color w:val="000000"/>
          <w:sz w:val="28"/>
        </w:rPr>
        <w:t>(электронно-цифровая подпись)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Дата заполнения: "__" 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 w:id="59"/>
    <w:p>
      <w:pPr>
        <w:spacing w:after="0"/>
        <w:ind w:left="0"/>
        <w:jc w:val="left"/>
      </w:pPr>
      <w:r>
        <w:rPr>
          <w:rFonts w:ascii="Times New Roman"/>
          <w:b/>
          <w:i w:val="false"/>
          <w:color w:val="000000"/>
        </w:rPr>
        <w:t xml:space="preserve"> Заявление для получения лицензии и (или) приложения к лицензии на занятие</w:t>
      </w:r>
      <w:r>
        <w:br/>
      </w:r>
      <w:r>
        <w:rPr>
          <w:rFonts w:ascii="Times New Roman"/>
          <w:b/>
          <w:i w:val="false"/>
          <w:color w:val="000000"/>
        </w:rPr>
        <w:t>деятельностью II подвида – осуществление деятельности по цифровому майнингу</w:t>
      </w:r>
      <w:r>
        <w:br/>
      </w:r>
      <w:r>
        <w:rPr>
          <w:rFonts w:ascii="Times New Roman"/>
          <w:b/>
          <w:i w:val="false"/>
          <w:color w:val="000000"/>
        </w:rPr>
        <w:t>цифровым майнером, не имеющим на праве собственности или других законных</w:t>
      </w:r>
      <w:r>
        <w:br/>
      </w:r>
      <w:r>
        <w:rPr>
          <w:rFonts w:ascii="Times New Roman"/>
          <w:b/>
          <w:i w:val="false"/>
          <w:color w:val="000000"/>
        </w:rPr>
        <w:t>основаниях центр обработки данных цифрового майнинга и осуществляющим</w:t>
      </w:r>
      <w:r>
        <w:br/>
      </w:r>
      <w:r>
        <w:rPr>
          <w:rFonts w:ascii="Times New Roman"/>
          <w:b/>
          <w:i w:val="false"/>
          <w:color w:val="000000"/>
        </w:rPr>
        <w:t>цифровой майнинг с использованием принадлежащего ему на праве собственности</w:t>
      </w:r>
      <w:r>
        <w:br/>
      </w:r>
      <w:r>
        <w:rPr>
          <w:rFonts w:ascii="Times New Roman"/>
          <w:b/>
          <w:i w:val="false"/>
          <w:color w:val="000000"/>
        </w:rPr>
        <w:t>аппаратно-программного комплекса для цифрового майнинга,</w:t>
      </w:r>
      <w:r>
        <w:br/>
      </w:r>
      <w:r>
        <w:rPr>
          <w:rFonts w:ascii="Times New Roman"/>
          <w:b/>
          <w:i w:val="false"/>
          <w:color w:val="000000"/>
        </w:rPr>
        <w:t>размещенного в центре обработки данных цифрового майнинга</w:t>
      </w:r>
    </w:p>
    <w:bookmarkEnd w:id="59"/>
    <w:p>
      <w:pPr>
        <w:spacing w:after="0"/>
        <w:ind w:left="0"/>
        <w:jc w:val="both"/>
      </w:pPr>
      <w:bookmarkStart w:name="z70" w:id="60"/>
      <w:r>
        <w:rPr>
          <w:rFonts w:ascii="Times New Roman"/>
          <w:b w:val="false"/>
          <w:i w:val="false"/>
          <w:color w:val="000000"/>
          <w:sz w:val="28"/>
        </w:rPr>
        <w:t>
      В _________________________________________________________________</w:t>
      </w:r>
    </w:p>
    <w:bookmarkEnd w:id="60"/>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номер/бизнес-идентификационный номер)</w:t>
      </w:r>
    </w:p>
    <w:p>
      <w:pPr>
        <w:spacing w:after="0"/>
        <w:ind w:left="0"/>
        <w:jc w:val="both"/>
      </w:pPr>
      <w:r>
        <w:rPr>
          <w:rFonts w:ascii="Times New Roman"/>
          <w:b w:val="false"/>
          <w:i w:val="false"/>
          <w:color w:val="000000"/>
          <w:sz w:val="28"/>
        </w:rPr>
        <w:t>Прошу выдать лицензию II подвида и (или) приложение к лицензии</w:t>
      </w:r>
    </w:p>
    <w:p>
      <w:pPr>
        <w:spacing w:after="0"/>
        <w:ind w:left="0"/>
        <w:jc w:val="both"/>
      </w:pPr>
      <w:r>
        <w:rPr>
          <w:rFonts w:ascii="Times New Roman"/>
          <w:b w:val="false"/>
          <w:i w:val="false"/>
          <w:color w:val="000000"/>
          <w:sz w:val="28"/>
        </w:rPr>
        <w:t>на осуществление деятельности по цифровому майнингу.</w:t>
      </w:r>
    </w:p>
    <w:p>
      <w:pPr>
        <w:spacing w:after="0"/>
        <w:ind w:left="0"/>
        <w:jc w:val="both"/>
      </w:pPr>
      <w:r>
        <w:rPr>
          <w:rFonts w:ascii="Times New Roman"/>
          <w:b w:val="false"/>
          <w:i w:val="false"/>
          <w:color w:val="000000"/>
          <w:sz w:val="28"/>
        </w:rPr>
        <w:t>Адрес индивидуального предпринимателя/юридический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 Телефон: _________________________</w:t>
      </w:r>
    </w:p>
    <w:p>
      <w:pPr>
        <w:spacing w:after="0"/>
        <w:ind w:left="0"/>
        <w:jc w:val="both"/>
      </w:pPr>
      <w:r>
        <w:rPr>
          <w:rFonts w:ascii="Times New Roman"/>
          <w:b w:val="false"/>
          <w:i w:val="false"/>
          <w:color w:val="000000"/>
          <w:sz w:val="28"/>
        </w:rPr>
        <w:t>Адрес центра обработки данных цифрового майнинга, где размещен аппаратно-</w:t>
      </w:r>
    </w:p>
    <w:p>
      <w:pPr>
        <w:spacing w:after="0"/>
        <w:ind w:left="0"/>
        <w:jc w:val="both"/>
      </w:pPr>
      <w:r>
        <w:rPr>
          <w:rFonts w:ascii="Times New Roman"/>
          <w:b w:val="false"/>
          <w:i w:val="false"/>
          <w:color w:val="000000"/>
          <w:sz w:val="28"/>
        </w:rPr>
        <w:t>программный комплекс для цифрового майнинга, принадлежащего услугополучателю</w:t>
      </w:r>
    </w:p>
    <w:p>
      <w:pPr>
        <w:spacing w:after="0"/>
        <w:ind w:left="0"/>
        <w:jc w:val="both"/>
      </w:pPr>
      <w:r>
        <w:rPr>
          <w:rFonts w:ascii="Times New Roman"/>
          <w:b w:val="false"/>
          <w:i w:val="false"/>
          <w:color w:val="000000"/>
          <w:sz w:val="28"/>
        </w:rPr>
        <w:t>на праве собственности: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услугополучателю 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достоверными;</w:t>
      </w:r>
    </w:p>
    <w:p>
      <w:pPr>
        <w:spacing w:after="0"/>
        <w:ind w:left="0"/>
        <w:jc w:val="both"/>
      </w:pPr>
      <w:r>
        <w:rPr>
          <w:rFonts w:ascii="Times New Roman"/>
          <w:b w:val="false"/>
          <w:i w:val="false"/>
          <w:color w:val="000000"/>
          <w:sz w:val="28"/>
        </w:rPr>
        <w:t>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w:t>
      </w:r>
    </w:p>
    <w:p>
      <w:pPr>
        <w:spacing w:after="0"/>
        <w:ind w:left="0"/>
        <w:jc w:val="both"/>
      </w:pPr>
      <w:r>
        <w:rPr>
          <w:rFonts w:ascii="Times New Roman"/>
          <w:b w:val="false"/>
          <w:i w:val="false"/>
          <w:color w:val="000000"/>
          <w:sz w:val="28"/>
        </w:rPr>
        <w:t>Руководитель ___________________ _________________________________</w:t>
      </w:r>
    </w:p>
    <w:p>
      <w:pPr>
        <w:spacing w:after="0"/>
        <w:ind w:left="0"/>
        <w:jc w:val="both"/>
      </w:pPr>
      <w:r>
        <w:rPr>
          <w:rFonts w:ascii="Times New Roman"/>
          <w:b w:val="false"/>
          <w:i w:val="false"/>
          <w:color w:val="000000"/>
          <w:sz w:val="28"/>
        </w:rPr>
        <w:t>(электронно-цифровая (фамилия, имя, отчество (при его подпись) наличии)</w:t>
      </w:r>
    </w:p>
    <w:p>
      <w:pPr>
        <w:spacing w:after="0"/>
        <w:ind w:left="0"/>
        <w:jc w:val="both"/>
      </w:pPr>
      <w:r>
        <w:rPr>
          <w:rFonts w:ascii="Times New Roman"/>
          <w:b w:val="false"/>
          <w:i w:val="false"/>
          <w:color w:val="000000"/>
          <w:sz w:val="28"/>
        </w:rPr>
        <w:t>Дата заполнения: "___" 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bl>
    <w:bookmarkStart w:name="z72" w:id="61"/>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15 (пятнадцать) рабочих дней;</w:t>
            </w:r>
          </w:p>
          <w:p>
            <w:pPr>
              <w:spacing w:after="20"/>
              <w:ind w:left="20"/>
              <w:jc w:val="both"/>
            </w:pPr>
            <w:r>
              <w:rPr>
                <w:rFonts w:ascii="Times New Roman"/>
                <w:b w:val="false"/>
                <w:i w:val="false"/>
                <w:color w:val="000000"/>
                <w:sz w:val="20"/>
              </w:rPr>
              <w:t>при переоформлении лицензии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переоформление лицензии на осуществление деятельности цифрового майнинга,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взимается следующий лицензионный сбор:</w:t>
            </w:r>
          </w:p>
          <w:p>
            <w:pPr>
              <w:spacing w:after="20"/>
              <w:ind w:left="20"/>
              <w:jc w:val="both"/>
            </w:pPr>
            <w:r>
              <w:rPr>
                <w:rFonts w:ascii="Times New Roman"/>
                <w:b w:val="false"/>
                <w:i w:val="false"/>
                <w:color w:val="000000"/>
                <w:sz w:val="20"/>
              </w:rPr>
              <w:t>1) за выдачу лицензии I подвида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 – 2000 месячных расчетных показателей (далее – МРП);</w:t>
            </w:r>
          </w:p>
          <w:p>
            <w:pPr>
              <w:spacing w:after="20"/>
              <w:ind w:left="20"/>
              <w:jc w:val="both"/>
            </w:pPr>
            <w:r>
              <w:rPr>
                <w:rFonts w:ascii="Times New Roman"/>
                <w:b w:val="false"/>
                <w:i w:val="false"/>
                <w:color w:val="000000"/>
                <w:sz w:val="20"/>
              </w:rPr>
              <w:t>2) за выдачу лицензии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 – 5 МРП;</w:t>
            </w:r>
          </w:p>
          <w:p>
            <w:pPr>
              <w:spacing w:after="20"/>
              <w:ind w:left="20"/>
              <w:jc w:val="both"/>
            </w:pPr>
            <w:r>
              <w:rPr>
                <w:rFonts w:ascii="Times New Roman"/>
                <w:b w:val="false"/>
                <w:i w:val="false"/>
                <w:color w:val="000000"/>
                <w:sz w:val="20"/>
              </w:rPr>
              <w:t>3) за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или </w:t>
            </w:r>
            <w:r>
              <w:rPr>
                <w:rFonts w:ascii="Times New Roman"/>
                <w:b w:val="false"/>
                <w:i w:val="false"/>
                <w:color w:val="000000"/>
                <w:sz w:val="20"/>
              </w:rPr>
              <w:t>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форма сведений к квалификационным требованиям на осуществление деятельности по цифровому майнингу и перечню документов, подтверждающих соответствие им,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и </w:t>
            </w:r>
            <w:r>
              <w:rPr>
                <w:rFonts w:ascii="Times New Roman"/>
                <w:b w:val="false"/>
                <w:i w:val="false"/>
                <w:color w:val="000000"/>
                <w:sz w:val="20"/>
              </w:rPr>
              <w:t>10</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Услугодатель получает через шлюз "электронного правительства" следующие сведения о:</w:t>
            </w:r>
          </w:p>
          <w:p>
            <w:pPr>
              <w:spacing w:after="20"/>
              <w:ind w:left="20"/>
              <w:jc w:val="both"/>
            </w:pPr>
            <w:r>
              <w:rPr>
                <w:rFonts w:ascii="Times New Roman"/>
                <w:b w:val="false"/>
                <w:i w:val="false"/>
                <w:color w:val="000000"/>
                <w:sz w:val="20"/>
              </w:rPr>
              <w:t>1) документах, удостоверяющих личность;</w:t>
            </w:r>
          </w:p>
          <w:p>
            <w:pPr>
              <w:spacing w:after="20"/>
              <w:ind w:left="20"/>
              <w:jc w:val="both"/>
            </w:pPr>
            <w:r>
              <w:rPr>
                <w:rFonts w:ascii="Times New Roman"/>
                <w:b w:val="false"/>
                <w:i w:val="false"/>
                <w:color w:val="000000"/>
                <w:sz w:val="20"/>
              </w:rPr>
              <w:t>2)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w:t>
            </w:r>
          </w:p>
          <w:p>
            <w:pPr>
              <w:spacing w:after="20"/>
              <w:ind w:left="20"/>
              <w:jc w:val="both"/>
            </w:pPr>
            <w:r>
              <w:rPr>
                <w:rFonts w:ascii="Times New Roman"/>
                <w:b w:val="false"/>
                <w:i w:val="false"/>
                <w:color w:val="000000"/>
                <w:sz w:val="20"/>
              </w:rPr>
              <w:t>3) информацию об оплате в бюджет лицензионного сбора.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6)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7)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цифрового развития, инноваций и аэрокосмической промышленности Республики Казахстан moap@mdai.gov.kz.</w:t>
            </w:r>
          </w:p>
          <w:p>
            <w:pPr>
              <w:spacing w:after="20"/>
              <w:ind w:left="20"/>
              <w:jc w:val="both"/>
            </w:pPr>
            <w:r>
              <w:rPr>
                <w:rFonts w:ascii="Times New Roman"/>
                <w:b w:val="false"/>
                <w:i w:val="false"/>
                <w:color w:val="000000"/>
                <w:sz w:val="20"/>
              </w:rPr>
              <w:t>4. 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5.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 майнингу</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цифрового развития, инноваций и аэрокосмической промышленности РК от 04.12.2023 </w:t>
      </w:r>
      <w:r>
        <w:rPr>
          <w:rFonts w:ascii="Times New Roman"/>
          <w:b w:val="false"/>
          <w:i w:val="false"/>
          <w:color w:val="ff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І подвида на осуществление деятельности по цифровому майнингу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местонахождение, бизнес-идентификационный номер юридического лица/индивидуальный идентификационный номер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занятие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лицензируемого вида деятельности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36</w:t>
            </w:r>
            <w:r>
              <w:rPr>
                <w:rFonts w:ascii="Times New Roman"/>
                <w:b w:val="false"/>
                <w:i w:val="false"/>
                <w:color w:val="000000"/>
                <w:sz w:val="20"/>
              </w:rPr>
              <w:t xml:space="preserve"> Закона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цифровых активах в Республике Казахстан" при наличии нескольких центров обработки данных цифрового майнинга, указывается их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(отчуждаемость, класс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услугодателя)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 майнингу</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цифрового развития, инноваций и аэрокосмической промышленности РК от 04.12.2023 </w:t>
      </w:r>
      <w:r>
        <w:rPr>
          <w:rFonts w:ascii="Times New Roman"/>
          <w:b w:val="false"/>
          <w:i w:val="false"/>
          <w:color w:val="ff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ІІ подвида на осуществление деятельности по цифровому майнингу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местонахождение, бизнес-идентификационный номер юридического лица/индивидуальный идентификационный номер индивидуального предпринимателя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занятие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лицензируемого вида деятельности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36</w:t>
            </w:r>
            <w:r>
              <w:rPr>
                <w:rFonts w:ascii="Times New Roman"/>
                <w:b w:val="false"/>
                <w:i w:val="false"/>
                <w:color w:val="000000"/>
                <w:sz w:val="20"/>
              </w:rPr>
              <w:t xml:space="preserve"> Закона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цифровых активах в Республике Казахстан" при наличии нескольких центров обработки данных цифрового майнинга, указывается их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(отчуждаемость, класс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услугодателя)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 майнингу</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цифрового развития, инноваций и аэрокосмической промышленности РК от 04.12.2023 </w:t>
      </w:r>
      <w:r>
        <w:rPr>
          <w:rFonts w:ascii="Times New Roman"/>
          <w:b w:val="false"/>
          <w:i w:val="false"/>
          <w:color w:val="ff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w:t>
            </w:r>
          </w:p>
          <w:p>
            <w:pPr>
              <w:spacing w:after="20"/>
              <w:ind w:left="20"/>
              <w:jc w:val="both"/>
            </w:pPr>
            <w:r>
              <w:rPr>
                <w:rFonts w:ascii="Times New Roman"/>
                <w:b w:val="false"/>
                <w:i w:val="false"/>
                <w:color w:val="000000"/>
                <w:sz w:val="20"/>
              </w:rPr>
              <w:t>І подвида на осуществление деятельности по цифровому майнингу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лицензируемого вида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выдавшего приложение к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центра обработки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 наименование улицы, номер дома/здания)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приобретения электрической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единого закупщика на централизованных торгах электрической энергией/ у энергопроизводящих организаций, генерирующие установки которых не подключены к единой электроэнергетической системе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36</w:t>
            </w:r>
            <w:r>
              <w:rPr>
                <w:rFonts w:ascii="Times New Roman"/>
                <w:b w:val="false"/>
                <w:i w:val="false"/>
                <w:color w:val="000000"/>
                <w:sz w:val="20"/>
              </w:rPr>
              <w:t xml:space="preserve"> Закона Республики Казахстан "О разрешениях и уведомлениях"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цифровых активах в Республике Казахстан" при наличии нескольких центров обработки данных цифрового майнинга, указывается их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 майнингу</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цифрового развития, инноваций и аэрокосмической промышленности РК от 04.12.2023 </w:t>
      </w:r>
      <w:r>
        <w:rPr>
          <w:rFonts w:ascii="Times New Roman"/>
          <w:b w:val="false"/>
          <w:i w:val="false"/>
          <w:color w:val="ff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w:t>
            </w:r>
          </w:p>
          <w:p>
            <w:pPr>
              <w:spacing w:after="20"/>
              <w:ind w:left="20"/>
              <w:jc w:val="both"/>
            </w:pPr>
            <w:r>
              <w:rPr>
                <w:rFonts w:ascii="Times New Roman"/>
                <w:b w:val="false"/>
                <w:i w:val="false"/>
                <w:color w:val="000000"/>
                <w:sz w:val="20"/>
              </w:rPr>
              <w:t>ІІ подвида на осуществление деятельности по цифровому майнингу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Подвид(ы) лицензируемого вида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выдавшего приложение к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действия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36</w:t>
            </w:r>
            <w:r>
              <w:rPr>
                <w:rFonts w:ascii="Times New Roman"/>
                <w:b w:val="false"/>
                <w:i w:val="false"/>
                <w:color w:val="000000"/>
                <w:sz w:val="20"/>
              </w:rPr>
              <w:t xml:space="preserve"> Закона Республики Казахстан "О разрешениях и уведомлениях"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цифровых активах в Республике Казахстан" при наличии нескольких центров обработки данных цифрового майнинга, указывается их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(уполномоченное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______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p>
          <w:bookmarkEnd w:id="62"/>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p>
            <w:pPr>
              <w:spacing w:after="20"/>
              <w:ind w:left="20"/>
              <w:jc w:val="both"/>
            </w:pPr>
            <w:r>
              <w:rPr>
                <w:rFonts w:ascii="Times New Roman"/>
                <w:b w:val="false"/>
                <w:i w:val="false"/>
                <w:color w:val="000000"/>
                <w:sz w:val="20"/>
              </w:rPr>
              <w:t>[Дата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рассмотрев Ваше заявление от [Дата заявки]</w:t>
            </w:r>
          </w:p>
          <w:p>
            <w:pPr>
              <w:spacing w:after="20"/>
              <w:ind w:left="20"/>
              <w:jc w:val="both"/>
            </w:pPr>
            <w:r>
              <w:rPr>
                <w:rFonts w:ascii="Times New Roman"/>
                <w:b w:val="false"/>
                <w:i w:val="false"/>
                <w:color w:val="000000"/>
                <w:sz w:val="20"/>
              </w:rPr>
              <w:t>года № [Номер входящего документа], сообщает следующее.</w:t>
            </w:r>
          </w:p>
          <w:p>
            <w:pPr>
              <w:spacing w:after="20"/>
              <w:ind w:left="20"/>
              <w:jc w:val="both"/>
            </w:pPr>
            <w:r>
              <w:rPr>
                <w:rFonts w:ascii="Times New Roman"/>
                <w:b w:val="false"/>
                <w:i w:val="false"/>
                <w:color w:val="000000"/>
                <w:sz w:val="20"/>
              </w:rPr>
              <w:t>[Причина отказа]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63"/>
    <w:p>
      <w:pPr>
        <w:spacing w:after="0"/>
        <w:ind w:left="0"/>
        <w:jc w:val="left"/>
      </w:pPr>
      <w:r>
        <w:rPr>
          <w:rFonts w:ascii="Times New Roman"/>
          <w:b/>
          <w:i w:val="false"/>
          <w:color w:val="000000"/>
        </w:rPr>
        <w:t xml:space="preserve"> Заявление для переоформления лицензии и (или) приложения к лицензии на занятие</w:t>
      </w:r>
      <w:r>
        <w:br/>
      </w:r>
      <w:r>
        <w:rPr>
          <w:rFonts w:ascii="Times New Roman"/>
          <w:b/>
          <w:i w:val="false"/>
          <w:color w:val="000000"/>
        </w:rPr>
        <w:t>деятельностью І подвида – осуществление деятельности по цифровому майнингу</w:t>
      </w:r>
      <w:r>
        <w:br/>
      </w:r>
      <w:r>
        <w:rPr>
          <w:rFonts w:ascii="Times New Roman"/>
          <w:b/>
          <w:i w:val="false"/>
          <w:color w:val="000000"/>
        </w:rPr>
        <w:t>цифровым майнером, имеющим на праве собственности или других</w:t>
      </w:r>
      <w:r>
        <w:br/>
      </w:r>
      <w:r>
        <w:rPr>
          <w:rFonts w:ascii="Times New Roman"/>
          <w:b/>
          <w:i w:val="false"/>
          <w:color w:val="000000"/>
        </w:rPr>
        <w:t>законных основаниях центр обработки данных цифрового майнинга</w:t>
      </w:r>
    </w:p>
    <w:bookmarkEnd w:id="63"/>
    <w:p>
      <w:pPr>
        <w:spacing w:after="0"/>
        <w:ind w:left="0"/>
        <w:jc w:val="both"/>
      </w:pPr>
      <w:bookmarkStart w:name="z87" w:id="64"/>
      <w:r>
        <w:rPr>
          <w:rFonts w:ascii="Times New Roman"/>
          <w:b w:val="false"/>
          <w:i w:val="false"/>
          <w:color w:val="000000"/>
          <w:sz w:val="28"/>
        </w:rPr>
        <w:t>
      В ____________________________________________________________________</w:t>
      </w:r>
    </w:p>
    <w:bookmarkEnd w:id="64"/>
    <w:p>
      <w:pPr>
        <w:spacing w:after="0"/>
        <w:ind w:left="0"/>
        <w:jc w:val="both"/>
      </w:pPr>
      <w:r>
        <w:rPr>
          <w:rFonts w:ascii="Times New Roman"/>
          <w:b w:val="false"/>
          <w:i w:val="false"/>
          <w:color w:val="000000"/>
          <w:sz w:val="28"/>
        </w:rPr>
        <w:t>(полное наименование услугополучателя)</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индивидуального предпринимателя/наименование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Прошу переоформить лицензию I подвида и (или) приложение к лицензии</w:t>
      </w:r>
    </w:p>
    <w:p>
      <w:pPr>
        <w:spacing w:after="0"/>
        <w:ind w:left="0"/>
        <w:jc w:val="both"/>
      </w:pPr>
      <w:r>
        <w:rPr>
          <w:rFonts w:ascii="Times New Roman"/>
          <w:b w:val="false"/>
          <w:i w:val="false"/>
          <w:color w:val="000000"/>
          <w:sz w:val="28"/>
        </w:rPr>
        <w:t>(нужное подчеркнуть) на осуществление деятельности по цифровому майнингу</w:t>
      </w:r>
    </w:p>
    <w:p>
      <w:pPr>
        <w:spacing w:after="0"/>
        <w:ind w:left="0"/>
        <w:jc w:val="both"/>
      </w:pPr>
      <w:r>
        <w:rPr>
          <w:rFonts w:ascii="Times New Roman"/>
          <w:b w:val="false"/>
          <w:i w:val="false"/>
          <w:color w:val="000000"/>
          <w:sz w:val="28"/>
        </w:rPr>
        <w:t>№________от "___" _______20___года, выданную(ое) (ых) (номер(а) лицензии и (или)</w:t>
      </w:r>
    </w:p>
    <w:p>
      <w:pPr>
        <w:spacing w:after="0"/>
        <w:ind w:left="0"/>
        <w:jc w:val="both"/>
      </w:pPr>
      <w:r>
        <w:rPr>
          <w:rFonts w:ascii="Times New Roman"/>
          <w:b w:val="false"/>
          <w:i w:val="false"/>
          <w:color w:val="000000"/>
          <w:sz w:val="28"/>
        </w:rPr>
        <w:t>приложения(й) к лицензии, дата выдачи, наименование услугодателя, выдавшего</w:t>
      </w:r>
    </w:p>
    <w:p>
      <w:pPr>
        <w:spacing w:after="0"/>
        <w:ind w:left="0"/>
        <w:jc w:val="both"/>
      </w:pPr>
      <w:r>
        <w:rPr>
          <w:rFonts w:ascii="Times New Roman"/>
          <w:b w:val="false"/>
          <w:i w:val="false"/>
          <w:color w:val="000000"/>
          <w:sz w:val="28"/>
        </w:rPr>
        <w:t>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перерегистрации индивидуального предпринимателя-услугополучателя, изменении</w:t>
      </w:r>
    </w:p>
    <w:p>
      <w:pPr>
        <w:spacing w:after="0"/>
        <w:ind w:left="0"/>
        <w:jc w:val="both"/>
      </w:pPr>
      <w:r>
        <w:rPr>
          <w:rFonts w:ascii="Times New Roman"/>
          <w:b w:val="false"/>
          <w:i w:val="false"/>
          <w:color w:val="000000"/>
          <w:sz w:val="28"/>
        </w:rPr>
        <w:t>его наименования или юридического адреса/изменения наименования и (или) места</w:t>
      </w:r>
    </w:p>
    <w:p>
      <w:pPr>
        <w:spacing w:after="0"/>
        <w:ind w:left="0"/>
        <w:jc w:val="both"/>
      </w:pPr>
      <w:r>
        <w:rPr>
          <w:rFonts w:ascii="Times New Roman"/>
          <w:b w:val="false"/>
          <w:i w:val="false"/>
          <w:color w:val="000000"/>
          <w:sz w:val="28"/>
        </w:rPr>
        <w:t>нахождения юридического лица- услугополучателя: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реорганизации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3) изменения местонахождения центра обработки данных: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источник приобретения электрической энергии: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наличия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индивидуального предпринимателя или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достоверными;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 ___________________ _________________________________</w:t>
      </w:r>
    </w:p>
    <w:p>
      <w:pPr>
        <w:spacing w:after="0"/>
        <w:ind w:left="0"/>
        <w:jc w:val="both"/>
      </w:pPr>
      <w:r>
        <w:rPr>
          <w:rFonts w:ascii="Times New Roman"/>
          <w:b w:val="false"/>
          <w:i w:val="false"/>
          <w:color w:val="000000"/>
          <w:sz w:val="28"/>
        </w:rPr>
        <w:t>(электронно-цифровая (фамилия, имя, отчество (при его подпись) наличии)</w:t>
      </w:r>
    </w:p>
    <w:p>
      <w:pPr>
        <w:spacing w:after="0"/>
        <w:ind w:left="0"/>
        <w:jc w:val="both"/>
      </w:pPr>
      <w:r>
        <w:rPr>
          <w:rFonts w:ascii="Times New Roman"/>
          <w:b w:val="false"/>
          <w:i w:val="false"/>
          <w:color w:val="000000"/>
          <w:sz w:val="28"/>
        </w:rPr>
        <w:t>Дата заполнения: "___" 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5"/>
    <w:p>
      <w:pPr>
        <w:spacing w:after="0"/>
        <w:ind w:left="0"/>
        <w:jc w:val="left"/>
      </w:pPr>
      <w:r>
        <w:rPr>
          <w:rFonts w:ascii="Times New Roman"/>
          <w:b/>
          <w:i w:val="false"/>
          <w:color w:val="000000"/>
        </w:rPr>
        <w:t xml:space="preserve"> Заявление для переоформления лицензии и (или) приложения к лицензии на занятие</w:t>
      </w:r>
      <w:r>
        <w:br/>
      </w:r>
      <w:r>
        <w:rPr>
          <w:rFonts w:ascii="Times New Roman"/>
          <w:b/>
          <w:i w:val="false"/>
          <w:color w:val="000000"/>
        </w:rPr>
        <w:t>деятельностью ІІ подвида – осуществление деятельности по цифровому майнингу</w:t>
      </w:r>
      <w:r>
        <w:br/>
      </w:r>
      <w:r>
        <w:rPr>
          <w:rFonts w:ascii="Times New Roman"/>
          <w:b/>
          <w:i w:val="false"/>
          <w:color w:val="000000"/>
        </w:rPr>
        <w:t>цифровым майнером, не имеющим на праве собственности или других законных</w:t>
      </w:r>
      <w:r>
        <w:br/>
      </w:r>
      <w:r>
        <w:rPr>
          <w:rFonts w:ascii="Times New Roman"/>
          <w:b/>
          <w:i w:val="false"/>
          <w:color w:val="000000"/>
        </w:rPr>
        <w:t>основаниях центр обработки данных цифрового майнинга и осуществляющим</w:t>
      </w:r>
      <w:r>
        <w:br/>
      </w:r>
      <w:r>
        <w:rPr>
          <w:rFonts w:ascii="Times New Roman"/>
          <w:b/>
          <w:i w:val="false"/>
          <w:color w:val="000000"/>
        </w:rPr>
        <w:t>цифровой майнинг с использованием принадлежащего ему на праве собственности</w:t>
      </w:r>
      <w:r>
        <w:br/>
      </w:r>
      <w:r>
        <w:rPr>
          <w:rFonts w:ascii="Times New Roman"/>
          <w:b/>
          <w:i w:val="false"/>
          <w:color w:val="000000"/>
        </w:rPr>
        <w:t>аппаратно-программного комплекса для цифрового майнинга,</w:t>
      </w:r>
      <w:r>
        <w:br/>
      </w:r>
      <w:r>
        <w:rPr>
          <w:rFonts w:ascii="Times New Roman"/>
          <w:b/>
          <w:i w:val="false"/>
          <w:color w:val="000000"/>
        </w:rPr>
        <w:t>размещенного в центре обработки данных цифрового майнинга</w:t>
      </w:r>
    </w:p>
    <w:bookmarkEnd w:id="65"/>
    <w:p>
      <w:pPr>
        <w:spacing w:after="0"/>
        <w:ind w:left="0"/>
        <w:jc w:val="both"/>
      </w:pPr>
      <w:bookmarkStart w:name="z91" w:id="66"/>
      <w:r>
        <w:rPr>
          <w:rFonts w:ascii="Times New Roman"/>
          <w:b w:val="false"/>
          <w:i w:val="false"/>
          <w:color w:val="000000"/>
          <w:sz w:val="28"/>
        </w:rPr>
        <w:t>
      В _________________________________________________________________</w:t>
      </w:r>
    </w:p>
    <w:bookmarkEnd w:id="66"/>
    <w:p>
      <w:pPr>
        <w:spacing w:after="0"/>
        <w:ind w:left="0"/>
        <w:jc w:val="both"/>
      </w:pPr>
      <w:r>
        <w:rPr>
          <w:rFonts w:ascii="Times New Roman"/>
          <w:b w:val="false"/>
          <w:i w:val="false"/>
          <w:color w:val="000000"/>
          <w:sz w:val="28"/>
        </w:rPr>
        <w:t>(полное наименование услугодателя)</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номер/бизнес-идентификационный номер)</w:t>
      </w:r>
    </w:p>
    <w:p>
      <w:pPr>
        <w:spacing w:after="0"/>
        <w:ind w:left="0"/>
        <w:jc w:val="both"/>
      </w:pPr>
      <w:r>
        <w:rPr>
          <w:rFonts w:ascii="Times New Roman"/>
          <w:b w:val="false"/>
          <w:i w:val="false"/>
          <w:color w:val="000000"/>
          <w:sz w:val="28"/>
        </w:rPr>
        <w:t>Адрес индивидуального предпринимателя или юридического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Электронная почта: _______________________ Телефон: __________________</w:t>
      </w:r>
    </w:p>
    <w:p>
      <w:pPr>
        <w:spacing w:after="0"/>
        <w:ind w:left="0"/>
        <w:jc w:val="both"/>
      </w:pPr>
      <w:r>
        <w:rPr>
          <w:rFonts w:ascii="Times New Roman"/>
          <w:b w:val="false"/>
          <w:i w:val="false"/>
          <w:color w:val="000000"/>
          <w:sz w:val="28"/>
        </w:rPr>
        <w:t>Прошу переоформить лицензию II подвида и (или) приложение к лицензии</w:t>
      </w:r>
    </w:p>
    <w:p>
      <w:pPr>
        <w:spacing w:after="0"/>
        <w:ind w:left="0"/>
        <w:jc w:val="both"/>
      </w:pPr>
      <w:r>
        <w:rPr>
          <w:rFonts w:ascii="Times New Roman"/>
          <w:b w:val="false"/>
          <w:i w:val="false"/>
          <w:color w:val="000000"/>
          <w:sz w:val="28"/>
        </w:rPr>
        <w:t>(нужное подчеркнуть) на осуществление деятельности по цифровому майнингу</w:t>
      </w:r>
    </w:p>
    <w:p>
      <w:pPr>
        <w:spacing w:after="0"/>
        <w:ind w:left="0"/>
        <w:jc w:val="both"/>
      </w:pPr>
      <w:r>
        <w:rPr>
          <w:rFonts w:ascii="Times New Roman"/>
          <w:b w:val="false"/>
          <w:i w:val="false"/>
          <w:color w:val="000000"/>
          <w:sz w:val="28"/>
        </w:rPr>
        <w:t>№________от "___"_______20___ года, выданную (ое) (ых) (номер лицензии и (или)</w:t>
      </w:r>
    </w:p>
    <w:p>
      <w:pPr>
        <w:spacing w:after="0"/>
        <w:ind w:left="0"/>
        <w:jc w:val="both"/>
      </w:pPr>
      <w:r>
        <w:rPr>
          <w:rFonts w:ascii="Times New Roman"/>
          <w:b w:val="false"/>
          <w:i w:val="false"/>
          <w:color w:val="000000"/>
          <w:sz w:val="28"/>
        </w:rPr>
        <w:t>приложения к лицензии, дата выдачи, наименование услугодателя, выдавшего</w:t>
      </w:r>
    </w:p>
    <w:p>
      <w:pPr>
        <w:spacing w:after="0"/>
        <w:ind w:left="0"/>
        <w:jc w:val="both"/>
      </w:pPr>
      <w:r>
        <w:rPr>
          <w:rFonts w:ascii="Times New Roman"/>
          <w:b w:val="false"/>
          <w:i w:val="false"/>
          <w:color w:val="000000"/>
          <w:sz w:val="28"/>
        </w:rPr>
        <w:t>лицензию и (или) приложение (приложения) к лицензии)</w:t>
      </w:r>
    </w:p>
    <w:p>
      <w:pPr>
        <w:spacing w:after="0"/>
        <w:ind w:left="0"/>
        <w:jc w:val="both"/>
      </w:pPr>
      <w:r>
        <w:rPr>
          <w:rFonts w:ascii="Times New Roman"/>
          <w:b w:val="false"/>
          <w:i w:val="false"/>
          <w:color w:val="000000"/>
          <w:sz w:val="28"/>
        </w:rPr>
        <w:t>На осуществление 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 (подвидов) деятельности)</w:t>
      </w:r>
    </w:p>
    <w:p>
      <w:pPr>
        <w:spacing w:after="0"/>
        <w:ind w:left="0"/>
        <w:jc w:val="both"/>
      </w:pPr>
      <w:r>
        <w:rPr>
          <w:rFonts w:ascii="Times New Roman"/>
          <w:b w:val="false"/>
          <w:i w:val="false"/>
          <w:color w:val="000000"/>
          <w:sz w:val="28"/>
        </w:rPr>
        <w:t>по следующему (следующим) основанию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перерегистрации наименования и (или) места нахождения индивидуального</w:t>
      </w:r>
    </w:p>
    <w:p>
      <w:pPr>
        <w:spacing w:after="0"/>
        <w:ind w:left="0"/>
        <w:jc w:val="both"/>
      </w:pPr>
      <w:r>
        <w:rPr>
          <w:rFonts w:ascii="Times New Roman"/>
          <w:b w:val="false"/>
          <w:i w:val="false"/>
          <w:color w:val="000000"/>
          <w:sz w:val="28"/>
        </w:rPr>
        <w:t>предпринимателя-услугополучателя или юридического лица-услугополучателя;</w:t>
      </w:r>
    </w:p>
    <w:p>
      <w:pPr>
        <w:spacing w:after="0"/>
        <w:ind w:left="0"/>
        <w:jc w:val="both"/>
      </w:pPr>
      <w:r>
        <w:rPr>
          <w:rFonts w:ascii="Times New Roman"/>
          <w:b w:val="false"/>
          <w:i w:val="false"/>
          <w:color w:val="000000"/>
          <w:sz w:val="28"/>
        </w:rPr>
        <w:t xml:space="preserve">2) реорганизация юридического лица-услугополучателя в соответствии со </w:t>
      </w:r>
      <w:r>
        <w:rPr>
          <w:rFonts w:ascii="Times New Roman"/>
          <w:b w:val="false"/>
          <w:i w:val="false"/>
          <w:color w:val="000000"/>
          <w:sz w:val="28"/>
        </w:rPr>
        <w:t>статьей 34</w:t>
      </w:r>
    </w:p>
    <w:p>
      <w:pPr>
        <w:spacing w:after="0"/>
        <w:ind w:left="0"/>
        <w:jc w:val="both"/>
      </w:pPr>
      <w:r>
        <w:rPr>
          <w:rFonts w:ascii="Times New Roman"/>
          <w:b w:val="false"/>
          <w:i w:val="false"/>
          <w:color w:val="000000"/>
          <w:sz w:val="28"/>
        </w:rPr>
        <w:t>Закона Республики Казахстан "О разрешениях и уведомлениях" (далее – Закон) путем</w:t>
      </w:r>
    </w:p>
    <w:p>
      <w:pPr>
        <w:spacing w:after="0"/>
        <w:ind w:left="0"/>
        <w:jc w:val="both"/>
      </w:pPr>
      <w:r>
        <w:rPr>
          <w:rFonts w:ascii="Times New Roman"/>
          <w:b w:val="false"/>
          <w:i w:val="false"/>
          <w:color w:val="000000"/>
          <w:sz w:val="28"/>
        </w:rPr>
        <w:t>(укажите в соответствующей ячейке):</w:t>
      </w:r>
    </w:p>
    <w:p>
      <w:pPr>
        <w:spacing w:after="0"/>
        <w:ind w:left="0"/>
        <w:jc w:val="both"/>
      </w:pPr>
      <w:r>
        <w:rPr>
          <w:rFonts w:ascii="Times New Roman"/>
          <w:b w:val="false"/>
          <w:i w:val="false"/>
          <w:color w:val="000000"/>
          <w:sz w:val="28"/>
        </w:rPr>
        <w:t>слияния 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w:t>
      </w:r>
    </w:p>
    <w:p>
      <w:pPr>
        <w:spacing w:after="0"/>
        <w:ind w:left="0"/>
        <w:jc w:val="both"/>
      </w:pPr>
      <w:r>
        <w:rPr>
          <w:rFonts w:ascii="Times New Roman"/>
          <w:b w:val="false"/>
          <w:i w:val="false"/>
          <w:color w:val="000000"/>
          <w:sz w:val="28"/>
        </w:rPr>
        <w:t>3) изменение наименования подвида деятельности;</w:t>
      </w:r>
    </w:p>
    <w:p>
      <w:pPr>
        <w:spacing w:after="0"/>
        <w:ind w:left="0"/>
        <w:jc w:val="both"/>
      </w:pPr>
      <w:r>
        <w:rPr>
          <w:rFonts w:ascii="Times New Roman"/>
          <w:b w:val="false"/>
          <w:i w:val="false"/>
          <w:color w:val="000000"/>
          <w:sz w:val="28"/>
        </w:rPr>
        <w:t>4) наличия требования о переоформлении в законах Республики Казахстан.</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являются достоверными;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 ___________________ _________________________________</w:t>
      </w:r>
    </w:p>
    <w:p>
      <w:pPr>
        <w:spacing w:after="0"/>
        <w:ind w:left="0"/>
        <w:jc w:val="both"/>
      </w:pPr>
      <w:r>
        <w:rPr>
          <w:rFonts w:ascii="Times New Roman"/>
          <w:b w:val="false"/>
          <w:i w:val="false"/>
          <w:color w:val="000000"/>
          <w:sz w:val="28"/>
        </w:rPr>
        <w:t>(электронно-цифровая (фамилия, имя, отчество (при его подпись) наличии)</w:t>
      </w:r>
    </w:p>
    <w:p>
      <w:pPr>
        <w:spacing w:after="0"/>
        <w:ind w:left="0"/>
        <w:jc w:val="both"/>
      </w:pPr>
      <w:r>
        <w:rPr>
          <w:rFonts w:ascii="Times New Roman"/>
          <w:b w:val="false"/>
          <w:i w:val="false"/>
          <w:color w:val="000000"/>
          <w:sz w:val="28"/>
        </w:rPr>
        <w:t>Дата заполнения: "___" 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деятельности по цифровому</w:t>
            </w:r>
            <w:r>
              <w:br/>
            </w:r>
            <w:r>
              <w:rPr>
                <w:rFonts w:ascii="Times New Roman"/>
                <w:b w:val="false"/>
                <w:i w:val="false"/>
                <w:color w:val="000000"/>
                <w:sz w:val="20"/>
              </w:rPr>
              <w:t>майнингу</w:t>
            </w:r>
          </w:p>
        </w:tc>
      </w:tr>
    </w:tbl>
    <w:bookmarkStart w:name="z93" w:id="67"/>
    <w:p>
      <w:pPr>
        <w:spacing w:after="0"/>
        <w:ind w:left="0"/>
        <w:jc w:val="left"/>
      </w:pPr>
      <w:r>
        <w:rPr>
          <w:rFonts w:ascii="Times New Roman"/>
          <w:b/>
          <w:i w:val="false"/>
          <w:color w:val="000000"/>
        </w:rPr>
        <w:t xml:space="preserve"> Форма сведений к квалификационным требованиям на осуществление деятельности</w:t>
      </w:r>
      <w:r>
        <w:br/>
      </w:r>
      <w:r>
        <w:rPr>
          <w:rFonts w:ascii="Times New Roman"/>
          <w:b/>
          <w:i w:val="false"/>
          <w:color w:val="000000"/>
        </w:rPr>
        <w:t>по цифровому майнингу и перечню документов, подтверждающих соответствие им</w:t>
      </w:r>
    </w:p>
    <w:bookmarkEnd w:id="67"/>
    <w:bookmarkStart w:name="z94" w:id="68"/>
    <w:p>
      <w:pPr>
        <w:spacing w:after="0"/>
        <w:ind w:left="0"/>
        <w:jc w:val="both"/>
      </w:pPr>
      <w:r>
        <w:rPr>
          <w:rFonts w:ascii="Times New Roman"/>
          <w:b w:val="false"/>
          <w:i w:val="false"/>
          <w:color w:val="000000"/>
          <w:sz w:val="28"/>
        </w:rPr>
        <w:t>
      1. Для цифрового майнера имеющего на праве собственности или других законных основаниях центр обработки данных цифрового майнинга – І подвид:</w:t>
      </w:r>
    </w:p>
    <w:bookmarkEnd w:id="68"/>
    <w:bookmarkStart w:name="z95" w:id="69"/>
    <w:p>
      <w:pPr>
        <w:spacing w:after="0"/>
        <w:ind w:left="0"/>
        <w:jc w:val="both"/>
      </w:pPr>
      <w:r>
        <w:rPr>
          <w:rFonts w:ascii="Times New Roman"/>
          <w:b w:val="false"/>
          <w:i w:val="false"/>
          <w:color w:val="000000"/>
          <w:sz w:val="28"/>
        </w:rPr>
        <w:t>
      1) информации о наличии на праве собственности или другом законном основании центра обработки данных цифрового майнинга (электронная копия документа, подтверждающего наличие на праве собственности или на другом законном основании центра обработки данных цифрового майнинга с указанием местонахождения центра обработки данных);</w:t>
      </w:r>
    </w:p>
    <w:bookmarkEnd w:id="69"/>
    <w:bookmarkStart w:name="z96" w:id="70"/>
    <w:p>
      <w:pPr>
        <w:spacing w:after="0"/>
        <w:ind w:left="0"/>
        <w:jc w:val="both"/>
      </w:pPr>
      <w:r>
        <w:rPr>
          <w:rFonts w:ascii="Times New Roman"/>
          <w:b w:val="false"/>
          <w:i w:val="false"/>
          <w:color w:val="000000"/>
          <w:sz w:val="28"/>
        </w:rPr>
        <w:t>
      2) информация о расположении центра обработки данных цифрового майнинга вне жилой зоны (электронный документ, подтверждающий расположение центра обработки данных цифрового майнинга вне жилой зоны: гарантированное письмо в произвольной форме);</w:t>
      </w:r>
    </w:p>
    <w:bookmarkEnd w:id="70"/>
    <w:bookmarkStart w:name="z97" w:id="71"/>
    <w:p>
      <w:pPr>
        <w:spacing w:after="0"/>
        <w:ind w:left="0"/>
        <w:jc w:val="both"/>
      </w:pPr>
      <w:r>
        <w:rPr>
          <w:rFonts w:ascii="Times New Roman"/>
          <w:b w:val="false"/>
          <w:i w:val="false"/>
          <w:color w:val="000000"/>
          <w:sz w:val="28"/>
        </w:rPr>
        <w:t>
      3) информации об осуществлении деятельности цифрового майнинга через цифровой майнинговый пул (электронный документ, подтверждающий осуществление деятельности цифрового майнинга через цифровой майнинговый пул при аккредитованных майнинговых пулов на территории Республики Казахстан (при наличии на праве собственности или других законных основаниях аппаратно-программного комплекса для цифрового майнинга): справка, письменный ответ или электронная копия договора, заключеннего с цифровым майнинговым пулом);</w:t>
      </w:r>
    </w:p>
    <w:bookmarkEnd w:id="71"/>
    <w:bookmarkStart w:name="z98" w:id="72"/>
    <w:p>
      <w:pPr>
        <w:spacing w:after="0"/>
        <w:ind w:left="0"/>
        <w:jc w:val="both"/>
      </w:pPr>
      <w:r>
        <w:rPr>
          <w:rFonts w:ascii="Times New Roman"/>
          <w:b w:val="false"/>
          <w:i w:val="false"/>
          <w:color w:val="000000"/>
          <w:sz w:val="28"/>
        </w:rPr>
        <w:t xml:space="preserve">
      4) электронная копия документа, подтверждающего наличие у цифрового майнера автоматизированной системы коммерческого учета электрической энергии, специальной автоматики отключения нагрузки, системы телекоммуникаций, обеспечивающих их унификацию с системами, установленные у системного оператора и у энергопередающей организации при подключении к их сетям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Закона Республики Казахстан "Об электроэнергетике";</w:t>
      </w:r>
    </w:p>
    <w:bookmarkEnd w:id="72"/>
    <w:bookmarkStart w:name="z99" w:id="73"/>
    <w:p>
      <w:pPr>
        <w:spacing w:after="0"/>
        <w:ind w:left="0"/>
        <w:jc w:val="both"/>
      </w:pPr>
      <w:r>
        <w:rPr>
          <w:rFonts w:ascii="Times New Roman"/>
          <w:b w:val="false"/>
          <w:i w:val="false"/>
          <w:color w:val="000000"/>
          <w:sz w:val="28"/>
        </w:rPr>
        <w:t>
      5) Электронная копия технических условий на подключение к электрическим сетям для цифровых майнеров, выданных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w:t>
      </w:r>
    </w:p>
    <w:bookmarkEnd w:id="73"/>
    <w:p>
      <w:pPr>
        <w:spacing w:after="0"/>
        <w:ind w:left="0"/>
        <w:jc w:val="both"/>
      </w:pPr>
      <w:r>
        <w:rPr>
          <w:rFonts w:ascii="Times New Roman"/>
          <w:b w:val="false"/>
          <w:i w:val="false"/>
          <w:color w:val="000000"/>
          <w:sz w:val="28"/>
        </w:rPr>
        <w:t>
      Электронная копия технических условий на подключение к электрическим сетям с соответствующим видом деятельности (дата-центры, производственные или промышленные здания) для цифровых майнеров, осуществивших подключение к электрическим сетям энергопередающей (энергопроизводящей) организации до 1 апреля 2023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цифрового развития, инноваций и аэрокосмической промышленности РК от 04.12.2023 </w:t>
      </w:r>
      <w:r>
        <w:rPr>
          <w:rFonts w:ascii="Times New Roman"/>
          <w:b w:val="false"/>
          <w:i w:val="false"/>
          <w:color w:val="00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4"/>
    <w:p>
      <w:pPr>
        <w:spacing w:after="0"/>
        <w:ind w:left="0"/>
        <w:jc w:val="both"/>
      </w:pPr>
      <w:r>
        <w:rPr>
          <w:rFonts w:ascii="Times New Roman"/>
          <w:b w:val="false"/>
          <w:i w:val="false"/>
          <w:color w:val="000000"/>
          <w:sz w:val="28"/>
        </w:rPr>
        <w:t>
      2. Для цифрового майнера, не имеющего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 – ІІ подвид:</w:t>
      </w:r>
    </w:p>
    <w:bookmarkEnd w:id="74"/>
    <w:bookmarkStart w:name="z101" w:id="75"/>
    <w:p>
      <w:pPr>
        <w:spacing w:after="0"/>
        <w:ind w:left="0"/>
        <w:jc w:val="both"/>
      </w:pPr>
      <w:r>
        <w:rPr>
          <w:rFonts w:ascii="Times New Roman"/>
          <w:b w:val="false"/>
          <w:i w:val="false"/>
          <w:color w:val="000000"/>
          <w:sz w:val="28"/>
        </w:rPr>
        <w:t>
      1) информации о размещении в центре обработки данных аппаратно-программного комплекса для цифрового майнинга, принадлежащего ему на праве собственности (гарантированное письмо в произвольной форме о намерении сотрудничества с лицензированным майнером I подвида с указанием его наименования);</w:t>
      </w:r>
    </w:p>
    <w:bookmarkEnd w:id="75"/>
    <w:bookmarkStart w:name="z102" w:id="76"/>
    <w:p>
      <w:pPr>
        <w:spacing w:after="0"/>
        <w:ind w:left="0"/>
        <w:jc w:val="both"/>
      </w:pPr>
      <w:r>
        <w:rPr>
          <w:rFonts w:ascii="Times New Roman"/>
          <w:b w:val="false"/>
          <w:i w:val="false"/>
          <w:color w:val="000000"/>
          <w:sz w:val="28"/>
        </w:rPr>
        <w:t>
      2) информации об осуществлении деятельности цифрового майнинга через цифровой майнинговый пул (электронный документ, подтверждающий осуществление деятельности цифрового майнинга через цифровой майнинговый пул при аккредитованных майнинговых пулов на территории Республики Казахстан (при наличии на праве собственности или других законных основаниях аппаратно-программного комплекса для цифрового майнинга): справка, письменный ответ или электронная копия договора, заключенного с цифровым майнинговым пулом).</w:t>
      </w:r>
    </w:p>
    <w:bookmarkEnd w:id="76"/>
    <w:bookmarkStart w:name="z103" w:id="77"/>
    <w:p>
      <w:pPr>
        <w:spacing w:after="0"/>
        <w:ind w:left="0"/>
        <w:jc w:val="both"/>
      </w:pPr>
      <w:r>
        <w:rPr>
          <w:rFonts w:ascii="Times New Roman"/>
          <w:b w:val="false"/>
          <w:i w:val="false"/>
          <w:color w:val="000000"/>
          <w:sz w:val="28"/>
        </w:rPr>
        <w:t>
      Примечание: *Не распространяются на услугополучателей, приобретающих электроэнергию у энергопроизводящих организаций, генерирующие установки которых не подключены к единой электроэнергетической системе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 в редакции приказа Министра цифрового развития, инноваций и аэрокосмической промышленности РК от 04.12.2023 </w:t>
      </w:r>
      <w:r>
        <w:rPr>
          <w:rFonts w:ascii="Times New Roman"/>
          <w:b w:val="false"/>
          <w:i w:val="false"/>
          <w:color w:val="000000"/>
          <w:sz w:val="28"/>
        </w:rPr>
        <w:t>№ 598/НҚ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