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67ba" w14:textId="ea46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22 января 2013 года № 50 "Об утверждении образцов форменной одежды (без погон) и знаков различия, порядка ношения и перечня должностей работников органов государственного транспортного контроля, имеющих право ее ношения"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24 апреля 2023 года № 276. Зарегистрирован в Министерстве юстиции Республики Казахстан 25 апреля 2023 года № 32363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22 января 2013 года № 50 "Об утверждении образцов форменной одежды (без погон) и знаков различия, порядка ношения и перечня должностей работников органов государственного транспортного контроля, имеющих право ее ношения" (зарегистрирован в Реестре государственной регистрации нормативных правовых актов за № 8303)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должностей (профессий) работников государственного контроля и надзора и работников в сфере внутреннего водного транспорта, имеющих право ношения форменной одежды (без погон), образцов форменной одежды (без погон) и знаков различия, а также порядка ее ношения";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внутреннем водном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торговом мореплавании",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образцы форменной одежды (без погон) и знаков различия работников органов государственного контроля и надзора, имеющих право ее ношения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ношения форменной одежды (без погон) и знаков различия работников органов государственного контроля и надзора и работников в сфере внутреннего водного транспорта, имеющих право ее ношения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должностей работников государственного контроля и надзора и работников в сфере внутреннего водного транспорта, имеющих право ношения форменной одежды (без погон) и знаков различия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образцы форменной одежды (без погон) и знаков различия работников в сфере внутреннего водного транспорта, имеющих право ее ношения согласно приложению 4 к настоящему приказу.";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"Образцы форменной одежды (без погон) и знаков различия работников органов государственного контроля и надзора, имеющих право ее ношения";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Обеспечение форменной одеждой (без погон) и знаками различия работников органов государственного контроля и надзора, имеющих право ее ношения (далее – форменная одежда), осуществляется на основании натуральных норм обеспечения работников государственного контроля на железнодорожном транспорте форменной одеждой (без погон),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359 "Об утверждении натуральных норм обеспечения работников государственного контроля на железнодорожном транспорте форменной одеждой (без погон)" (зарегистрированный в Реестре государственной регистрации нормативных правовых актов за № 11078), натуральных норм обеспечения должностных лиц уполномоченного органа, осуществляющих государственный контроль в сфере автомобильного транспорта, форменной одеждой (без погон),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377 "Об утверждении натуральных норм обеспечения должностных лиц уполномоченного органа, осуществляющих государственный контроль в сфере автомобильного транспорта, форменной одеждой (без погон)" (зарегистрированный в Реестре государственной регистрации нормативных правовых актов за № 11399), натуральных норм обеспечения работников государственного надзора, имеющих право ношения форменной одежды (без погон),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356 "Об утверждении натуральных норм обеспечения работников государственного надзора, имеющих право ношения форменной одежды (без погон)" (зарегистрированный в Реестре государственной регистрации нормативных правовых актов за № 11059), натуральных норм обеспечения работников государственного контроля на морском транспорте форменной одеждой (без погон),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360 "Об утверждении натуральных норм обеспечения работников государственного контроля на морском транспорте форменной одеждой (без погон)" (зарегистрированный в Реестре государственной регистрации нормативных правовых актов за № 11060).";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мужской форменной одежды (без погон) работников органов государственного контроля и надзора, имеющих право ее ношения";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Описание мужской форменной одежды (без погон) работников органов государственного контроля и надзора на автомобильном, внутреннем водном и железнодорожном транспорте";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Описание мужской форменной одежды (без погон) работников органов государственного контроля на морском транспорте";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Образцы мужской форменной одежды (без погон) работников органов государственного контроля и надзора, имеющих право ее ношения";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Образцы мужской форменной одежды (без погон) работников органов государственного контроля и надзора на автомобильном, внутреннем водном и железнодорожном транспорте";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Образцы мужской форменной одежды (без погон) работников органов государственного контроля на морском транспорте";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женской форменной одежды (без погон) работников органов государственного контроля и надзора, имеющих право ее ношения";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Описание женской форменной одежды (без погон) работников органов государственного контроля и надзора на автомобильном, внутреннем водном и железнодорожном транспорте";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Описание женской форменной одежды (без погон) работников органов государственного контроля на морском транспорте";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Образцы женской форменной одежды (без погон) работников органов государственного контроля и надзора, имеющих право ее ношения";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Образцы женской форменной одежды (без погон) работников органов государственного контроля и надзора на автомобильном, внутреннем водном и железнодорожном транспорте";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Образцы женской форменной одежды (без погон) работников органов государственного контроля на морском транспорте";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Описание знаков различия работников органов государственного контроля и надзора, имеющих право ее ношения";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Описание знаков различия работников органов государственного контроля и надзора на автомобильном, внутреннем водном и железнодорожном транспорте";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Описание знаков различия работников органов государственного контроля на морском транспорте";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новой редакции: 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Образцы знаков различия работников органов государственного контроля и надзора, имеющих право ее ношения";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Образцы знаков различия работников органов государственного контроля и надзора на автомобильном, внутреннем водном и железнодорожном транспорте";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Образцы знаков различия работников органов государственного контроля на морском транспорте";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2013 года № 50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ношения форменной одежды (без погон) и знаков различия работниками органов государственного контроля и надзора и работниками в сфере внутреннего водного транспорта, имеющих право ее ношения</w:t>
      </w:r>
    </w:p>
    <w:bookmarkEnd w:id="43"/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ношения форменной одежды (без погон) и знаков различия работниками органов государственного контроля и надзора и работниками в сфере внутреннего водного транспорта, имеющих право ее ношения (далее - Правила) определяют порядок ношения форменной одежды (без погон) и знаков различия (далее - форменная одежда) для всех работников органов государственного транспортного контроля и надзора и работников в сфере внутреннего водного транспорта, имеющих право ее ношения.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нагрудной жетон – эмблема, имеющая серийный и порядковый номер, выдаваемый работникам государственного транспортного контроля и надзора индивидуально под роспись;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уполномоченного органа транспортного контроля и надзора – территориальные органы Комитета транспорта Министерства индустрии и инфраструктурного развития Республики Казахстан;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транспортного контроля и надзора – Комитет транспорта Министерства индустрии и инфраструктурного развития Республики Казахстан;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форменная одежда – служебная униформа работников государственного транспортного контроля и надзора и работников в сфере внутреннего водного транспорта.</w:t>
      </w:r>
    </w:p>
    <w:bookmarkEnd w:id="50"/>
    <w:bookmarkStart w:name="z8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ношения форменной одежды (без погон) и знаков различия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Ношение форменной одежды осуществляется работниками государственного транспортного контроля и надзора и работниками в сфере внутреннего водного транспорта, указанными в Перечне должностей работников государственного транспортного контроля и надзора и работников в сфере внутреннего водного транспорта, имеющих право ношения форменной одежды (без погон) и знаков различия,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Форменная одежда носится при исполнении служебных обязанностей.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Форменная одежда соответствует установленным образцам.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Форменная одежда подразделяется на мужскую и женскую.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времени года для работников органов государственного транспортного контроля и надзора определена разная комплектность ношения форменной одежды.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летней форменной одежды работников органов государственного транспортного контроля и надзора состоит: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мужчин: китель, брюки, рубашка белая с коротким рукавом, фуражка, куртка, плащ - пальто;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женщин: китель, брюки, юбка, рубашка белая с длинным рукавом, берет, куртка.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зимней форменной одежды работников органов государственного транспортного контроля и надзора состоит: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мужчин: китель, брюки, рубашка кремовая с длинным рукавом, галстук, куртка зимняя, брюки – комбинезон, шапка-ушанка, унты, пальто зимнее для руководящего состава;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женщин: китель, брюки, юбка, рубашка кремовая с длинным рукавом, галстук, куртка зимняя, пальто зимнее для руководящего состава.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Переход с зимнего на летний и с летнего на зимний комплекты форменной одежды работников органов государственного транспортного контроля и надзора осуществляется в соответствии с приказом руководителя уполномоченного органа транспортного контроля.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Форменная одежда работников в сфере внутреннего водного транспорта состоит из: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мужского комплекта: фуражка, двубортный пиджак, брюки темно-синего цвета, рубашка белого цвета, галстук черного цвета, туфли (ботинки) черного цвета;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женского комплекта: пилотка темно-синего цвета, однобортный жакет темно-синего цвета, юбка или брюки темно-синего цвета, рубашка белого цвета, галстук-бант черного цвета, туфли (полуботинки) черного цвета.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летнее время работникам в сфере внутреннего водного транспорта разрешается носить: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рубашку белого цвета с длинными рукавами с галстуком без пиджака;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рубашку белого цвета с короткими рукавами с расстегнутой верхней пуговицей без галстука при дневной температуре +20 градусов по Цельсию и выше.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межсезонный период (весна - осень) членам экипажа судов внутреннего водного транспорта разрешается носить свитер и куртку-штормовку с соответствующими знаками различия.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Все предметы форменной одежды вычищаются и выглаживаются. Клапаны карманов пальто, пиджака, верхней сорочки выпускаются наружу. 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Обувь содержится в хорошем состоянии, вычищается, ботинки и полуботинки аккуратно зашнуровываются. Цвет обуви и носков соответствуют цвету форменной одежды. 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Берет носится на расстоянии трех пальцев выше бровей с наклоном в правую сторону. 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Ношение шапки-ушанки с опушенными наушниками разрешается при температуре воздуха минус 10 Со и ниже.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Знаки почетных званий носятся на правой стороне груди. Знаки об окончании высшего или среднего учебного заведения носятся на левой стороне груди. 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форменной одежде работников органов государственного транспортного контроля и надзора нагрудный жетон располагается на передней левой стороне куртки (кителя, рубашки) на кармане.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форменной одежде работников органов государственного транспортного контроля и надзора нарукавный шеврон располагается на левом рукаве кителя.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Наплечные нашивки располагаются на наплечных швах форменной одежды.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Нарукавные нашивки располагаются на форменной одежде по наружной стороне рукавов, параллельно нижним их краям.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должностей (профессий) работников Комитета транспорта Министерства индустрии и инфраструктурного развития Республики Казахстан (далее – Комитет) и его территориальных органов определены следующие знаки различия: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руководящий состав Комитета: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– 2 широких и 1 узкий галун платинового цвета;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– 2 широких галуна платинового цвета;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– 1 широкий и 1 узкий галун платинового цвета;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 Комитета: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– 2 узких галуна платинового цвета;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– 1 узкий галун платинового цвета;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руководящий состав территориальных органов Комитета: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– 1 широкий и 1 узкий галун золотистого цвета;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– 1 широкий галун золотистого цвета;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– 3 узких галуна золотистого цвета;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работники территориальных органов Комитета: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– 2 узких галуна золотистого цвета;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 – 1 узкий галун золотистого цвета.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Узкие галуны располагаются над широкими.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должностей (профессий) работников внутреннего водного транспорта определены следующие знаки различия: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руководящий состав организации внутреннего водного транспорта: 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- 1 широкий и 2 средних галуна;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- 1 широкий и 1 средний галун;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филиалов, представительств и других обособленных структурных подразделений организаций внутреннего водного транспорта, непосредственно осуществляющих эксплуатацию флота, обеспечение безопасности судоходства - 1 широкий и 1 средний галун;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руководителей обособленных структурных подразделений (филиалов, представительств) организаций внутреннего водного транспорта, непосредственно осуществляющих эксплуатацию флота, обеспечение безопасности судоходства - 4 средних галуна;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и их заместители, главные и ведущие специалисты обособленных подразделений центрального аппарата организации внутреннего водного транспорта, к функциональным обязанностям которых относятся вопросы эксплуатации флота и обеспечение безопасности судоходства - 4 средних галуна;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подразделений и их заместители, главные и ведущие специалисты филиалов, представительств и других обособленных подразделений организации внутреннего водного транспорта, к функциональным обязанностям которых относятся вопросы эксплуатации флота и обеспечение безопасности судоходства - 3 средних галуна;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 судоходных гидротехнических сооружений (шлюзов) организации внутреннего водного транспорта: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подразделений, к функциональным обязанностям которых относятся вопросы эксплуатации судоходных гидротехнических сооружений - 3 средних галуна;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диспетчер - 3 средних галуна; 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главные специалисты, непосредственно осуществляющие эксплуатацию судоходных гидротехнических сооружений - 3 средних галуна;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вахты - 3 средних галуна;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 - 2 средних галуна;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судопропускник - 2 узких галуна; 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судопропускник - 1 узкий галун;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 организации внутреннего водного транспорта, обеспечивающие классификацию и техническую безопасность судов (Регистр судоходства):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подразделений, к функциональным обязанностям которых относятся вопросы классификации и обеспечения технической безопасности судов - 3 средних галуна;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непосредственно осуществляющие классификацию и техническое освидетельствование судов и организаций - 2 средних галуна;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экипаж судна внутреннего водного плавания: 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капитан - 4 средних галуна; 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дноуглубительного или дноочистительного снаряда -1 узкий галун, 2 средних галуна; 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помощник капитана - 3 средних галуна; 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первый, второй, третий помощники капитана - 2 средних и 1 узкий галун;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механик - 3 средних галуна; 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 - 1 узкий галун, 2 средних галуна; 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первый, второй, третий помощники механика - 2 средних и 1 узкий галун;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первый, второй, третий помощники командира дноуглубительного или дноочистительного снаряда - 2 узких галуна; 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электромеханик - 2 средних и 1 узкий галун; 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радиоспециалист - 2 средних и 1 узкий галун;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электрик - 2 средних галуна; 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боцман - 1 средний галун; 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шкипер - 1 средний галун; 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 - 1 узкий галун, 1 средний галун; 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электрик -кокарда; 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матрос - кокарда; 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моторист-рулевой - 2 узких галуна; 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лебедчик-моторист - 2 узких галуна; 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моторист-матрос - 2 узких галуна. 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допускается: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ношение предметов форменной одежды, не установленных образцов;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ношение на форменной одежде нагрудных жетонов не установленных образцов;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смешивание форменной одежды с гражданской одеждой;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форменной одежды и нагрудных жетонов лицам, которым они не положены.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2013 года № 50</w:t>
            </w:r>
          </w:p>
        </w:tc>
      </w:tr>
    </w:tbl>
    <w:bookmarkStart w:name="z17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работников государственного контроля и надзора и работников</w:t>
      </w:r>
      <w:r>
        <w:br/>
      </w:r>
      <w:r>
        <w:rPr>
          <w:rFonts w:ascii="Times New Roman"/>
          <w:b/>
          <w:i w:val="false"/>
          <w:color w:val="000000"/>
        </w:rPr>
        <w:t>в сфере внутреннего водного транспорта, имеющих право ношения форменной одежды</w:t>
      </w:r>
      <w:r>
        <w:br/>
      </w:r>
      <w:r>
        <w:rPr>
          <w:rFonts w:ascii="Times New Roman"/>
          <w:b/>
          <w:i w:val="false"/>
          <w:color w:val="000000"/>
        </w:rPr>
        <w:t>(без погон) и знаков различия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транспорта Министерства индустрии и инфраструктурного развития Республики Казахстан: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председатель;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председателя;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эксперт;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эксперт.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Территориальные органы Комитета транспорта Министерства индустрии и инфраструктурного развития Республики Казахстан: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руководителя;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специалист;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ведущий специалист.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Руководящий состав предприятия уполномоченного органа: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предприятия уполномоченного органа; 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заместители руководителя предприятия уполномоченного органа;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филиалов, представительств и других обособленных подразделений предприятия уполномоченного органа, к функциональным обязанностям которых относятся вопросы эксплуатации флота и обеспечение безопасности судоходства;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заместители руководителей филиалов, представительств и других обособленных подразделений предприятия уполномоченного органа, к функциональным обязанностям которых относятся вопросы эксплуатации флота и обеспечение безопасности судоходства;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начальники и их заместители, главные и ведущие специалисты обособленных подразделений центрального аппарата предприятия уполномоченного органа, к функциональным обязанностям которых относятся вопросы эксплуатации флота и обеспечение безопасности судоходства;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начальники подразделений и их заместители, главные и ведущие специалисты филиалов, представительств и других обособленных подразделений предприятия уполномоченного органа, к функциональным обязанностям которых относятся вопросы эксплуатации флота и обеспечение безопасности судоходства.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Работники судоходных гидротехнических сооружений (шлюзов) предприятия уполномоченного органа: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начальники подразделений, к функциональным обязанностям которых относятся вопросы эксплуатации судоходных гидротехнических сооружений;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главный диспетчер (3 средних галуна); 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главные специалисты, непосредственно осуществляющие эксплуатацию судоходных гидротехнических сооружений;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вахты;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диспетчеры;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старший судопропускник; 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судопропускник. 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Работники предприятия уполномоченного органа, обеспечивающие классификацию и техническую безопасность судов (Регистр судоходства):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начальники подразделений, к функциональным обязанностям которых относятся вопросы классификации и обеспечения технической безопасности судов;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работники, непосредственно осуществляющие классификацию и техническое освидетельствование судов и организаций.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Экипаж судна внутреннего водного транспорта: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капитан; 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командир дноуглубительного или дноочистительного снаряда;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старший, первый, второй, третий помощники капитана;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механик;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механик;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первый, второй, третий помощники механика;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первый, второй, третий помощники командира дноуглубительного или дноочистительного снаряда; 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электромеханик;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радиоспециалист;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старший электрик;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боцман;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шкипер;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штурман;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электрик;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матрос;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моторист-рулевой;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лебедчик-моторист;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моторист-матрос.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2013 года № 50</w:t>
            </w:r>
          </w:p>
        </w:tc>
      </w:tr>
    </w:tbl>
    <w:bookmarkStart w:name="z22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форменной одежды (без погон) и знаков различия работников в сфере внутреннего водного транспорта, имеющих право ее ношения</w:t>
      </w:r>
    </w:p>
    <w:bookmarkEnd w:id="190"/>
    <w:bookmarkStart w:name="z22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Образцы форменной одежды (без погон) работников в сфере внутреннего водного транспорта</w:t>
      </w:r>
    </w:p>
    <w:bookmarkEnd w:id="191"/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Головные уборы и эмблемы к ним:</w:t>
      </w:r>
    </w:p>
    <w:bookmarkEnd w:id="192"/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форменная фуражка изготавливается из шерстянных и полушерстянных тканей темно-синего цвета, подклад фуражки изготавливается из ткани с составом из 100-процентного полиэстера в цвет основной ткани согласно рисунку 1. 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состоит из донышка овальной формы с металлическим каркасом, четырех стенок, прямого околыша, налобника, козырька и раздвижного подбородного ремешка с двумя шлефками, прикрепленного двумя форменными пуговицами к околышу.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имеет три канта: один втачан в шов соединения донышка со стенками, второй в шов стенок с околышем, третий вытачной кант из основного материала расположен на расстоянии 0,5 сантиметров от нижнего края околыша и служит для поддержания репсовой шелковой ленты, надетой на околыш фуражки. </w:t>
      </w:r>
    </w:p>
    <w:bookmarkEnd w:id="195"/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в сфере внутреннего водного транспорта, указанных в подпунктах 1), 2) и 3) пункта 3 и подпунктах 1) и 2) пункта 6 приложения 3 к настоящему приказу, козырек фуражки обтягивается сверху черной лакированной кожей с вышитым канителью 5-процентного золочения орнаментом из дубовых листьев, к фуражке прикрепляется филигранный ремешок золотого цвета согласно рисунку 1.</w:t>
      </w:r>
    </w:p>
    <w:bookmarkEnd w:id="196"/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серединой козырька фуражки на околыше укрепляется согласно рисунку 1 эмблема размером 7,5 сантиметра на 5,3 сантиметра установленной формы согласно рисунку 4. Эмблема представляет собой венок из 16 лавровых листьев на фоне якоря и штурвала.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работников в сфере внутреннего водного транспорта, указанных в подпунктах 4), 5) и 6) пункта 3, пунктах 4 и 5, подпунктах 3), 4), 5), 6), 7), 8), 9), 10), 11), 12), 13), 14), 15), 16), 17) и 18) пункта 6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 фуражке прикрепляется лакированный подбородный ремешок черного цвета. Над серединой козырька на околыше укрепляется согласно рисунку 2 эмблема размером 4,2 сантиметра на 4,1 сантиметра установленной формы согласно рисунку 4. Эмблема представляет собой венок из 10 лавровых листьев на фоне якоря и штурвала.</w:t>
      </w:r>
    </w:p>
    <w:bookmarkEnd w:id="198"/>
    <w:bookmarkStart w:name="z23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</w:t>
      </w:r>
    </w:p>
    <w:bookmarkEnd w:id="19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Пилотка изготавливается из ткани темно-синего цвета по армейскому образцу, имеет синий кант, перехлестывающийся на левую сторону, на передней части посередине пилотки спереди прикрепляется эмблема (кокарда) согласно рисунку 3.</w:t>
      </w:r>
    </w:p>
    <w:bookmarkEnd w:id="200"/>
    <w:bookmarkStart w:name="z23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3</w:t>
      </w:r>
    </w:p>
    <w:bookmarkEnd w:id="20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511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4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Предметы форменной одежды для мужского комплекта (Рисунок 5):</w:t>
      </w:r>
    </w:p>
    <w:bookmarkEnd w:id="202"/>
    <w:bookmarkStart w:name="z24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двубортный пиджак и брюки изготавливаются из ткани темно-синего цвета. Пиджак полуприлегающего силуэта, двубортный, со смещенной бортовой застежкой, имеет шесть форменных пуговиц, расположенных в два ряда, воротник и лацканы отложные. </w:t>
      </w:r>
    </w:p>
    <w:bookmarkEnd w:id="203"/>
    <w:bookmarkStart w:name="z24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расстоянии 0,8 сантиметров от нижнего края рукавов нашиваются нарукавные знаки различия, соответствующие должности работника организации внутреннего водного транспорта. </w:t>
      </w:r>
    </w:p>
    <w:bookmarkEnd w:id="204"/>
    <w:bookmarkStart w:name="z2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Рукава внизу заканчиваются шлицей с двумя малыми форменными пуговицами.</w:t>
      </w:r>
    </w:p>
    <w:bookmarkEnd w:id="205"/>
    <w:bookmarkStart w:name="z24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прямые классического покроя изготавливаются из ткани темно-синего цвета;</w:t>
      </w:r>
    </w:p>
    <w:bookmarkEnd w:id="206"/>
    <w:bookmarkStart w:name="z24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5</w:t>
      </w:r>
    </w:p>
    <w:bookmarkEnd w:id="20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926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рубашка с поясом или без пояса изготавливается из ткани белого цвета, имеет свободный покрой, стояче-отложной воротник, накладные нагрудные карманы с клапанами. Передняя часть рубашки имеет разрез до низа, задняя часть рубашки имеет кокетку. Передняя часть рубашки, карманы с клапанами, пояс и манжеты на рукавах застегиваются на пуговицы. На плечах располагаются шлевки для ношения знаков различия. </w:t>
      </w:r>
    </w:p>
    <w:bookmarkEnd w:id="208"/>
    <w:bookmarkStart w:name="z2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Рукава длинные с разрезами и пришивными манжетами или прямые короткие с манжетами. </w:t>
      </w:r>
    </w:p>
    <w:bookmarkEnd w:id="209"/>
    <w:bookmarkStart w:name="z2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имеет пояс с разрезами по бокам, застегивающимися на две пуговицы (Рисунок 6);</w:t>
      </w:r>
    </w:p>
    <w:bookmarkEnd w:id="210"/>
    <w:bookmarkStart w:name="z25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6</w:t>
      </w:r>
    </w:p>
    <w:bookmarkEnd w:id="2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068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свитер изготавливается из шерстяной или полушерстяной ткани темно-синего цвета. Горловина свитера с треугольным вырезом. На плечах и локтях располагаются укрепляющие накладки из болоньевой ткани темно-синего цвета. На плечах располагаются шлевки для крепления наплечных знаков различия, соответствующих должности работника организации внутреннего водного транспорта (Рисунок 7);</w:t>
      </w:r>
    </w:p>
    <w:bookmarkEnd w:id="212"/>
    <w:bookmarkStart w:name="z25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7</w:t>
      </w:r>
    </w:p>
    <w:bookmarkEnd w:id="2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656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куртка-штормовка изготавливается из плащевой ткани с водоотталкивающей пропиткой темно-синего цвета, с подкладом, прямого силуэта, однобортная, с отстегивающим капюшоном, с застежкой "молния" закрытой пластроном, застегивающимся на четыре форменные пуговицы диаметром 0,22 сантиметра. По спинке и полочкам располагаются накладные кокетки. На левой и правой полочках располагаются накладные карманы с дополнительными накладными карманами на них покроя "кенгуру". По линии талии располагается пояс-кулиска. Рукава двухшовные с усиленным налокотником, на манжетах, застегивающихся на одну форменную пуговицу диаметром 0,15 сантиметра. На всех рельефных линиях и деталях проложена отделочная строчка 0,2-0,7 сантиметра от края. На плечах располагаются шлевки для крепления наплечных знаков различия, соответствующих должности работника организации внутреннего водного транспорта (Рисунок 8);</w:t>
      </w:r>
    </w:p>
    <w:bookmarkEnd w:id="214"/>
    <w:bookmarkStart w:name="z25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8</w:t>
      </w:r>
    </w:p>
    <w:bookmarkEnd w:id="2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069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обувь: туфли или ботинки черного цвета;</w:t>
      </w:r>
    </w:p>
    <w:bookmarkEnd w:id="216"/>
    <w:bookmarkStart w:name="z26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галстук черного цвета из галстучной или полушерстяной ткани. </w:t>
      </w:r>
    </w:p>
    <w:bookmarkEnd w:id="217"/>
    <w:bookmarkStart w:name="z2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Предметы формы одежды для женского комплекта (Рисунок 9): </w:t>
      </w:r>
    </w:p>
    <w:bookmarkEnd w:id="218"/>
    <w:bookmarkStart w:name="z2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однобортный жакет, юбка изготавливается из ткани темно-синего цвета. Жакет полуприлегающего силуэта однобортный, с застежкой на три форменные пуговицы, воротник и лацканы отложные.</w:t>
      </w:r>
    </w:p>
    <w:bookmarkEnd w:id="219"/>
    <w:bookmarkStart w:name="z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расстоянии 0,8 сантиметра от нижнего края рукавов нашиваются нарукавные знаки различия, соответствующие должности работника организации внутреннего водного транспорта.</w:t>
      </w:r>
    </w:p>
    <w:bookmarkEnd w:id="220"/>
    <w:bookmarkStart w:name="z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Юбка прямая, изготавливается из ткани темно-синего цвета. Длина юбки до середины колена. Вместо юбки разрешается ношение брюк классического покроя темно-синего цвета;</w:t>
      </w:r>
    </w:p>
    <w:bookmarkEnd w:id="221"/>
    <w:bookmarkStart w:name="z26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9</w:t>
      </w:r>
    </w:p>
    <w:bookmarkEnd w:id="2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973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рубашка полуприлегающего силуэта, с центральной застежкой на притачной планке, застегивается доверху на шесть пуговиц диаметром 0,12-0, 13 сантиметров. Изготавливается из хлопчатобумажных сорочечных тканей белого цвета.</w:t>
      </w:r>
    </w:p>
    <w:bookmarkEnd w:id="223"/>
    <w:bookmarkStart w:name="z26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Воротник втачной, отложной с цельно-выкроенной стойкой, с жесткой прокладкой. Полочки на кокетке с вытачками по линии груди и талии. Спинка со средним швом, с двумя вытачками: от плечевых швов и по линии талии.</w:t>
      </w:r>
    </w:p>
    <w:bookmarkEnd w:id="224"/>
    <w:bookmarkStart w:name="z26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Рукава втачные, короткие, одношовные, с манжетами. На плечах шлевки для ношения знаков различия. </w:t>
      </w:r>
    </w:p>
    <w:bookmarkEnd w:id="225"/>
    <w:bookmarkStart w:name="z2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воротнику, кокетке, клапанам, планке, погончикам и манжетам проложена отделочная строчка на расстоянии 0,5 сантиметра от края (Рисунок 10);</w:t>
      </w:r>
    </w:p>
    <w:bookmarkEnd w:id="226"/>
    <w:bookmarkStart w:name="z27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10</w:t>
      </w:r>
    </w:p>
    <w:bookmarkEnd w:id="2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386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свитер изготавливается из шерстяной или полушерстяной ткани темно-синего цвета. Горловина свитера с треугольным вырезом. На плечах и локтях устанавливаются укрепляющие накладки из болоньевой ткани темно-синего цвета. На плечах устанавливаются шлевки для крепления наплечных знаков различия, соответствующих должности работника организации внутреннего водного транспорта (Рисунок 11);</w:t>
      </w:r>
    </w:p>
    <w:bookmarkEnd w:id="228"/>
    <w:bookmarkStart w:name="z27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11</w:t>
      </w:r>
    </w:p>
    <w:bookmarkEnd w:id="2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243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куртка-штормовка изготавливается из плащевой ткани с водоотталкивающей пропиткой темно-синего цвета, с подкладом, прямого силуэта, однобортная, с отстегивающим капюшоном, с застежкой "молния" закрытой пластроном, застегивающимся на четыре форменные пуговицы диаметром 0,22 сантиметра. По спинке и полочкам располагаются накладные кокетки. На левой и правой полочках располагаются накладные карманы с дополнительными накладными карманами на них покроя "кенгуру". По линии талии располагается пояс-кулиска. Рукава двухшовные с усиленным налокотником, на манжетах, застегивающихся на одну форменную пуговицу диаметром 0,15 сантиметров. На всех рельефных линиях и деталях проложена отделочная строчка 0,2 - 0,7 сантиметра от края. На плечах располагаются шлевки для крепления наплечных знаков различия, соответствующих должности работника организации внутреннего водного транспорта (Рисунок 12);</w:t>
      </w:r>
    </w:p>
    <w:bookmarkEnd w:id="230"/>
    <w:bookmarkStart w:name="z27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12</w:t>
      </w:r>
    </w:p>
    <w:bookmarkEnd w:id="2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767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галстук-бант черного цвета. Допускается ношение мужского форменного галстука черного цвета;</w:t>
      </w:r>
    </w:p>
    <w:bookmarkEnd w:id="232"/>
    <w:bookmarkStart w:name="z28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обувь: полуботинки (туфли) черного цвета.</w:t>
      </w:r>
    </w:p>
    <w:bookmarkEnd w:id="233"/>
    <w:bookmarkStart w:name="z28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Образцы знаков различия работников в сфере внутреннего водного транспорта</w:t>
      </w:r>
    </w:p>
    <w:bookmarkEnd w:id="234"/>
    <w:bookmarkStart w:name="z28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Нарукавные знаки различия работника организации внутреннего водного транспорта изготавливаются из широкого галуна размером 0,3 сантиметров, среднего галуна – 0,13 сантиметров и узкого галуна – 0,6 сантиметров с интервалом (просветом) между галунами в 0,3 сантиметра. Верхний галун образует сверху угол вершиной вверх. Цвет галуна - золотистый.</w:t>
      </w:r>
    </w:p>
    <w:bookmarkEnd w:id="235"/>
    <w:bookmarkStart w:name="z28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Наплечный знак различия работника организации внутреннего водного транспорта представляет собой вытянутый четырехугольник с параллельными боковыми сторонами и треугольным верхним краем. Размеры наплечного знака различия составляют по ширине 5 сантиметра, по длине составляют для мужчин 14-16 сантиметров, для женщин - 12-14 сантиметров. Наплечные знаки различия имеют гладкие поля. Цвет поля черный (Рисунок 13).</w:t>
      </w:r>
    </w:p>
    <w:bookmarkEnd w:id="236"/>
    <w:bookmarkStart w:name="z28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поле наплечных знаков различия располагаются галунные нашивки, аналогичные нарукавным знакам различия.</w:t>
      </w:r>
    </w:p>
    <w:bookmarkEnd w:id="237"/>
    <w:bookmarkStart w:name="z28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Наплечные знаки различия имеют окантовку черного цвета по всем сторонам, кроме нижней стороны. В верхней части наплечного знака различия размещается малая форменная пуговица.</w:t>
      </w:r>
    </w:p>
    <w:bookmarkEnd w:id="238"/>
    <w:bookmarkStart w:name="z28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13</w:t>
      </w:r>
    </w:p>
    <w:bookmarkEnd w:id="239"/>
    <w:bookmarkStart w:name="z28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наплечных знаков различия работников внутреннего водного транспорта</w:t>
      </w:r>
    </w:p>
    <w:bookmarkEnd w:id="2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нарукавных знаков различия работников внутреннего водного транспорта</w:t>
      </w:r>
    </w:p>
    <w:bookmarkEnd w:id="2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Кокарда, форменные пуговицы.</w:t>
      </w:r>
    </w:p>
    <w:bookmarkEnd w:id="242"/>
    <w:bookmarkStart w:name="z29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Кокарда представляет собой овал с черным цветом фона с синей каймой по контуру шириной 0,5 сантиметров и золотистым якорем на нем. Овал обрамлен ветками из дубовых листьев, на котором изображен золотистый беркут. Размер кокарды 5 сантиметра на 4 сантиметра.</w:t>
      </w:r>
    </w:p>
    <w:bookmarkEnd w:id="243"/>
    <w:bookmarkStart w:name="z29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Форменные пуговицы представляют собой круг выпуклой формы с ободком по краю, в середине помещено изображение якоря. Диаметр пуговиц: 0,22 сантиметра для больших и 0,14 сантиметра для маленьких (Рисунок 14).</w:t>
      </w:r>
    </w:p>
    <w:bookmarkEnd w:id="244"/>
    <w:bookmarkStart w:name="z29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14</w:t>
      </w:r>
    </w:p>
    <w:bookmarkEnd w:id="245"/>
    <w:bookmarkStart w:name="z29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миллиметра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миллиметров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113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