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34d8" w14:textId="2813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372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апреля 2023 года № 260. Зарегистрирован в Министерстве юстиции Республики Казахстан 18 апреля 2023 года № 32332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372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недропользованием" (зарегистрирован в Реестре государственной регистрации нормативных правовых актов за № 17034)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Производственная деятельность (технологический процесс) субъектов промышленно-инновационной деятельности признается связанной (связанным) с недропользованием при принятии следующих обязательств: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твердые полезные ископаемые, полученные ими в результате операций по добыче твердых полезных ископаемых, будут использоваться исключительно в качестве сырья и (или) топлива в рамках реализации промышленно-инновационных проектов, включенных в Единую карту индустриализации,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"О промышленной политике" (далее – Единая карта индустриализации);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внутристрановой ценности в работах и услугах, приобретаемых для проведения операций по недропользованию, устанавливаемая в условиях контрактов на недропользование, лицензий на добычу твердых полезных ископаемых, должна составлять не менее пятидесяти процентов от общего объема приобретенных работ и услуг в течение календарного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среднемесячного размера заработной платы, производится на уровне выше среднего статистического показателя соответствующего региона;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промышленно-инновационного проекта составляет не менее 14 500 000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проекта в соответствии с план-графиком, предусмотренным подпунктом 2) пункта 4 настоящих Правил.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Условие, установленное в части первой настоящего пункта, является неизменным на протяжении всего срока реализации соответствующего промышленно-инновационного проекта и всего срока реализации лицензии на недропользование, заключенного с субъектом промышленно-инновационной деятельности, деятельность (технологический процесс) которых связана (связан) с недропользованием, вне зависимости от передачи или перехода права недропользования другому лицу (другим лицам).";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Председателем Комиссии является заместитель руководителя уполномоченного органа, курирующий соответствующие вопросы.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заседания, планирует ее работу и осуществляет общий контроль за реализацией ее решений. Во время отсутствия председателя Комиссии его функции выполняет заместитель председателя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Комитета индустриального развития, Комитета геологии и Департамента недропользования по твердым полезным ископаемым Министерства индустрии и инфраструктурного развития Республики Казахстан, Министерства национальной экономики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при присутствии не менее пятидесяти процентов от общего числа членов Комиссии. Состав Комиссии состоит из нечетного количества.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большинством голосов от общего числа присутствующих на заседании членов. Члены Комиссии обладают равными голосами при принятии решений. При равенстве голосов принятым считается решение, проголосованное председателем Комиссии".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