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6ff3" w14:textId="b086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31 марта 2023 года № 202. Зарегистрирован в Министерстве юстиции Республики Казахстан 31 марта 2023 года № 32218.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202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41-74)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и определяет правила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аэропорт – аэропорт, находящийся в коммунальной собственности, не обеспечивающий достаточный уровень доходов для покрытия операционных затрат с пассажиропотоком менее двухсот тысяч пассажиров в год.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 – должностное лицо, обеспечивающее ведение бухгалтерского учета и составление финансовой отчетности, формирование учетной политики.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операционные затраты – затраты, связанные с осуществлением деятельности аэропорта;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эксплуатант аэропорта - юридическое лицо Республики Казахстан, а также иностранного государства в соответствии с международными договорами, ратифицированными Республикой Казахстан, которое использует аэропорт на праве собственности либо иных законных основаниях.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транспорта РК от 17.03.2025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24.10.2025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убытки аэропортов, которые определяются как разница между доходом от основной деятельности и суммой расходов аэропорта.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Убыток аэропорта подтверждается финансовой отчетностью соответствующего аэропорта.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операционных затрат аэропорта, а также данные по пассажиропотоку формируются на основании программы деятельности (плана развития) аэропорта на предстоящий финансовый год в целях финансового обеспечения затрат, связанного с его функционированием.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осуществляет раздельный учет пассажиропотока и раздельный финансовый учет по соответствующим аэропортам.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операционных затрат аэропортов производится из местного бюджета соответствующей административно-территориальной единицы.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субсидирования аэропортов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из местного бюджета подлежат аэропорты, находящиеся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субсидий эксплуатант аэропорта ежемесячно в течение календарного года представляет в МИО заявку на субсидирование соответствующего аэропорта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с первого рабочего дня и до 10 декабря соответствующего календарного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Эксплуатант аэропорта к заявке, направляемой в МИО, прилагает: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 аэропорта;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право собственности или иного законного владения или управления аэропортом;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сертификата годности аэродрома к эксплуатации, за исключением периода проведения реконструкции либо капитального ремонта в аэропорту;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количестве обслуженных пассажиров (прилетающих и вылетающих);</w:t>
      </w:r>
    </w:p>
    <w:bookmarkEnd w:id="30"/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фактических доходах и расходах по аэропорту, заверенный руководителем либо лицом его замещающим, главным бухгалтером (при наличии) и печатью аэропорта (при наличии).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финансовую отчетность аэропорта.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достоверность представленных данных несет ответственность первый руководитель аэропорта, либо лицо его замещающее.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заявки и прилагаемые к ним документы, указанные в пункте 7 настоящих Правил, регистрируются и рассматриваются МИО на полноту, а также соответствие пункту 6 настоящих Правил, пять рабочих дней со дня их поступления.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Представленный пакет документов возвращается МИО в случаях предоставления аэропортом неполного пакета документов согласно пункту 7 настоящих Правил.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возврат пакета документов аэропорту письменным уведомлением в течение срока, указанного в пункте 6 настоящих Правил с указанием причин возврата пакета документов, и при устранении неполноты пакета документов согласно перечню, указанному в письменном уведомлении, аэропорт подает заявку повторно.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 административный орган,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три рабочих дня до принятия административного акта.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рассмотрения поступивших пакетов документов, МИО соответствующего административно-территориальной единицы постановлением создает комиссию по рассмотрению заявок на возмещение убытков аэропорта (далее – Комиссия).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заместитель акима МИО. В состав Комиссии входят представители местных представительных и МИО (уполномоченных по вопросам пассажирского транспорта, экономики и бюджетного планирования, финансов), региональных национальных палат предпринимателей региона, авиационных объединений юридических лиц и общественных объединений.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путем открытого голосования, которое правомочно при наличии двух третей от общего числа ее состава.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субсидии предоставляются в пределах сумм, определенных решением маслихатов о местном бюджете на соответствующий год.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субсидий производится ежемесячно по операционным затратам, фактически осуществленным и подтвержденным отчетной документацией.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субсидий из местного бюджета осуществляется ежемесячно в объемах выделенных средств согласно плану финансирования утвержденной бюджетной программой.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отчетный месяц осуществляется в срок не позднее 30 числа месяца, следующего за отчетным.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бюджетных субсидий за последний календарный месяц года осуществляется на основе представленного не позднее 20 декабря предварительного расчета операционных затрат, составленного по прогнозным данным, с последующим представлением отчета, составленного по фактическим данным в срок не позднее 20 числа следующего месяца.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соблюдения условия субсидирования эксплуатант аэропорта ежемесячно предоставляет МИО следующие документы соответствующего аэропорта, заверенные первым руководителем, либо лицом его замещающим, главным бухгалтером (при наличии):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по расходованию выделенных средств для субсидирования;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план-факт бюджета по методу отчета о прибылях и убытках и отчет о движении денежных средств;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план-факт данных количества самолетовылетов, объема грузоперевозок, веса самолетов, пассажиропотока (прилетающих и вылетающих);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прибылях и убытках.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итогам финансового года МИО и эксплуатант аэропорта проводят сверку взаиморасчетов соответствующего аэропорта, с составлением актов сверки выполненных работ. 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пассажиропотока свыше двести тысяч человек в течение года, МИО отказывает в дальнейшем субсидировании соответствующего аэропорта с момента превышения данного показателя до конца финансового года.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объема субсидий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Определение объема субсидий, производится на основе сметы операционных затрат соответствующего аэропорта, при подтверждении убытка, определяемого как разница между доходом от основной деятельности и суммой расходов аэропорта.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 операционным затратам аэропорта относятся расходы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Анализ правильности представления аэропортом объемов доходов и расходов производится Комиссией путем рассмотрения представленных документов, подтверждающих расходы аэропорта.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по истечении пяти рабочих дней, после проверки полноты документов назначает и проводит заседание Комиссии в течение двух дней.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рассмотрения и выводы Комиссии оформляются протоколом заседания Комиссии.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Объем фактической ежемесячной субсидии определяется единогласным решением Комиссии.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обеспечивающих достаточный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доходов для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пассажиропотоком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двухсот тысяч пассажиров в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аэропорта)</w:t>
            </w:r>
          </w:p>
        </w:tc>
      </w:tr>
    </w:tbl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аэропортов, находящихся в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не обеспечивающих достаточный уровень доходов для покрытия</w:t>
      </w:r>
      <w:r>
        <w:br/>
      </w:r>
      <w:r>
        <w:rPr>
          <w:rFonts w:ascii="Times New Roman"/>
          <w:b/>
          <w:i w:val="false"/>
          <w:color w:val="000000"/>
        </w:rPr>
        <w:t>операционных затрат с пассажиропотоком менее двухсот тысяч пассажиров в год</w:t>
      </w:r>
    </w:p>
    <w:bookmarkEnd w:id="61"/>
    <w:p>
      <w:pPr>
        <w:spacing w:after="0"/>
        <w:ind w:left="0"/>
        <w:jc w:val="both"/>
      </w:pPr>
      <w:bookmarkStart w:name="z68" w:id="62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получение субсидирования убытков аэропорта.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Сведения об аэропорте.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Реквизиты расчетного счета аэропорта, открытого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Перечень документов, прилагаемых к заявке, согласно пункту 7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аэропортов: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(главный бухгалтер)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(подпись руководителя) аэропорта)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"____" 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обеспечивающих достаточный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доходов для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пассажиропотоком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двухсот тысяч пассажиров в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деятельности аэропорта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перечню расходов по деятельности аэропорта относятся следующие расходы: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отчисления от заработной платы;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страхование работников;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канцтоваров и типографические расходы;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Сырье и материалы;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Топливо;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Затраты по обеспечению выполнения санитарно-гигиенических норм и обеспечению нормальных условий труда;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Расходы, связанные с обслуживанием и поддержанием в рабочем состоянии производственных активов;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по повышению квалификации, услуги связи и расходы непосредственно относящиеся к производству;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основных средств;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на коммунальные услуги.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