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c1e1" w14:textId="3fcc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первичной медико-санитарной помощи в Республике Казахстан</w:t>
      </w:r>
    </w:p>
    <w:p>
      <w:pPr>
        <w:spacing w:after="0"/>
        <w:ind w:left="0"/>
        <w:jc w:val="both"/>
      </w:pPr>
      <w:r>
        <w:rPr>
          <w:rFonts w:ascii="Times New Roman"/>
          <w:b w:val="false"/>
          <w:i w:val="false"/>
          <w:color w:val="000000"/>
          <w:sz w:val="28"/>
        </w:rPr>
        <w:t>Приказ и.о. Министра здравоохранения Республики Казахстан от 30 марта 2023 года № 49. Зарегистрирован в Министерстве юстиции Республики Казахстан 30 марта 2023 года № 32160.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первичной медико-санитарной помощи в Республике Казахстан.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февраля 2016 года № 85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13392).</w:t>
      </w:r>
    </w:p>
    <w:bookmarkEnd w:id="2"/>
    <w:bookmarkStart w:name="z7" w:id="3"/>
    <w:p>
      <w:pPr>
        <w:spacing w:after="0"/>
        <w:ind w:left="0"/>
        <w:jc w:val="both"/>
      </w:pPr>
      <w:r>
        <w:rPr>
          <w:rFonts w:ascii="Times New Roman"/>
          <w:b w:val="false"/>
          <w:i w:val="false"/>
          <w:color w:val="000000"/>
          <w:sz w:val="28"/>
        </w:rPr>
        <w:t xml:space="preserve">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 </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здравоохранения Республики Казахстан после его официального опубликования; </w:t>
      </w:r>
    </w:p>
    <w:bookmarkEnd w:id="5"/>
    <w:bookmarkStart w:name="z10"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6"/>
    <w:bookmarkStart w:name="z11" w:id="7"/>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здравоохранения Республики Казахстан. </w:t>
      </w:r>
    </w:p>
    <w:bookmarkEnd w:id="7"/>
    <w:bookmarkStart w:name="z12"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49</w:t>
            </w:r>
          </w:p>
        </w:tc>
      </w:tr>
    </w:tbl>
    <w:bookmarkStart w:name="z15" w:id="9"/>
    <w:p>
      <w:pPr>
        <w:spacing w:after="0"/>
        <w:ind w:left="0"/>
        <w:jc w:val="left"/>
      </w:pPr>
      <w:r>
        <w:rPr>
          <w:rFonts w:ascii="Times New Roman"/>
          <w:b/>
          <w:i w:val="false"/>
          <w:color w:val="000000"/>
        </w:rPr>
        <w:t xml:space="preserve"> Стандарт</w:t>
      </w:r>
      <w:r>
        <w:br/>
      </w:r>
      <w:r>
        <w:rPr>
          <w:rFonts w:ascii="Times New Roman"/>
          <w:b/>
          <w:i w:val="false"/>
          <w:color w:val="000000"/>
        </w:rPr>
        <w:t>организации оказания первичной медико-санитарной помощи в Республике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Стандарт организации оказания первичной медико-санитарной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устанавливает требования к организации оказания первичной медико-санитарной помощи населению Республики Казахстан.</w:t>
      </w:r>
    </w:p>
    <w:bookmarkEnd w:id="11"/>
    <w:bookmarkStart w:name="z18" w:id="12"/>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2"/>
    <w:bookmarkStart w:name="z19" w:id="13"/>
    <w:p>
      <w:pPr>
        <w:spacing w:after="0"/>
        <w:ind w:left="0"/>
        <w:jc w:val="both"/>
      </w:pPr>
      <w:r>
        <w:rPr>
          <w:rFonts w:ascii="Times New Roman"/>
          <w:b w:val="false"/>
          <w:i w:val="false"/>
          <w:color w:val="000000"/>
          <w:sz w:val="28"/>
        </w:rPr>
        <w:t>
      1) гарантированный объем бесплатной медицинской помощи (далее – ГОБМП) – объем медицинской помощи, предоставляемой за счет бюджетных средств;</w:t>
      </w:r>
    </w:p>
    <w:bookmarkEnd w:id="13"/>
    <w:bookmarkStart w:name="z20" w:id="14"/>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4"/>
    <w:bookmarkStart w:name="z21" w:id="15"/>
    <w:p>
      <w:pPr>
        <w:spacing w:after="0"/>
        <w:ind w:left="0"/>
        <w:jc w:val="both"/>
      </w:pPr>
      <w:r>
        <w:rPr>
          <w:rFonts w:ascii="Times New Roman"/>
          <w:b w:val="false"/>
          <w:i w:val="false"/>
          <w:color w:val="000000"/>
          <w:sz w:val="28"/>
        </w:rPr>
        <w:t>
      3)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5"/>
    <w:bookmarkStart w:name="z22" w:id="16"/>
    <w:p>
      <w:pPr>
        <w:spacing w:after="0"/>
        <w:ind w:left="0"/>
        <w:jc w:val="both"/>
      </w:pPr>
      <w:r>
        <w:rPr>
          <w:rFonts w:ascii="Times New Roman"/>
          <w:b w:val="false"/>
          <w:i w:val="false"/>
          <w:color w:val="000000"/>
          <w:sz w:val="28"/>
        </w:rPr>
        <w:t>
      4)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16"/>
    <w:bookmarkStart w:name="z23" w:id="17"/>
    <w:p>
      <w:pPr>
        <w:spacing w:after="0"/>
        <w:ind w:left="0"/>
        <w:jc w:val="both"/>
      </w:pPr>
      <w:r>
        <w:rPr>
          <w:rFonts w:ascii="Times New Roman"/>
          <w:b w:val="false"/>
          <w:i w:val="false"/>
          <w:color w:val="000000"/>
          <w:sz w:val="28"/>
        </w:rPr>
        <w:t>
      5)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17"/>
    <w:bookmarkStart w:name="z24" w:id="18"/>
    <w:p>
      <w:pPr>
        <w:spacing w:after="0"/>
        <w:ind w:left="0"/>
        <w:jc w:val="both"/>
      </w:pPr>
      <w:r>
        <w:rPr>
          <w:rFonts w:ascii="Times New Roman"/>
          <w:b w:val="false"/>
          <w:i w:val="false"/>
          <w:color w:val="000000"/>
          <w:sz w:val="28"/>
        </w:rPr>
        <w:t>
      6) стационарозамещающая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bookmarkEnd w:id="18"/>
    <w:bookmarkStart w:name="z25" w:id="19"/>
    <w:p>
      <w:pPr>
        <w:spacing w:after="0"/>
        <w:ind w:left="0"/>
        <w:jc w:val="both"/>
      </w:pPr>
      <w:r>
        <w:rPr>
          <w:rFonts w:ascii="Times New Roman"/>
          <w:b w:val="false"/>
          <w:i w:val="false"/>
          <w:color w:val="000000"/>
          <w:sz w:val="28"/>
        </w:rPr>
        <w:t>
      7)медицинская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19"/>
    <w:bookmarkStart w:name="z26" w:id="20"/>
    <w:p>
      <w:pPr>
        <w:spacing w:after="0"/>
        <w:ind w:left="0"/>
        <w:jc w:val="both"/>
      </w:pPr>
      <w:r>
        <w:rPr>
          <w:rFonts w:ascii="Times New Roman"/>
          <w:b w:val="false"/>
          <w:i w:val="false"/>
          <w:color w:val="000000"/>
          <w:sz w:val="28"/>
        </w:rPr>
        <w:t>
      8) передвижные медицинские комплексы (далее – ПМК)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20"/>
    <w:bookmarkStart w:name="z27" w:id="21"/>
    <w:p>
      <w:pPr>
        <w:spacing w:after="0"/>
        <w:ind w:left="0"/>
        <w:jc w:val="both"/>
      </w:pPr>
      <w:r>
        <w:rPr>
          <w:rFonts w:ascii="Times New Roman"/>
          <w:b w:val="false"/>
          <w:i w:val="false"/>
          <w:color w:val="000000"/>
          <w:sz w:val="28"/>
        </w:rPr>
        <w:t>
      9)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1"/>
    <w:bookmarkStart w:name="z28" w:id="22"/>
    <w:p>
      <w:pPr>
        <w:spacing w:after="0"/>
        <w:ind w:left="0"/>
        <w:jc w:val="both"/>
      </w:pPr>
      <w:r>
        <w:rPr>
          <w:rFonts w:ascii="Times New Roman"/>
          <w:b w:val="false"/>
          <w:i w:val="false"/>
          <w:color w:val="000000"/>
          <w:sz w:val="28"/>
        </w:rPr>
        <w:t>
      10) центры лучших практик – организация здравоохранения или структурное подразделение организации здравоохранения, осуществляющая комплексную медицинскую, социальную и психологическую помощь, деятельность которой характеризуется высоким уровнем оказания качественных услуг, комплексностью, безопасностью, доступностью, результативностью и экономической эффективностью, применением инновационных технологий, заботой о здоровье человека, улучшенными показателями здоровья и удовлетворенностью населения.</w:t>
      </w:r>
    </w:p>
    <w:bookmarkEnd w:id="22"/>
    <w:bookmarkStart w:name="z29" w:id="23"/>
    <w:p>
      <w:pPr>
        <w:spacing w:after="0"/>
        <w:ind w:left="0"/>
        <w:jc w:val="both"/>
      </w:pPr>
      <w:r>
        <w:rPr>
          <w:rFonts w:ascii="Times New Roman"/>
          <w:b w:val="false"/>
          <w:i w:val="false"/>
          <w:color w:val="000000"/>
          <w:sz w:val="28"/>
        </w:rPr>
        <w:t>
      3. Предоставление ПМСП осуществляется в ГОБМП и в системе обязательного социального медицинского страхования (далее – ОСМС), и в рамках добровольного медицинского страхования.</w:t>
      </w:r>
    </w:p>
    <w:bookmarkEnd w:id="23"/>
    <w:bookmarkStart w:name="z30" w:id="24"/>
    <w:p>
      <w:pPr>
        <w:spacing w:after="0"/>
        <w:ind w:left="0"/>
        <w:jc w:val="both"/>
      </w:pPr>
      <w:r>
        <w:rPr>
          <w:rFonts w:ascii="Times New Roman"/>
          <w:b w:val="false"/>
          <w:i w:val="false"/>
          <w:color w:val="000000"/>
          <w:sz w:val="28"/>
        </w:rPr>
        <w:t xml:space="preserve">
      На платной основе ПМСП предоставляется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w:t>
      </w:r>
    </w:p>
    <w:bookmarkEnd w:id="24"/>
    <w:bookmarkStart w:name="z31" w:id="25"/>
    <w:p>
      <w:pPr>
        <w:spacing w:after="0"/>
        <w:ind w:left="0"/>
        <w:jc w:val="both"/>
      </w:pPr>
      <w:r>
        <w:rPr>
          <w:rFonts w:ascii="Times New Roman"/>
          <w:b w:val="false"/>
          <w:i w:val="false"/>
          <w:color w:val="000000"/>
          <w:sz w:val="28"/>
        </w:rPr>
        <w:t xml:space="preserve">
      4. Специалисты ПМСП ведут учетно-отчетную документацию на электронном и (или) бумажном носителе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bookmarkEnd w:id="25"/>
    <w:bookmarkStart w:name="z32" w:id="26"/>
    <w:p>
      <w:pPr>
        <w:spacing w:after="0"/>
        <w:ind w:left="0"/>
        <w:jc w:val="both"/>
      </w:pPr>
      <w:r>
        <w:rPr>
          <w:rFonts w:ascii="Times New Roman"/>
          <w:b w:val="false"/>
          <w:i w:val="false"/>
          <w:color w:val="000000"/>
          <w:sz w:val="28"/>
        </w:rPr>
        <w:t xml:space="preserve">
      5. Укомплектование медицинскими работниками организаций ПМСП, осуществляется в соответствии со штатными нормативами для специалистов организаций ПМСП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стандарту.</w:t>
      </w:r>
    </w:p>
    <w:bookmarkEnd w:id="26"/>
    <w:bookmarkStart w:name="z33" w:id="27"/>
    <w:p>
      <w:pPr>
        <w:spacing w:after="0"/>
        <w:ind w:left="0"/>
        <w:jc w:val="both"/>
      </w:pPr>
      <w:r>
        <w:rPr>
          <w:rFonts w:ascii="Times New Roman"/>
          <w:b w:val="false"/>
          <w:i w:val="false"/>
          <w:color w:val="000000"/>
          <w:sz w:val="28"/>
        </w:rPr>
        <w:t>
      6. ПМСП населению оказывают специалисты ПМСП: врач общей практики/семейный врач, терапевт, педиатр, фельдшер, акушер(ка), сестра (брат) медицинская(ий) расширенной практики, сестра (брат) медицинская(ий) участковая(ый), сестра (брат) медицинская(ий) общей практики, психолог, социальный работник в области здравоохранения.</w:t>
      </w:r>
    </w:p>
    <w:bookmarkEnd w:id="27"/>
    <w:bookmarkStart w:name="z34" w:id="28"/>
    <w:p>
      <w:pPr>
        <w:spacing w:after="0"/>
        <w:ind w:left="0"/>
        <w:jc w:val="both"/>
      </w:pPr>
      <w:r>
        <w:rPr>
          <w:rFonts w:ascii="Times New Roman"/>
          <w:b w:val="false"/>
          <w:i w:val="false"/>
          <w:color w:val="000000"/>
          <w:sz w:val="28"/>
        </w:rPr>
        <w:t xml:space="preserve">
      7. Квалификационные характеристики должностей специалистов ПМСП определены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(далее – Приказ № ҚР ДСМ-305).</w:t>
      </w:r>
    </w:p>
    <w:bookmarkEnd w:id="28"/>
    <w:bookmarkStart w:name="z35" w:id="29"/>
    <w:p>
      <w:pPr>
        <w:spacing w:after="0"/>
        <w:ind w:left="0"/>
        <w:jc w:val="both"/>
      </w:pPr>
      <w:r>
        <w:rPr>
          <w:rFonts w:ascii="Times New Roman"/>
          <w:b w:val="false"/>
          <w:i w:val="false"/>
          <w:color w:val="000000"/>
          <w:sz w:val="28"/>
        </w:rPr>
        <w:t>
      8. Квалифицированная ПМСП детскому и взрослому населению оказывается врачами по специальности "Общая врачебная практика", "Семейная медицина", "Терапия", "Педиатрия".</w:t>
      </w:r>
    </w:p>
    <w:bookmarkEnd w:id="29"/>
    <w:bookmarkStart w:name="z36" w:id="30"/>
    <w:p>
      <w:pPr>
        <w:spacing w:after="0"/>
        <w:ind w:left="0"/>
        <w:jc w:val="both"/>
      </w:pPr>
      <w:r>
        <w:rPr>
          <w:rFonts w:ascii="Times New Roman"/>
          <w:b w:val="false"/>
          <w:i w:val="false"/>
          <w:color w:val="000000"/>
          <w:sz w:val="28"/>
        </w:rPr>
        <w:t xml:space="preserve">
      9. Доврачебная медицинская помощь оказывается средними медицинскими работниками (фельдшер, акушер(ка), сестра (брат) медицинская(ий) расширенной практики, сестра или (брат) медицинская(ий) участковая(ый), сестра (брат) медицинская(ий) общей практики) (далее – СМР) на уровне ПМСП при заболеваниях или в случаях, не требующих участия врача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ДСМ-223/2020 "Об утверждении Правил оказания доврачебной медицинской помощи" (зарегистрирован в Реестре государственной регистрации нормативных правовых актов за № 21721) (далее – приказ № ҚР ДСМ-223).</w:t>
      </w:r>
    </w:p>
    <w:bookmarkEnd w:id="30"/>
    <w:bookmarkStart w:name="z37" w:id="31"/>
    <w:p>
      <w:pPr>
        <w:spacing w:after="0"/>
        <w:ind w:left="0"/>
        <w:jc w:val="both"/>
      </w:pPr>
      <w:r>
        <w:rPr>
          <w:rFonts w:ascii="Times New Roman"/>
          <w:b w:val="false"/>
          <w:i w:val="false"/>
          <w:color w:val="000000"/>
          <w:sz w:val="28"/>
        </w:rPr>
        <w:t xml:space="preserve">
      10. Оснащение организаций ПМСП медицинскими изделиями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октябя 2020 года № ҚР ДСМ 167/2020 "Об утверждении минимальных стандартов оснащения организаций здравоохранения медицинским оборудованием" (зарегистрирован в Реестре государственной регистрации нормативных правовых актов под № 21560) (далее – приказ № ҚР ДСМ 167).</w:t>
      </w:r>
    </w:p>
    <w:bookmarkEnd w:id="31"/>
    <w:bookmarkStart w:name="z38" w:id="32"/>
    <w:p>
      <w:pPr>
        <w:spacing w:after="0"/>
        <w:ind w:left="0"/>
        <w:jc w:val="left"/>
      </w:pPr>
      <w:r>
        <w:rPr>
          <w:rFonts w:ascii="Times New Roman"/>
          <w:b/>
          <w:i w:val="false"/>
          <w:color w:val="000000"/>
        </w:rPr>
        <w:t xml:space="preserve"> Глава 2. Основные направления, структура организаций первичной медико-санитарной помощи</w:t>
      </w:r>
    </w:p>
    <w:bookmarkEnd w:id="32"/>
    <w:bookmarkStart w:name="z39" w:id="33"/>
    <w:p>
      <w:pPr>
        <w:spacing w:after="0"/>
        <w:ind w:left="0"/>
        <w:jc w:val="both"/>
      </w:pPr>
      <w:r>
        <w:rPr>
          <w:rFonts w:ascii="Times New Roman"/>
          <w:b w:val="false"/>
          <w:i w:val="false"/>
          <w:color w:val="000000"/>
          <w:sz w:val="28"/>
        </w:rPr>
        <w:t>
      11. Основными направлениями ПМСП являются:</w:t>
      </w:r>
    </w:p>
    <w:bookmarkEnd w:id="33"/>
    <w:bookmarkStart w:name="z40" w:id="34"/>
    <w:p>
      <w:pPr>
        <w:spacing w:after="0"/>
        <w:ind w:left="0"/>
        <w:jc w:val="both"/>
      </w:pPr>
      <w:r>
        <w:rPr>
          <w:rFonts w:ascii="Times New Roman"/>
          <w:b w:val="false"/>
          <w:i w:val="false"/>
          <w:color w:val="000000"/>
          <w:sz w:val="28"/>
        </w:rPr>
        <w:t>
      1) диагностика, лечение и управление наиболее распространенными заболеваниями;</w:t>
      </w:r>
    </w:p>
    <w:bookmarkEnd w:id="34"/>
    <w:bookmarkStart w:name="z41" w:id="35"/>
    <w:p>
      <w:pPr>
        <w:spacing w:after="0"/>
        <w:ind w:left="0"/>
        <w:jc w:val="both"/>
      </w:pPr>
      <w:r>
        <w:rPr>
          <w:rFonts w:ascii="Times New Roman"/>
          <w:b w:val="false"/>
          <w:i w:val="false"/>
          <w:color w:val="000000"/>
          <w:sz w:val="28"/>
        </w:rPr>
        <w:t>
      2) профилактические осмотры, в том числе целевых групп населения (детей, взрослых);</w:t>
      </w:r>
    </w:p>
    <w:bookmarkEnd w:id="35"/>
    <w:bookmarkStart w:name="z42" w:id="36"/>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обучение навыкам снижения выявленных факторов риска;</w:t>
      </w:r>
    </w:p>
    <w:bookmarkEnd w:id="36"/>
    <w:bookmarkStart w:name="z43" w:id="37"/>
    <w:p>
      <w:pPr>
        <w:spacing w:after="0"/>
        <w:ind w:left="0"/>
        <w:jc w:val="both"/>
      </w:pPr>
      <w:r>
        <w:rPr>
          <w:rFonts w:ascii="Times New Roman"/>
          <w:b w:val="false"/>
          <w:i w:val="false"/>
          <w:color w:val="000000"/>
          <w:sz w:val="28"/>
        </w:rPr>
        <w:t>
      4) иммунизация;</w:t>
      </w:r>
    </w:p>
    <w:bookmarkEnd w:id="37"/>
    <w:bookmarkStart w:name="z44" w:id="38"/>
    <w:p>
      <w:pPr>
        <w:spacing w:after="0"/>
        <w:ind w:left="0"/>
        <w:jc w:val="both"/>
      </w:pPr>
      <w:r>
        <w:rPr>
          <w:rFonts w:ascii="Times New Roman"/>
          <w:b w:val="false"/>
          <w:i w:val="false"/>
          <w:color w:val="000000"/>
          <w:sz w:val="28"/>
        </w:rPr>
        <w:t>
      5) формирование и пропаганда здорового образа жизни;</w:t>
      </w:r>
    </w:p>
    <w:bookmarkEnd w:id="38"/>
    <w:bookmarkStart w:name="z45" w:id="39"/>
    <w:p>
      <w:pPr>
        <w:spacing w:after="0"/>
        <w:ind w:left="0"/>
        <w:jc w:val="both"/>
      </w:pPr>
      <w:r>
        <w:rPr>
          <w:rFonts w:ascii="Times New Roman"/>
          <w:b w:val="false"/>
          <w:i w:val="false"/>
          <w:color w:val="000000"/>
          <w:sz w:val="28"/>
        </w:rPr>
        <w:t>
      6) охрана психического и репродуктивного здоровья, в том числе оказание услуг по планированию семьи;</w:t>
      </w:r>
    </w:p>
    <w:bookmarkEnd w:id="39"/>
    <w:bookmarkStart w:name="z46" w:id="40"/>
    <w:p>
      <w:pPr>
        <w:spacing w:after="0"/>
        <w:ind w:left="0"/>
        <w:jc w:val="both"/>
      </w:pPr>
      <w:r>
        <w:rPr>
          <w:rFonts w:ascii="Times New Roman"/>
          <w:b w:val="false"/>
          <w:i w:val="false"/>
          <w:color w:val="000000"/>
          <w:sz w:val="28"/>
        </w:rPr>
        <w:t>
      7) наблюдение за беременными и родильницами в послеродовом периоде;</w:t>
      </w:r>
    </w:p>
    <w:bookmarkEnd w:id="40"/>
    <w:bookmarkStart w:name="z47" w:id="41"/>
    <w:p>
      <w:pPr>
        <w:spacing w:after="0"/>
        <w:ind w:left="0"/>
        <w:jc w:val="both"/>
      </w:pPr>
      <w:r>
        <w:rPr>
          <w:rFonts w:ascii="Times New Roman"/>
          <w:b w:val="false"/>
          <w:i w:val="false"/>
          <w:color w:val="000000"/>
          <w:sz w:val="28"/>
        </w:rPr>
        <w:t>
      8) динамическое наблюдение за женщинами фертильного возраста;</w:t>
      </w:r>
    </w:p>
    <w:bookmarkEnd w:id="41"/>
    <w:bookmarkStart w:name="z48" w:id="42"/>
    <w:p>
      <w:pPr>
        <w:spacing w:after="0"/>
        <w:ind w:left="0"/>
        <w:jc w:val="both"/>
      </w:pPr>
      <w:r>
        <w:rPr>
          <w:rFonts w:ascii="Times New Roman"/>
          <w:b w:val="false"/>
          <w:i w:val="false"/>
          <w:color w:val="000000"/>
          <w:sz w:val="28"/>
        </w:rPr>
        <w:t>
      9) обеспечение охвата контрацепцией женщин репродуктивного возраста;</w:t>
      </w:r>
    </w:p>
    <w:bookmarkEnd w:id="42"/>
    <w:bookmarkStart w:name="z49" w:id="43"/>
    <w:p>
      <w:pPr>
        <w:spacing w:after="0"/>
        <w:ind w:left="0"/>
        <w:jc w:val="both"/>
      </w:pPr>
      <w:r>
        <w:rPr>
          <w:rFonts w:ascii="Times New Roman"/>
          <w:b w:val="false"/>
          <w:i w:val="false"/>
          <w:color w:val="000000"/>
          <w:sz w:val="28"/>
        </w:rPr>
        <w:t>
      10) интегрированное ведение болезней детского возраста и универсально-прогрессивное патронажное наблюдение детей до 5 лет;</w:t>
      </w:r>
    </w:p>
    <w:bookmarkEnd w:id="43"/>
    <w:bookmarkStart w:name="z50" w:id="44"/>
    <w:p>
      <w:pPr>
        <w:spacing w:after="0"/>
        <w:ind w:left="0"/>
        <w:jc w:val="both"/>
      </w:pPr>
      <w:r>
        <w:rPr>
          <w:rFonts w:ascii="Times New Roman"/>
          <w:b w:val="false"/>
          <w:i w:val="false"/>
          <w:color w:val="000000"/>
          <w:sz w:val="28"/>
        </w:rPr>
        <w:t>
      11) восстановительное лечение и медицинская реабилитация;</w:t>
      </w:r>
    </w:p>
    <w:bookmarkEnd w:id="44"/>
    <w:bookmarkStart w:name="z51" w:id="45"/>
    <w:p>
      <w:pPr>
        <w:spacing w:after="0"/>
        <w:ind w:left="0"/>
        <w:jc w:val="both"/>
      </w:pPr>
      <w:r>
        <w:rPr>
          <w:rFonts w:ascii="Times New Roman"/>
          <w:b w:val="false"/>
          <w:i w:val="false"/>
          <w:color w:val="000000"/>
          <w:sz w:val="28"/>
        </w:rPr>
        <w:t>
      12) организация и проведение комплекса профилактических мероприятий, направленных на снижение заболеваемости, инвалидности и смертности населения;</w:t>
      </w:r>
    </w:p>
    <w:bookmarkEnd w:id="45"/>
    <w:bookmarkStart w:name="z52" w:id="46"/>
    <w:p>
      <w:pPr>
        <w:spacing w:after="0"/>
        <w:ind w:left="0"/>
        <w:jc w:val="both"/>
      </w:pPr>
      <w:r>
        <w:rPr>
          <w:rFonts w:ascii="Times New Roman"/>
          <w:b w:val="false"/>
          <w:i w:val="false"/>
          <w:color w:val="000000"/>
          <w:sz w:val="28"/>
        </w:rPr>
        <w:t>
      13) динамическое наблюдение за лицами, страдающими хроническими заболеваниями, в том числе в программе управления заболеваниями;</w:t>
      </w:r>
    </w:p>
    <w:bookmarkEnd w:id="46"/>
    <w:bookmarkStart w:name="z53" w:id="47"/>
    <w:p>
      <w:pPr>
        <w:spacing w:after="0"/>
        <w:ind w:left="0"/>
        <w:jc w:val="both"/>
      </w:pPr>
      <w:r>
        <w:rPr>
          <w:rFonts w:ascii="Times New Roman"/>
          <w:b w:val="false"/>
          <w:i w:val="false"/>
          <w:color w:val="000000"/>
          <w:sz w:val="28"/>
        </w:rPr>
        <w:t>
      14) медико-социальная и психологическая помощь населению;</w:t>
      </w:r>
    </w:p>
    <w:bookmarkEnd w:id="47"/>
    <w:bookmarkStart w:name="z54" w:id="48"/>
    <w:p>
      <w:pPr>
        <w:spacing w:after="0"/>
        <w:ind w:left="0"/>
        <w:jc w:val="both"/>
      </w:pPr>
      <w:r>
        <w:rPr>
          <w:rFonts w:ascii="Times New Roman"/>
          <w:b w:val="false"/>
          <w:i w:val="false"/>
          <w:color w:val="000000"/>
          <w:sz w:val="28"/>
        </w:rPr>
        <w:t>
      15) санитарно-противоэпидемические и санитарно-профилактические мероприятия в очагах инфекционных заболеваний;</w:t>
      </w:r>
    </w:p>
    <w:bookmarkEnd w:id="48"/>
    <w:bookmarkStart w:name="z55" w:id="49"/>
    <w:p>
      <w:pPr>
        <w:spacing w:after="0"/>
        <w:ind w:left="0"/>
        <w:jc w:val="both"/>
      </w:pPr>
      <w:r>
        <w:rPr>
          <w:rFonts w:ascii="Times New Roman"/>
          <w:b w:val="false"/>
          <w:i w:val="false"/>
          <w:color w:val="000000"/>
          <w:sz w:val="28"/>
        </w:rPr>
        <w:t>
      16) общественный мониторинг и обратная связь с населением по удовлетворенности доступностью и качеством медицинской помощи;</w:t>
      </w:r>
    </w:p>
    <w:bookmarkEnd w:id="49"/>
    <w:bookmarkStart w:name="z56" w:id="50"/>
    <w:p>
      <w:pPr>
        <w:spacing w:after="0"/>
        <w:ind w:left="0"/>
        <w:jc w:val="both"/>
      </w:pPr>
      <w:r>
        <w:rPr>
          <w:rFonts w:ascii="Times New Roman"/>
          <w:b w:val="false"/>
          <w:i w:val="false"/>
          <w:color w:val="000000"/>
          <w:sz w:val="28"/>
        </w:rPr>
        <w:t>
      17) развитие центров лучших практик ПМСП и внедрение инновационных технологий;</w:t>
      </w:r>
    </w:p>
    <w:bookmarkEnd w:id="50"/>
    <w:bookmarkStart w:name="z57" w:id="51"/>
    <w:p>
      <w:pPr>
        <w:spacing w:after="0"/>
        <w:ind w:left="0"/>
        <w:jc w:val="both"/>
      </w:pPr>
      <w:r>
        <w:rPr>
          <w:rFonts w:ascii="Times New Roman"/>
          <w:b w:val="false"/>
          <w:i w:val="false"/>
          <w:color w:val="000000"/>
          <w:sz w:val="28"/>
        </w:rPr>
        <w:t>
      18) обеспечение преемственности с другими организациями здравоохранения и межведомственное взаимодействие.</w:t>
      </w:r>
    </w:p>
    <w:bookmarkEnd w:id="51"/>
    <w:bookmarkStart w:name="z58" w:id="52"/>
    <w:p>
      <w:pPr>
        <w:spacing w:after="0"/>
        <w:ind w:left="0"/>
        <w:jc w:val="both"/>
      </w:pPr>
      <w:r>
        <w:rPr>
          <w:rFonts w:ascii="Times New Roman"/>
          <w:b w:val="false"/>
          <w:i w:val="false"/>
          <w:color w:val="000000"/>
          <w:sz w:val="28"/>
        </w:rPr>
        <w:t>
      12. Принципы работы ПМСП включают семейное обслуживание, территориальную доступность, свободный выбор медицинской организации в пределах территориальной доступности, удовлетворенность пациента качеством медицинской помощи, равноправие и добросовестную конкуренцию независимо от формы собственности и ведомственной принадлежности.</w:t>
      </w:r>
    </w:p>
    <w:bookmarkEnd w:id="52"/>
    <w:bookmarkStart w:name="z59" w:id="53"/>
    <w:p>
      <w:pPr>
        <w:spacing w:after="0"/>
        <w:ind w:left="0"/>
        <w:jc w:val="both"/>
      </w:pPr>
      <w:r>
        <w:rPr>
          <w:rFonts w:ascii="Times New Roman"/>
          <w:b w:val="false"/>
          <w:i w:val="false"/>
          <w:color w:val="000000"/>
          <w:sz w:val="28"/>
        </w:rPr>
        <w:t>
      13. ПМСП населению предоставляется:</w:t>
      </w:r>
    </w:p>
    <w:bookmarkEnd w:id="53"/>
    <w:bookmarkStart w:name="z60" w:id="54"/>
    <w:p>
      <w:pPr>
        <w:spacing w:after="0"/>
        <w:ind w:left="0"/>
        <w:jc w:val="both"/>
      </w:pPr>
      <w:r>
        <w:rPr>
          <w:rFonts w:ascii="Times New Roman"/>
          <w:b w:val="false"/>
          <w:i w:val="false"/>
          <w:color w:val="000000"/>
          <w:sz w:val="28"/>
        </w:rPr>
        <w:t>
      1) на дому в населенных пунктах без помещения;</w:t>
      </w:r>
    </w:p>
    <w:bookmarkEnd w:id="54"/>
    <w:bookmarkStart w:name="z61" w:id="55"/>
    <w:p>
      <w:pPr>
        <w:spacing w:after="0"/>
        <w:ind w:left="0"/>
        <w:jc w:val="both"/>
      </w:pPr>
      <w:r>
        <w:rPr>
          <w:rFonts w:ascii="Times New Roman"/>
          <w:b w:val="false"/>
          <w:i w:val="false"/>
          <w:color w:val="000000"/>
          <w:sz w:val="28"/>
        </w:rPr>
        <w:t>
      2) в медицинском пункте;</w:t>
      </w:r>
    </w:p>
    <w:bookmarkEnd w:id="55"/>
    <w:bookmarkStart w:name="z62" w:id="56"/>
    <w:p>
      <w:pPr>
        <w:spacing w:after="0"/>
        <w:ind w:left="0"/>
        <w:jc w:val="both"/>
      </w:pPr>
      <w:r>
        <w:rPr>
          <w:rFonts w:ascii="Times New Roman"/>
          <w:b w:val="false"/>
          <w:i w:val="false"/>
          <w:color w:val="000000"/>
          <w:sz w:val="28"/>
        </w:rPr>
        <w:t>
      3) в фельдшерско-акушерском пункте;</w:t>
      </w:r>
    </w:p>
    <w:bookmarkEnd w:id="56"/>
    <w:bookmarkStart w:name="z63" w:id="57"/>
    <w:p>
      <w:pPr>
        <w:spacing w:after="0"/>
        <w:ind w:left="0"/>
        <w:jc w:val="both"/>
      </w:pPr>
      <w:r>
        <w:rPr>
          <w:rFonts w:ascii="Times New Roman"/>
          <w:b w:val="false"/>
          <w:i w:val="false"/>
          <w:color w:val="000000"/>
          <w:sz w:val="28"/>
        </w:rPr>
        <w:t>
      4) во врачебной амбулатории,</w:t>
      </w:r>
    </w:p>
    <w:bookmarkEnd w:id="57"/>
    <w:bookmarkStart w:name="z64" w:id="58"/>
    <w:p>
      <w:pPr>
        <w:spacing w:after="0"/>
        <w:ind w:left="0"/>
        <w:jc w:val="both"/>
      </w:pPr>
      <w:r>
        <w:rPr>
          <w:rFonts w:ascii="Times New Roman"/>
          <w:b w:val="false"/>
          <w:i w:val="false"/>
          <w:color w:val="000000"/>
          <w:sz w:val="28"/>
        </w:rPr>
        <w:t>
      5) в центре первичной медико-санитарной помощи</w:t>
      </w:r>
    </w:p>
    <w:bookmarkEnd w:id="58"/>
    <w:bookmarkStart w:name="z65" w:id="59"/>
    <w:p>
      <w:pPr>
        <w:spacing w:after="0"/>
        <w:ind w:left="0"/>
        <w:jc w:val="both"/>
      </w:pPr>
      <w:r>
        <w:rPr>
          <w:rFonts w:ascii="Times New Roman"/>
          <w:b w:val="false"/>
          <w:i w:val="false"/>
          <w:color w:val="000000"/>
          <w:sz w:val="28"/>
        </w:rPr>
        <w:t>
      6) в районной поликлинике;</w:t>
      </w:r>
    </w:p>
    <w:bookmarkEnd w:id="59"/>
    <w:bookmarkStart w:name="z66" w:id="60"/>
    <w:p>
      <w:pPr>
        <w:spacing w:after="0"/>
        <w:ind w:left="0"/>
        <w:jc w:val="both"/>
      </w:pPr>
      <w:r>
        <w:rPr>
          <w:rFonts w:ascii="Times New Roman"/>
          <w:b w:val="false"/>
          <w:i w:val="false"/>
          <w:color w:val="000000"/>
          <w:sz w:val="28"/>
        </w:rPr>
        <w:t>
      7) в номерной районной поликлинике;</w:t>
      </w:r>
    </w:p>
    <w:bookmarkEnd w:id="60"/>
    <w:bookmarkStart w:name="z67" w:id="61"/>
    <w:p>
      <w:pPr>
        <w:spacing w:after="0"/>
        <w:ind w:left="0"/>
        <w:jc w:val="both"/>
      </w:pPr>
      <w:r>
        <w:rPr>
          <w:rFonts w:ascii="Times New Roman"/>
          <w:b w:val="false"/>
          <w:i w:val="false"/>
          <w:color w:val="000000"/>
          <w:sz w:val="28"/>
        </w:rPr>
        <w:t>
      8) в городской поликлинике.</w:t>
      </w:r>
    </w:p>
    <w:bookmarkEnd w:id="61"/>
    <w:bookmarkStart w:name="z68" w:id="62"/>
    <w:p>
      <w:pPr>
        <w:spacing w:after="0"/>
        <w:ind w:left="0"/>
        <w:jc w:val="both"/>
      </w:pPr>
      <w:r>
        <w:rPr>
          <w:rFonts w:ascii="Times New Roman"/>
          <w:b w:val="false"/>
          <w:i w:val="false"/>
          <w:color w:val="000000"/>
          <w:sz w:val="28"/>
        </w:rPr>
        <w:t>
      При отсутствии поликлиник ниже городского уровня ПМСП населению оказывается в структурных подразделениях организаций здравоохранения, оказывающих стационарную помощь.</w:t>
      </w:r>
    </w:p>
    <w:bookmarkEnd w:id="62"/>
    <w:bookmarkStart w:name="z69" w:id="63"/>
    <w:p>
      <w:pPr>
        <w:spacing w:after="0"/>
        <w:ind w:left="0"/>
        <w:jc w:val="both"/>
      </w:pPr>
      <w:r>
        <w:rPr>
          <w:rFonts w:ascii="Times New Roman"/>
          <w:b w:val="false"/>
          <w:i w:val="false"/>
          <w:color w:val="000000"/>
          <w:sz w:val="28"/>
        </w:rPr>
        <w:t>
      14. Режим работы медицинской организации, оказывающей ПМСП устанавливается с 08.00 до 20.00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w:t>
      </w:r>
    </w:p>
    <w:bookmarkEnd w:id="63"/>
    <w:bookmarkStart w:name="z70" w:id="64"/>
    <w:p>
      <w:pPr>
        <w:spacing w:after="0"/>
        <w:ind w:left="0"/>
        <w:jc w:val="both"/>
      </w:pPr>
      <w:r>
        <w:rPr>
          <w:rFonts w:ascii="Times New Roman"/>
          <w:b w:val="false"/>
          <w:i w:val="false"/>
          <w:color w:val="000000"/>
          <w:sz w:val="28"/>
        </w:rPr>
        <w:t>
      Продолжительность времени приема на 1 пациента 20 минут (у акушер-гинеколога продолжительность времени первичного приема беременных 30 мин), время приема при проведении профилактических осмотров – 15 минут.</w:t>
      </w:r>
    </w:p>
    <w:bookmarkEnd w:id="64"/>
    <w:bookmarkStart w:name="z71" w:id="65"/>
    <w:p>
      <w:pPr>
        <w:spacing w:after="0"/>
        <w:ind w:left="0"/>
        <w:jc w:val="both"/>
      </w:pPr>
      <w:r>
        <w:rPr>
          <w:rFonts w:ascii="Times New Roman"/>
          <w:b w:val="false"/>
          <w:i w:val="false"/>
          <w:color w:val="000000"/>
          <w:sz w:val="28"/>
        </w:rPr>
        <w:t>
      Прием вызовов заканчивается за 2 часа до окончания работы организации ПМСП.</w:t>
      </w:r>
    </w:p>
    <w:bookmarkEnd w:id="65"/>
    <w:bookmarkStart w:name="z72" w:id="66"/>
    <w:p>
      <w:pPr>
        <w:spacing w:after="0"/>
        <w:ind w:left="0"/>
        <w:jc w:val="both"/>
      </w:pPr>
      <w:r>
        <w:rPr>
          <w:rFonts w:ascii="Times New Roman"/>
          <w:b w:val="false"/>
          <w:i w:val="false"/>
          <w:color w:val="000000"/>
          <w:sz w:val="28"/>
        </w:rPr>
        <w:t>
      15. На районном уровне в населенном пункте с численностью населения менее 50 (пятьдесят) человек при отсутствии медицинского объекта (помещения) ПМСП медицинская помощь оказывается на дому средним медицинским работником (сестра или (брат) медицинская(ий) участковая(ый) и(или) сестра (брат) медицинская(ий) общей практики (далее – медицинская сестра/брат), при отсутствии медицинской сестры/брата назначается фельдшер и (или) акушер(ка).</w:t>
      </w:r>
    </w:p>
    <w:bookmarkEnd w:id="66"/>
    <w:bookmarkStart w:name="z73" w:id="67"/>
    <w:p>
      <w:pPr>
        <w:spacing w:after="0"/>
        <w:ind w:left="0"/>
        <w:jc w:val="both"/>
      </w:pPr>
      <w:r>
        <w:rPr>
          <w:rFonts w:ascii="Times New Roman"/>
          <w:b w:val="false"/>
          <w:i w:val="false"/>
          <w:color w:val="000000"/>
          <w:sz w:val="28"/>
        </w:rPr>
        <w:t>
      Квалификационные характеристики к должности медицинской сестры/брата медицинского пункта определяются в соответствии с приказом № ҚР ДСМ-305.</w:t>
      </w:r>
    </w:p>
    <w:bookmarkEnd w:id="67"/>
    <w:bookmarkStart w:name="z74" w:id="68"/>
    <w:p>
      <w:pPr>
        <w:spacing w:after="0"/>
        <w:ind w:left="0"/>
        <w:jc w:val="both"/>
      </w:pPr>
      <w:r>
        <w:rPr>
          <w:rFonts w:ascii="Times New Roman"/>
          <w:b w:val="false"/>
          <w:i w:val="false"/>
          <w:color w:val="000000"/>
          <w:sz w:val="28"/>
        </w:rPr>
        <w:t>
      16. Медицинская помощь при отсутствии объекта (помещения) медицинской сестрой (братом) оказывается на дому и включает:</w:t>
      </w:r>
    </w:p>
    <w:bookmarkEnd w:id="68"/>
    <w:bookmarkStart w:name="z75" w:id="69"/>
    <w:p>
      <w:pPr>
        <w:spacing w:after="0"/>
        <w:ind w:left="0"/>
        <w:jc w:val="both"/>
      </w:pPr>
      <w:r>
        <w:rPr>
          <w:rFonts w:ascii="Times New Roman"/>
          <w:b w:val="false"/>
          <w:i w:val="false"/>
          <w:color w:val="000000"/>
          <w:sz w:val="28"/>
        </w:rPr>
        <w:t>
      1) доброжелательное приветствие пациента;</w:t>
      </w:r>
    </w:p>
    <w:bookmarkEnd w:id="69"/>
    <w:bookmarkStart w:name="z76" w:id="70"/>
    <w:p>
      <w:pPr>
        <w:spacing w:after="0"/>
        <w:ind w:left="0"/>
        <w:jc w:val="both"/>
      </w:pPr>
      <w:r>
        <w:rPr>
          <w:rFonts w:ascii="Times New Roman"/>
          <w:b w:val="false"/>
          <w:i w:val="false"/>
          <w:color w:val="000000"/>
          <w:sz w:val="28"/>
        </w:rPr>
        <w:t>
      2) идентификацию пациента;</w:t>
      </w:r>
    </w:p>
    <w:bookmarkEnd w:id="70"/>
    <w:bookmarkStart w:name="z77" w:id="71"/>
    <w:p>
      <w:pPr>
        <w:spacing w:after="0"/>
        <w:ind w:left="0"/>
        <w:jc w:val="both"/>
      </w:pPr>
      <w:r>
        <w:rPr>
          <w:rFonts w:ascii="Times New Roman"/>
          <w:b w:val="false"/>
          <w:i w:val="false"/>
          <w:color w:val="000000"/>
          <w:sz w:val="28"/>
        </w:rPr>
        <w:t>
      3) информирование и получение информированного согласия от пациента или его законного представителя на получение медицинской помощи;</w:t>
      </w:r>
    </w:p>
    <w:bookmarkEnd w:id="71"/>
    <w:bookmarkStart w:name="z78" w:id="72"/>
    <w:p>
      <w:pPr>
        <w:spacing w:after="0"/>
        <w:ind w:left="0"/>
        <w:jc w:val="both"/>
      </w:pPr>
      <w:r>
        <w:rPr>
          <w:rFonts w:ascii="Times New Roman"/>
          <w:b w:val="false"/>
          <w:i w:val="false"/>
          <w:color w:val="000000"/>
          <w:sz w:val="28"/>
        </w:rPr>
        <w:t>
      4) оказание первой медицинской помощи, в том числе в экстремальных условиях, доврачебной и паллиативной медицинской помощи;</w:t>
      </w:r>
    </w:p>
    <w:bookmarkEnd w:id="72"/>
    <w:bookmarkStart w:name="z79" w:id="73"/>
    <w:p>
      <w:pPr>
        <w:spacing w:after="0"/>
        <w:ind w:left="0"/>
        <w:jc w:val="both"/>
      </w:pPr>
      <w:r>
        <w:rPr>
          <w:rFonts w:ascii="Times New Roman"/>
          <w:b w:val="false"/>
          <w:i w:val="false"/>
          <w:color w:val="000000"/>
          <w:sz w:val="28"/>
        </w:rPr>
        <w:t>
      5) выполнение сестринских процедур на дому, а также проведение забора биологического материала по назначению врача;</w:t>
      </w:r>
    </w:p>
    <w:bookmarkEnd w:id="73"/>
    <w:bookmarkStart w:name="z80" w:id="74"/>
    <w:p>
      <w:pPr>
        <w:spacing w:after="0"/>
        <w:ind w:left="0"/>
        <w:jc w:val="both"/>
      </w:pPr>
      <w:r>
        <w:rPr>
          <w:rFonts w:ascii="Times New Roman"/>
          <w:b w:val="false"/>
          <w:i w:val="false"/>
          <w:color w:val="000000"/>
          <w:sz w:val="28"/>
        </w:rPr>
        <w:t>
      6) проведение разъяснительной беседы с пациентом о правилах выполнения назначения врача;</w:t>
      </w:r>
    </w:p>
    <w:bookmarkEnd w:id="74"/>
    <w:bookmarkStart w:name="z81" w:id="75"/>
    <w:p>
      <w:pPr>
        <w:spacing w:after="0"/>
        <w:ind w:left="0"/>
        <w:jc w:val="both"/>
      </w:pPr>
      <w:r>
        <w:rPr>
          <w:rFonts w:ascii="Times New Roman"/>
          <w:b w:val="false"/>
          <w:i w:val="false"/>
          <w:color w:val="000000"/>
          <w:sz w:val="28"/>
        </w:rPr>
        <w:t>
      7) патронажное наблюдение за беременными;</w:t>
      </w:r>
    </w:p>
    <w:bookmarkEnd w:id="75"/>
    <w:bookmarkStart w:name="z82" w:id="76"/>
    <w:p>
      <w:pPr>
        <w:spacing w:after="0"/>
        <w:ind w:left="0"/>
        <w:jc w:val="both"/>
      </w:pPr>
      <w:r>
        <w:rPr>
          <w:rFonts w:ascii="Times New Roman"/>
          <w:b w:val="false"/>
          <w:i w:val="false"/>
          <w:color w:val="000000"/>
          <w:sz w:val="28"/>
        </w:rPr>
        <w:t>
      8) динамическое наблюдение пациентов с хроническими заболеваниями, в том числе лиц 65 лет и старше;</w:t>
      </w:r>
    </w:p>
    <w:bookmarkEnd w:id="76"/>
    <w:bookmarkStart w:name="z83" w:id="77"/>
    <w:p>
      <w:pPr>
        <w:spacing w:after="0"/>
        <w:ind w:left="0"/>
        <w:jc w:val="both"/>
      </w:pPr>
      <w:r>
        <w:rPr>
          <w:rFonts w:ascii="Times New Roman"/>
          <w:b w:val="false"/>
          <w:i w:val="false"/>
          <w:color w:val="000000"/>
          <w:sz w:val="28"/>
        </w:rPr>
        <w:t>
      9) обеспечение обратной связи с пациентом и членом его семьи, повышение их приверженности выполнению врачебных назначений и формированию навыков поведения, способствующих снижению риска заболевания (при отсутствии заболеваний) и осложнений заболеваний (при их наличии);</w:t>
      </w:r>
    </w:p>
    <w:bookmarkEnd w:id="77"/>
    <w:bookmarkStart w:name="z84" w:id="78"/>
    <w:p>
      <w:pPr>
        <w:spacing w:after="0"/>
        <w:ind w:left="0"/>
        <w:jc w:val="both"/>
      </w:pPr>
      <w:r>
        <w:rPr>
          <w:rFonts w:ascii="Times New Roman"/>
          <w:b w:val="false"/>
          <w:i w:val="false"/>
          <w:color w:val="000000"/>
          <w:sz w:val="28"/>
        </w:rPr>
        <w:t>
      10) обучение пациента и членов его семьи контролю факторов риска для снижения риска неинфекционных заболеваний, методам ухода за тяжелобольными, профилактике пролежней;</w:t>
      </w:r>
    </w:p>
    <w:bookmarkEnd w:id="78"/>
    <w:bookmarkStart w:name="z85" w:id="79"/>
    <w:p>
      <w:pPr>
        <w:spacing w:after="0"/>
        <w:ind w:left="0"/>
        <w:jc w:val="both"/>
      </w:pPr>
      <w:r>
        <w:rPr>
          <w:rFonts w:ascii="Times New Roman"/>
          <w:b w:val="false"/>
          <w:i w:val="false"/>
          <w:color w:val="000000"/>
          <w:sz w:val="28"/>
        </w:rPr>
        <w:t>
      11) санитарно-просветительная работа: профилактика заболеваний путем информационного обеспечения, гигиенического обучения и воспитания в вопросах пропаганды здорового образа жизни, здорового питания, укрепления здоровья, снижения поведенческих факторов риска (курение, наркомания, токсикомания, алкоголизм);</w:t>
      </w:r>
    </w:p>
    <w:bookmarkEnd w:id="79"/>
    <w:bookmarkStart w:name="z86" w:id="80"/>
    <w:p>
      <w:pPr>
        <w:spacing w:after="0"/>
        <w:ind w:left="0"/>
        <w:jc w:val="both"/>
      </w:pPr>
      <w:r>
        <w:rPr>
          <w:rFonts w:ascii="Times New Roman"/>
          <w:b w:val="false"/>
          <w:i w:val="false"/>
          <w:color w:val="000000"/>
          <w:sz w:val="28"/>
        </w:rPr>
        <w:t>
      12) санитарно-противоэпидемические и санитарно-профилактические мероприятия в очагах инфекционных заболеваний;</w:t>
      </w:r>
    </w:p>
    <w:bookmarkEnd w:id="80"/>
    <w:bookmarkStart w:name="z87" w:id="81"/>
    <w:p>
      <w:pPr>
        <w:spacing w:after="0"/>
        <w:ind w:left="0"/>
        <w:jc w:val="both"/>
      </w:pPr>
      <w:r>
        <w:rPr>
          <w:rFonts w:ascii="Times New Roman"/>
          <w:b w:val="false"/>
          <w:i w:val="false"/>
          <w:color w:val="000000"/>
          <w:sz w:val="28"/>
        </w:rPr>
        <w:t>
      13) ведение медицинской документации;</w:t>
      </w:r>
    </w:p>
    <w:bookmarkEnd w:id="81"/>
    <w:bookmarkStart w:name="z88" w:id="82"/>
    <w:p>
      <w:pPr>
        <w:spacing w:after="0"/>
        <w:ind w:left="0"/>
        <w:jc w:val="both"/>
      </w:pPr>
      <w:r>
        <w:rPr>
          <w:rFonts w:ascii="Times New Roman"/>
          <w:b w:val="false"/>
          <w:i w:val="false"/>
          <w:color w:val="000000"/>
          <w:sz w:val="28"/>
        </w:rPr>
        <w:t>
      14) информирование по вопросам планирования семьи и контрацепции;</w:t>
      </w:r>
    </w:p>
    <w:bookmarkEnd w:id="82"/>
    <w:bookmarkStart w:name="z89" w:id="83"/>
    <w:p>
      <w:pPr>
        <w:spacing w:after="0"/>
        <w:ind w:left="0"/>
        <w:jc w:val="both"/>
      </w:pPr>
      <w:r>
        <w:rPr>
          <w:rFonts w:ascii="Times New Roman"/>
          <w:b w:val="false"/>
          <w:i w:val="false"/>
          <w:color w:val="000000"/>
          <w:sz w:val="28"/>
        </w:rPr>
        <w:t>
      15) оказание базовой реанимационной помощи (BLS) по сигналу "Код синий", экстренной акушерской и гинекологической помощи при состояниях, угрожающих жизни и здоровью женщины, в соответствии с клиническими протоколами диагностики и лечения.</w:t>
      </w:r>
    </w:p>
    <w:bookmarkEnd w:id="83"/>
    <w:bookmarkStart w:name="z90" w:id="84"/>
    <w:p>
      <w:pPr>
        <w:spacing w:after="0"/>
        <w:ind w:left="0"/>
        <w:jc w:val="both"/>
      </w:pPr>
      <w:r>
        <w:rPr>
          <w:rFonts w:ascii="Times New Roman"/>
          <w:b w:val="false"/>
          <w:i w:val="false"/>
          <w:color w:val="000000"/>
          <w:sz w:val="28"/>
        </w:rPr>
        <w:t>
      при обслуживании детского населения:</w:t>
      </w:r>
    </w:p>
    <w:bookmarkEnd w:id="84"/>
    <w:bookmarkStart w:name="z91" w:id="85"/>
    <w:p>
      <w:pPr>
        <w:spacing w:after="0"/>
        <w:ind w:left="0"/>
        <w:jc w:val="both"/>
      </w:pPr>
      <w:r>
        <w:rPr>
          <w:rFonts w:ascii="Times New Roman"/>
          <w:b w:val="false"/>
          <w:i w:val="false"/>
          <w:color w:val="000000"/>
          <w:sz w:val="28"/>
        </w:rPr>
        <w:t>
      1) проведение антропометрического исследования и оценка физического развития ребенка;</w:t>
      </w:r>
    </w:p>
    <w:bookmarkEnd w:id="85"/>
    <w:bookmarkStart w:name="z92" w:id="86"/>
    <w:p>
      <w:pPr>
        <w:spacing w:after="0"/>
        <w:ind w:left="0"/>
        <w:jc w:val="both"/>
      </w:pPr>
      <w:r>
        <w:rPr>
          <w:rFonts w:ascii="Times New Roman"/>
          <w:b w:val="false"/>
          <w:i w:val="false"/>
          <w:color w:val="000000"/>
          <w:sz w:val="28"/>
        </w:rPr>
        <w:t>
      2) измерение температуры тела, определение частоты дыхательных движений, частоты сердечных сокращений пациента и вызов врача на дом по показаниям;</w:t>
      </w:r>
    </w:p>
    <w:bookmarkEnd w:id="86"/>
    <w:bookmarkStart w:name="z93" w:id="87"/>
    <w:p>
      <w:pPr>
        <w:spacing w:after="0"/>
        <w:ind w:left="0"/>
        <w:jc w:val="both"/>
      </w:pPr>
      <w:r>
        <w:rPr>
          <w:rFonts w:ascii="Times New Roman"/>
          <w:b w:val="false"/>
          <w:i w:val="false"/>
          <w:color w:val="000000"/>
          <w:sz w:val="28"/>
        </w:rPr>
        <w:t>
      3) патронаж новорожденных и детей до 5 лет;</w:t>
      </w:r>
    </w:p>
    <w:bookmarkEnd w:id="87"/>
    <w:bookmarkStart w:name="z94" w:id="88"/>
    <w:p>
      <w:pPr>
        <w:spacing w:after="0"/>
        <w:ind w:left="0"/>
        <w:jc w:val="both"/>
      </w:pPr>
      <w:r>
        <w:rPr>
          <w:rFonts w:ascii="Times New Roman"/>
          <w:b w:val="false"/>
          <w:i w:val="false"/>
          <w:color w:val="000000"/>
          <w:sz w:val="28"/>
        </w:rPr>
        <w:t>
      4) обучение родителей навыкам ухода за ребенком с целью обеспечения его гармоничного развития;</w:t>
      </w:r>
    </w:p>
    <w:bookmarkEnd w:id="88"/>
    <w:bookmarkStart w:name="z95" w:id="89"/>
    <w:p>
      <w:pPr>
        <w:spacing w:after="0"/>
        <w:ind w:left="0"/>
        <w:jc w:val="both"/>
      </w:pPr>
      <w:r>
        <w:rPr>
          <w:rFonts w:ascii="Times New Roman"/>
          <w:b w:val="false"/>
          <w:i w:val="false"/>
          <w:color w:val="000000"/>
          <w:sz w:val="28"/>
        </w:rPr>
        <w:t>
      5) обучение членов семьи, в том числе родителей детей-инвалидов, практическим навыкам общего ухода;</w:t>
      </w:r>
    </w:p>
    <w:bookmarkEnd w:id="89"/>
    <w:bookmarkStart w:name="z96" w:id="90"/>
    <w:p>
      <w:pPr>
        <w:spacing w:after="0"/>
        <w:ind w:left="0"/>
        <w:jc w:val="both"/>
      </w:pPr>
      <w:r>
        <w:rPr>
          <w:rFonts w:ascii="Times New Roman"/>
          <w:b w:val="false"/>
          <w:i w:val="false"/>
          <w:color w:val="000000"/>
          <w:sz w:val="28"/>
        </w:rPr>
        <w:t>
      6) осмотр молочных желез пациенток, оценка лактации кормящих женщин, проведение разъяснительной беседы по грудному вскармливанию;</w:t>
      </w:r>
    </w:p>
    <w:bookmarkEnd w:id="90"/>
    <w:bookmarkStart w:name="z97" w:id="91"/>
    <w:p>
      <w:pPr>
        <w:spacing w:after="0"/>
        <w:ind w:left="0"/>
        <w:jc w:val="both"/>
      </w:pPr>
      <w:r>
        <w:rPr>
          <w:rFonts w:ascii="Times New Roman"/>
          <w:b w:val="false"/>
          <w:i w:val="false"/>
          <w:color w:val="000000"/>
          <w:sz w:val="28"/>
        </w:rPr>
        <w:t>
      7) выявление проблемы у ребенка-признаки опасности, основные симптомы, наличие признаков бытового насилия;</w:t>
      </w:r>
    </w:p>
    <w:bookmarkEnd w:id="91"/>
    <w:bookmarkStart w:name="z98" w:id="92"/>
    <w:p>
      <w:pPr>
        <w:spacing w:after="0"/>
        <w:ind w:left="0"/>
        <w:jc w:val="both"/>
      </w:pPr>
      <w:r>
        <w:rPr>
          <w:rFonts w:ascii="Times New Roman"/>
          <w:b w:val="false"/>
          <w:i w:val="false"/>
          <w:color w:val="000000"/>
          <w:sz w:val="28"/>
        </w:rPr>
        <w:t>
      8) консультация родителей по вопросам ухода за больными детьми на дому и за детьми с отклонениями в развитии;</w:t>
      </w:r>
    </w:p>
    <w:bookmarkEnd w:id="92"/>
    <w:bookmarkStart w:name="z99" w:id="93"/>
    <w:p>
      <w:pPr>
        <w:spacing w:after="0"/>
        <w:ind w:left="0"/>
        <w:jc w:val="both"/>
      </w:pPr>
      <w:r>
        <w:rPr>
          <w:rFonts w:ascii="Times New Roman"/>
          <w:b w:val="false"/>
          <w:i w:val="false"/>
          <w:color w:val="000000"/>
          <w:sz w:val="28"/>
        </w:rPr>
        <w:t>
      9) объяснение родителям правила и требования по подготовке к проведению диагностических процедур и профилактических прививок;</w:t>
      </w:r>
    </w:p>
    <w:bookmarkEnd w:id="93"/>
    <w:bookmarkStart w:name="z100" w:id="94"/>
    <w:p>
      <w:pPr>
        <w:spacing w:after="0"/>
        <w:ind w:left="0"/>
        <w:jc w:val="both"/>
      </w:pPr>
      <w:r>
        <w:rPr>
          <w:rFonts w:ascii="Times New Roman"/>
          <w:b w:val="false"/>
          <w:i w:val="false"/>
          <w:color w:val="000000"/>
          <w:sz w:val="28"/>
        </w:rPr>
        <w:t>
      10) выполнение сестринских процедур на дому, а также проведение забора биологического материала по назначению врача;</w:t>
      </w:r>
    </w:p>
    <w:bookmarkEnd w:id="94"/>
    <w:bookmarkStart w:name="z101" w:id="95"/>
    <w:p>
      <w:pPr>
        <w:spacing w:after="0"/>
        <w:ind w:left="0"/>
        <w:jc w:val="both"/>
      </w:pPr>
      <w:r>
        <w:rPr>
          <w:rFonts w:ascii="Times New Roman"/>
          <w:b w:val="false"/>
          <w:i w:val="false"/>
          <w:color w:val="000000"/>
          <w:sz w:val="28"/>
        </w:rPr>
        <w:t>
      11) проведение разъяснительной работы с родителями ребенка о правилах выполнения назначений врача;</w:t>
      </w:r>
    </w:p>
    <w:bookmarkEnd w:id="95"/>
    <w:bookmarkStart w:name="z102" w:id="96"/>
    <w:p>
      <w:pPr>
        <w:spacing w:after="0"/>
        <w:ind w:left="0"/>
        <w:jc w:val="both"/>
      </w:pPr>
      <w:r>
        <w:rPr>
          <w:rFonts w:ascii="Times New Roman"/>
          <w:b w:val="false"/>
          <w:i w:val="false"/>
          <w:color w:val="000000"/>
          <w:sz w:val="28"/>
        </w:rPr>
        <w:t>
      12) ведение медицинской документации.</w:t>
      </w:r>
    </w:p>
    <w:bookmarkEnd w:id="96"/>
    <w:bookmarkStart w:name="z103" w:id="97"/>
    <w:p>
      <w:pPr>
        <w:spacing w:after="0"/>
        <w:ind w:left="0"/>
        <w:jc w:val="both"/>
      </w:pPr>
      <w:r>
        <w:rPr>
          <w:rFonts w:ascii="Times New Roman"/>
          <w:b w:val="false"/>
          <w:i w:val="false"/>
          <w:color w:val="000000"/>
          <w:sz w:val="28"/>
        </w:rPr>
        <w:t>
      17. Минимальный перечень практических навыков для медицинского работника без помещения включает:</w:t>
      </w:r>
    </w:p>
    <w:bookmarkEnd w:id="97"/>
    <w:bookmarkStart w:name="z104" w:id="98"/>
    <w:p>
      <w:pPr>
        <w:spacing w:after="0"/>
        <w:ind w:left="0"/>
        <w:jc w:val="both"/>
      </w:pPr>
      <w:r>
        <w:rPr>
          <w:rFonts w:ascii="Times New Roman"/>
          <w:b w:val="false"/>
          <w:i w:val="false"/>
          <w:color w:val="000000"/>
          <w:sz w:val="28"/>
        </w:rPr>
        <w:t>
      1) измерение температуры тела в подмышечной впадине, прямой кишке, сублингвально;</w:t>
      </w:r>
    </w:p>
    <w:bookmarkEnd w:id="98"/>
    <w:bookmarkStart w:name="z105" w:id="99"/>
    <w:p>
      <w:pPr>
        <w:spacing w:after="0"/>
        <w:ind w:left="0"/>
        <w:jc w:val="both"/>
      </w:pPr>
      <w:r>
        <w:rPr>
          <w:rFonts w:ascii="Times New Roman"/>
          <w:b w:val="false"/>
          <w:i w:val="false"/>
          <w:color w:val="000000"/>
          <w:sz w:val="28"/>
        </w:rPr>
        <w:t>
      2) измерение пульса на лучевой артерии;</w:t>
      </w:r>
    </w:p>
    <w:bookmarkEnd w:id="99"/>
    <w:bookmarkStart w:name="z106" w:id="100"/>
    <w:p>
      <w:pPr>
        <w:spacing w:after="0"/>
        <w:ind w:left="0"/>
        <w:jc w:val="both"/>
      </w:pPr>
      <w:r>
        <w:rPr>
          <w:rFonts w:ascii="Times New Roman"/>
          <w:b w:val="false"/>
          <w:i w:val="false"/>
          <w:color w:val="000000"/>
          <w:sz w:val="28"/>
        </w:rPr>
        <w:t>
      3) подсчет числа дыхательных движений;</w:t>
      </w:r>
    </w:p>
    <w:bookmarkEnd w:id="100"/>
    <w:bookmarkStart w:name="z107" w:id="101"/>
    <w:p>
      <w:pPr>
        <w:spacing w:after="0"/>
        <w:ind w:left="0"/>
        <w:jc w:val="both"/>
      </w:pPr>
      <w:r>
        <w:rPr>
          <w:rFonts w:ascii="Times New Roman"/>
          <w:b w:val="false"/>
          <w:i w:val="false"/>
          <w:color w:val="000000"/>
          <w:sz w:val="28"/>
        </w:rPr>
        <w:t>
      4) измерение артериального давления;</w:t>
      </w:r>
    </w:p>
    <w:bookmarkEnd w:id="101"/>
    <w:bookmarkStart w:name="z108" w:id="102"/>
    <w:p>
      <w:pPr>
        <w:spacing w:after="0"/>
        <w:ind w:left="0"/>
        <w:jc w:val="both"/>
      </w:pPr>
      <w:r>
        <w:rPr>
          <w:rFonts w:ascii="Times New Roman"/>
          <w:b w:val="false"/>
          <w:i w:val="false"/>
          <w:color w:val="000000"/>
          <w:sz w:val="28"/>
        </w:rPr>
        <w:t>
      5) забор крови из вены;</w:t>
      </w:r>
    </w:p>
    <w:bookmarkEnd w:id="102"/>
    <w:bookmarkStart w:name="z109" w:id="103"/>
    <w:p>
      <w:pPr>
        <w:spacing w:after="0"/>
        <w:ind w:left="0"/>
        <w:jc w:val="both"/>
      </w:pPr>
      <w:r>
        <w:rPr>
          <w:rFonts w:ascii="Times New Roman"/>
          <w:b w:val="false"/>
          <w:i w:val="false"/>
          <w:color w:val="000000"/>
          <w:sz w:val="28"/>
        </w:rPr>
        <w:t>
      6) забор крови из пальца;</w:t>
      </w:r>
    </w:p>
    <w:bookmarkEnd w:id="103"/>
    <w:bookmarkStart w:name="z110" w:id="104"/>
    <w:p>
      <w:pPr>
        <w:spacing w:after="0"/>
        <w:ind w:left="0"/>
        <w:jc w:val="both"/>
      </w:pPr>
      <w:r>
        <w:rPr>
          <w:rFonts w:ascii="Times New Roman"/>
          <w:b w:val="false"/>
          <w:i w:val="false"/>
          <w:color w:val="000000"/>
          <w:sz w:val="28"/>
        </w:rPr>
        <w:t>
      7) отсасывание слизи из носа, верхних дыхательных путей;</w:t>
      </w:r>
    </w:p>
    <w:bookmarkEnd w:id="104"/>
    <w:bookmarkStart w:name="z111" w:id="105"/>
    <w:p>
      <w:pPr>
        <w:spacing w:after="0"/>
        <w:ind w:left="0"/>
        <w:jc w:val="both"/>
      </w:pPr>
      <w:r>
        <w:rPr>
          <w:rFonts w:ascii="Times New Roman"/>
          <w:b w:val="false"/>
          <w:i w:val="false"/>
          <w:color w:val="000000"/>
          <w:sz w:val="28"/>
        </w:rPr>
        <w:t>
      8) промывание желудка;</w:t>
      </w:r>
    </w:p>
    <w:bookmarkEnd w:id="105"/>
    <w:bookmarkStart w:name="z112" w:id="106"/>
    <w:p>
      <w:pPr>
        <w:spacing w:after="0"/>
        <w:ind w:left="0"/>
        <w:jc w:val="both"/>
      </w:pPr>
      <w:r>
        <w:rPr>
          <w:rFonts w:ascii="Times New Roman"/>
          <w:b w:val="false"/>
          <w:i w:val="false"/>
          <w:color w:val="000000"/>
          <w:sz w:val="28"/>
        </w:rPr>
        <w:t>
      9) постановку инъекций (внутрикожные, подкожные, внутримышечные, внутривенные);</w:t>
      </w:r>
    </w:p>
    <w:bookmarkEnd w:id="106"/>
    <w:bookmarkStart w:name="z113" w:id="107"/>
    <w:p>
      <w:pPr>
        <w:spacing w:after="0"/>
        <w:ind w:left="0"/>
        <w:jc w:val="both"/>
      </w:pPr>
      <w:r>
        <w:rPr>
          <w:rFonts w:ascii="Times New Roman"/>
          <w:b w:val="false"/>
          <w:i w:val="false"/>
          <w:color w:val="000000"/>
          <w:sz w:val="28"/>
        </w:rPr>
        <w:t>
      10) внутривенно струйное, капельное введение жидкостей;</w:t>
      </w:r>
    </w:p>
    <w:bookmarkEnd w:id="107"/>
    <w:bookmarkStart w:name="z114" w:id="108"/>
    <w:p>
      <w:pPr>
        <w:spacing w:after="0"/>
        <w:ind w:left="0"/>
        <w:jc w:val="both"/>
      </w:pPr>
      <w:r>
        <w:rPr>
          <w:rFonts w:ascii="Times New Roman"/>
          <w:b w:val="false"/>
          <w:i w:val="false"/>
          <w:color w:val="000000"/>
          <w:sz w:val="28"/>
        </w:rPr>
        <w:t>
      11) постановку очистительной клизмы;</w:t>
      </w:r>
    </w:p>
    <w:bookmarkEnd w:id="108"/>
    <w:bookmarkStart w:name="z115" w:id="109"/>
    <w:p>
      <w:pPr>
        <w:spacing w:after="0"/>
        <w:ind w:left="0"/>
        <w:jc w:val="both"/>
      </w:pPr>
      <w:r>
        <w:rPr>
          <w:rFonts w:ascii="Times New Roman"/>
          <w:b w:val="false"/>
          <w:i w:val="false"/>
          <w:color w:val="000000"/>
          <w:sz w:val="28"/>
        </w:rPr>
        <w:t>
      12) постановку газоотводной трубки;</w:t>
      </w:r>
    </w:p>
    <w:bookmarkEnd w:id="109"/>
    <w:bookmarkStart w:name="z116" w:id="110"/>
    <w:p>
      <w:pPr>
        <w:spacing w:after="0"/>
        <w:ind w:left="0"/>
        <w:jc w:val="both"/>
      </w:pPr>
      <w:r>
        <w:rPr>
          <w:rFonts w:ascii="Times New Roman"/>
          <w:b w:val="false"/>
          <w:i w:val="false"/>
          <w:color w:val="000000"/>
          <w:sz w:val="28"/>
        </w:rPr>
        <w:t>
      13) постановку назогастрального зонда;</w:t>
      </w:r>
    </w:p>
    <w:bookmarkEnd w:id="110"/>
    <w:bookmarkStart w:name="z117" w:id="111"/>
    <w:p>
      <w:pPr>
        <w:spacing w:after="0"/>
        <w:ind w:left="0"/>
        <w:jc w:val="both"/>
      </w:pPr>
      <w:r>
        <w:rPr>
          <w:rFonts w:ascii="Times New Roman"/>
          <w:b w:val="false"/>
          <w:i w:val="false"/>
          <w:color w:val="000000"/>
          <w:sz w:val="28"/>
        </w:rPr>
        <w:t>
      14) наложение кровоостанавливающего жгута;</w:t>
      </w:r>
    </w:p>
    <w:bookmarkEnd w:id="111"/>
    <w:bookmarkStart w:name="z118" w:id="112"/>
    <w:p>
      <w:pPr>
        <w:spacing w:after="0"/>
        <w:ind w:left="0"/>
        <w:jc w:val="both"/>
      </w:pPr>
      <w:r>
        <w:rPr>
          <w:rFonts w:ascii="Times New Roman"/>
          <w:b w:val="false"/>
          <w:i w:val="false"/>
          <w:color w:val="000000"/>
          <w:sz w:val="28"/>
        </w:rPr>
        <w:t>
      15) наложение повязки Дезо;</w:t>
      </w:r>
    </w:p>
    <w:bookmarkEnd w:id="112"/>
    <w:bookmarkStart w:name="z119" w:id="113"/>
    <w:p>
      <w:pPr>
        <w:spacing w:after="0"/>
        <w:ind w:left="0"/>
        <w:jc w:val="both"/>
      </w:pPr>
      <w:r>
        <w:rPr>
          <w:rFonts w:ascii="Times New Roman"/>
          <w:b w:val="false"/>
          <w:i w:val="false"/>
          <w:color w:val="000000"/>
          <w:sz w:val="28"/>
        </w:rPr>
        <w:t>
      16) наложение шины Крамера;</w:t>
      </w:r>
    </w:p>
    <w:bookmarkEnd w:id="113"/>
    <w:bookmarkStart w:name="z120" w:id="114"/>
    <w:p>
      <w:pPr>
        <w:spacing w:after="0"/>
        <w:ind w:left="0"/>
        <w:jc w:val="both"/>
      </w:pPr>
      <w:r>
        <w:rPr>
          <w:rFonts w:ascii="Times New Roman"/>
          <w:b w:val="false"/>
          <w:i w:val="false"/>
          <w:color w:val="000000"/>
          <w:sz w:val="28"/>
        </w:rPr>
        <w:t>
      17) проведение непрямого массажа сердца;</w:t>
      </w:r>
    </w:p>
    <w:bookmarkEnd w:id="114"/>
    <w:bookmarkStart w:name="z121" w:id="115"/>
    <w:p>
      <w:pPr>
        <w:spacing w:after="0"/>
        <w:ind w:left="0"/>
        <w:jc w:val="both"/>
      </w:pPr>
      <w:r>
        <w:rPr>
          <w:rFonts w:ascii="Times New Roman"/>
          <w:b w:val="false"/>
          <w:i w:val="false"/>
          <w:color w:val="000000"/>
          <w:sz w:val="28"/>
        </w:rPr>
        <w:t>
      18) проведение легочной реанимации (искусственная вентиляция легких рот в рот, рот в нос);</w:t>
      </w:r>
    </w:p>
    <w:bookmarkEnd w:id="115"/>
    <w:bookmarkStart w:name="z122" w:id="116"/>
    <w:p>
      <w:pPr>
        <w:spacing w:after="0"/>
        <w:ind w:left="0"/>
        <w:jc w:val="both"/>
      </w:pPr>
      <w:r>
        <w:rPr>
          <w:rFonts w:ascii="Times New Roman"/>
          <w:b w:val="false"/>
          <w:i w:val="false"/>
          <w:color w:val="000000"/>
          <w:sz w:val="28"/>
        </w:rPr>
        <w:t>
      19)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bookmarkEnd w:id="116"/>
    <w:bookmarkStart w:name="z123" w:id="117"/>
    <w:p>
      <w:pPr>
        <w:spacing w:after="0"/>
        <w:ind w:left="0"/>
        <w:jc w:val="left"/>
      </w:pPr>
      <w:r>
        <w:rPr>
          <w:rFonts w:ascii="Times New Roman"/>
          <w:b/>
          <w:i w:val="false"/>
          <w:color w:val="000000"/>
        </w:rPr>
        <w:t xml:space="preserve"> Параграф 1. Медицинский пункт</w:t>
      </w:r>
    </w:p>
    <w:bookmarkEnd w:id="117"/>
    <w:bookmarkStart w:name="z124" w:id="118"/>
    <w:p>
      <w:pPr>
        <w:spacing w:after="0"/>
        <w:ind w:left="0"/>
        <w:jc w:val="both"/>
      </w:pPr>
      <w:r>
        <w:rPr>
          <w:rFonts w:ascii="Times New Roman"/>
          <w:b w:val="false"/>
          <w:i w:val="false"/>
          <w:color w:val="000000"/>
          <w:sz w:val="28"/>
        </w:rPr>
        <w:t>
      18. Медицинский пункт является структурным подразделением городских или районных (номерных) поликлиник, оказывающий доврачебную медицинскую помощь в соответствии с Приказом № ҚР ДСМ-223.</w:t>
      </w:r>
    </w:p>
    <w:bookmarkEnd w:id="118"/>
    <w:bookmarkStart w:name="z125" w:id="119"/>
    <w:p>
      <w:pPr>
        <w:spacing w:after="0"/>
        <w:ind w:left="0"/>
        <w:jc w:val="both"/>
      </w:pPr>
      <w:r>
        <w:rPr>
          <w:rFonts w:ascii="Times New Roman"/>
          <w:b w:val="false"/>
          <w:i w:val="false"/>
          <w:color w:val="000000"/>
          <w:sz w:val="28"/>
        </w:rPr>
        <w:t>
      19. Медицинский пункт создается:</w:t>
      </w:r>
    </w:p>
    <w:bookmarkEnd w:id="119"/>
    <w:bookmarkStart w:name="z126" w:id="120"/>
    <w:p>
      <w:pPr>
        <w:spacing w:after="0"/>
        <w:ind w:left="0"/>
        <w:jc w:val="both"/>
      </w:pPr>
      <w:r>
        <w:rPr>
          <w:rFonts w:ascii="Times New Roman"/>
          <w:b w:val="false"/>
          <w:i w:val="false"/>
          <w:color w:val="000000"/>
          <w:sz w:val="28"/>
        </w:rPr>
        <w:t>
      1) в каждом населенном пункте (сельском округе) с численностью населения от 50 (пятьдесят) до 500 (пятьсот) человек;</w:t>
      </w:r>
    </w:p>
    <w:bookmarkEnd w:id="120"/>
    <w:bookmarkStart w:name="z127" w:id="121"/>
    <w:p>
      <w:pPr>
        <w:spacing w:after="0"/>
        <w:ind w:left="0"/>
        <w:jc w:val="both"/>
      </w:pPr>
      <w:r>
        <w:rPr>
          <w:rFonts w:ascii="Times New Roman"/>
          <w:b w:val="false"/>
          <w:i w:val="false"/>
          <w:color w:val="000000"/>
          <w:sz w:val="28"/>
        </w:rPr>
        <w:t>
      2) в населенном пункте с численностью населения менее 50 (пятьдесят) человек, при отсутствии медицинской организации в радиусе более 5 километров.</w:t>
      </w:r>
    </w:p>
    <w:bookmarkEnd w:id="121"/>
    <w:bookmarkStart w:name="z128" w:id="122"/>
    <w:p>
      <w:pPr>
        <w:spacing w:after="0"/>
        <w:ind w:left="0"/>
        <w:jc w:val="both"/>
      </w:pPr>
      <w:r>
        <w:rPr>
          <w:rFonts w:ascii="Times New Roman"/>
          <w:b w:val="false"/>
          <w:i w:val="false"/>
          <w:color w:val="000000"/>
          <w:sz w:val="28"/>
        </w:rPr>
        <w:t>
      20. Медицинский пункт имеет в своем составе:</w:t>
      </w:r>
    </w:p>
    <w:bookmarkEnd w:id="122"/>
    <w:bookmarkStart w:name="z129" w:id="123"/>
    <w:p>
      <w:pPr>
        <w:spacing w:after="0"/>
        <w:ind w:left="0"/>
        <w:jc w:val="both"/>
      </w:pPr>
      <w:r>
        <w:rPr>
          <w:rFonts w:ascii="Times New Roman"/>
          <w:b w:val="false"/>
          <w:i w:val="false"/>
          <w:color w:val="000000"/>
          <w:sz w:val="28"/>
        </w:rPr>
        <w:t>
      1) кабинет среднего медицинского персонала;</w:t>
      </w:r>
    </w:p>
    <w:bookmarkEnd w:id="123"/>
    <w:bookmarkStart w:name="z130" w:id="124"/>
    <w:p>
      <w:pPr>
        <w:spacing w:after="0"/>
        <w:ind w:left="0"/>
        <w:jc w:val="both"/>
      </w:pPr>
      <w:r>
        <w:rPr>
          <w:rFonts w:ascii="Times New Roman"/>
          <w:b w:val="false"/>
          <w:i w:val="false"/>
          <w:color w:val="000000"/>
          <w:sz w:val="28"/>
        </w:rPr>
        <w:t>
      2) процедурный кабинет;</w:t>
      </w:r>
    </w:p>
    <w:bookmarkEnd w:id="124"/>
    <w:bookmarkStart w:name="z131" w:id="125"/>
    <w:p>
      <w:pPr>
        <w:spacing w:after="0"/>
        <w:ind w:left="0"/>
        <w:jc w:val="both"/>
      </w:pPr>
      <w:r>
        <w:rPr>
          <w:rFonts w:ascii="Times New Roman"/>
          <w:b w:val="false"/>
          <w:i w:val="false"/>
          <w:color w:val="000000"/>
          <w:sz w:val="28"/>
        </w:rPr>
        <w:t>
      3) физиотерапевтический кабинет;</w:t>
      </w:r>
    </w:p>
    <w:bookmarkEnd w:id="125"/>
    <w:bookmarkStart w:name="z132" w:id="126"/>
    <w:p>
      <w:pPr>
        <w:spacing w:after="0"/>
        <w:ind w:left="0"/>
        <w:jc w:val="both"/>
      </w:pPr>
      <w:r>
        <w:rPr>
          <w:rFonts w:ascii="Times New Roman"/>
          <w:b w:val="false"/>
          <w:i w:val="false"/>
          <w:color w:val="000000"/>
          <w:sz w:val="28"/>
        </w:rPr>
        <w:t>
      4) помещение для приготовления и хранения дезинфицирующих средств;</w:t>
      </w:r>
    </w:p>
    <w:bookmarkEnd w:id="126"/>
    <w:bookmarkStart w:name="z133" w:id="127"/>
    <w:p>
      <w:pPr>
        <w:spacing w:after="0"/>
        <w:ind w:left="0"/>
        <w:jc w:val="both"/>
      </w:pPr>
      <w:r>
        <w:rPr>
          <w:rFonts w:ascii="Times New Roman"/>
          <w:b w:val="false"/>
          <w:i w:val="false"/>
          <w:color w:val="000000"/>
          <w:sz w:val="28"/>
        </w:rPr>
        <w:t>
      5) вестибюль с аптечным пунктом и справочной</w:t>
      </w:r>
    </w:p>
    <w:bookmarkEnd w:id="127"/>
    <w:bookmarkStart w:name="z134" w:id="128"/>
    <w:p>
      <w:pPr>
        <w:spacing w:after="0"/>
        <w:ind w:left="0"/>
        <w:jc w:val="both"/>
      </w:pPr>
      <w:r>
        <w:rPr>
          <w:rFonts w:ascii="Times New Roman"/>
          <w:b w:val="false"/>
          <w:i w:val="false"/>
          <w:color w:val="000000"/>
          <w:sz w:val="28"/>
        </w:rPr>
        <w:t>
      6) хозяйственные и бытовые помещения.</w:t>
      </w:r>
    </w:p>
    <w:bookmarkEnd w:id="128"/>
    <w:bookmarkStart w:name="z135" w:id="129"/>
    <w:p>
      <w:pPr>
        <w:spacing w:after="0"/>
        <w:ind w:left="0"/>
        <w:jc w:val="both"/>
      </w:pPr>
      <w:r>
        <w:rPr>
          <w:rFonts w:ascii="Times New Roman"/>
          <w:b w:val="false"/>
          <w:i w:val="false"/>
          <w:color w:val="000000"/>
          <w:sz w:val="28"/>
        </w:rPr>
        <w:t>
      21. Оснащение медицинского пункта медицинскими изделиями осуществляется в соответствии с приказом № ҚР ДСМ - 167.</w:t>
      </w:r>
    </w:p>
    <w:bookmarkEnd w:id="129"/>
    <w:bookmarkStart w:name="z136" w:id="130"/>
    <w:p>
      <w:pPr>
        <w:spacing w:after="0"/>
        <w:ind w:left="0"/>
        <w:jc w:val="both"/>
      </w:pPr>
      <w:r>
        <w:rPr>
          <w:rFonts w:ascii="Times New Roman"/>
          <w:b w:val="false"/>
          <w:i w:val="false"/>
          <w:color w:val="000000"/>
          <w:sz w:val="28"/>
        </w:rPr>
        <w:t>
      22. В медицинском пункте на должность среднего медицинского работника назначается сестра или (брат) медицинская(ий) участковая(ый) и(или) сестра (брат) медицинская(ий) общей практики (далее – медицинская сестра/брат), при отсутствии медицинской сестры/брата назначается фельдшер и (или) акушер(ка).</w:t>
      </w:r>
    </w:p>
    <w:bookmarkEnd w:id="130"/>
    <w:bookmarkStart w:name="z137" w:id="131"/>
    <w:p>
      <w:pPr>
        <w:spacing w:after="0"/>
        <w:ind w:left="0"/>
        <w:jc w:val="both"/>
      </w:pPr>
      <w:r>
        <w:rPr>
          <w:rFonts w:ascii="Times New Roman"/>
          <w:b w:val="false"/>
          <w:i w:val="false"/>
          <w:color w:val="000000"/>
          <w:sz w:val="28"/>
        </w:rPr>
        <w:t>
      Квалификационные характеристики к должности медицинской сестры/брата медицинского пункта определяются в соответствии с приказом № ҚР ДСМ-305.</w:t>
      </w:r>
    </w:p>
    <w:bookmarkEnd w:id="131"/>
    <w:bookmarkStart w:name="z138" w:id="132"/>
    <w:p>
      <w:pPr>
        <w:spacing w:after="0"/>
        <w:ind w:left="0"/>
        <w:jc w:val="both"/>
      </w:pPr>
      <w:r>
        <w:rPr>
          <w:rFonts w:ascii="Times New Roman"/>
          <w:b w:val="false"/>
          <w:i w:val="false"/>
          <w:color w:val="000000"/>
          <w:sz w:val="28"/>
        </w:rPr>
        <w:t>
      23. Режим работы медицинского работника медицинского пункта устанавливается с 08:00 до 17:00 часов.</w:t>
      </w:r>
    </w:p>
    <w:bookmarkEnd w:id="132"/>
    <w:bookmarkStart w:name="z139" w:id="133"/>
    <w:p>
      <w:pPr>
        <w:spacing w:after="0"/>
        <w:ind w:left="0"/>
        <w:jc w:val="both"/>
      </w:pPr>
      <w:r>
        <w:rPr>
          <w:rFonts w:ascii="Times New Roman"/>
          <w:b w:val="false"/>
          <w:i w:val="false"/>
          <w:color w:val="000000"/>
          <w:sz w:val="28"/>
        </w:rPr>
        <w:t>
      Прием вызовов с передачей вызова врачу ПМСП, осуществляющей деятельность в ближайшей врачебной амбулатории, закрепленному по территории обслуживания, осуществляется в течение рабочего дня.</w:t>
      </w:r>
    </w:p>
    <w:bookmarkEnd w:id="133"/>
    <w:bookmarkStart w:name="z140" w:id="134"/>
    <w:p>
      <w:pPr>
        <w:spacing w:after="0"/>
        <w:ind w:left="0"/>
        <w:jc w:val="both"/>
      </w:pPr>
      <w:r>
        <w:rPr>
          <w:rFonts w:ascii="Times New Roman"/>
          <w:b w:val="false"/>
          <w:i w:val="false"/>
          <w:color w:val="000000"/>
          <w:sz w:val="28"/>
        </w:rPr>
        <w:t>
      Обслуживание вызовов осуществляется СМР медицинского пункта путем дистанционной консультации врача ПМСП.</w:t>
      </w:r>
    </w:p>
    <w:bookmarkEnd w:id="134"/>
    <w:bookmarkStart w:name="z141" w:id="135"/>
    <w:p>
      <w:pPr>
        <w:spacing w:after="0"/>
        <w:ind w:left="0"/>
        <w:jc w:val="both"/>
      </w:pPr>
      <w:r>
        <w:rPr>
          <w:rFonts w:ascii="Times New Roman"/>
          <w:b w:val="false"/>
          <w:i w:val="false"/>
          <w:color w:val="000000"/>
          <w:sz w:val="28"/>
        </w:rPr>
        <w:t>
      При необходимости на вызов направляется мобильная бригада из ближайшего населенного пункта.</w:t>
      </w:r>
    </w:p>
    <w:bookmarkEnd w:id="135"/>
    <w:bookmarkStart w:name="z142" w:id="136"/>
    <w:p>
      <w:pPr>
        <w:spacing w:after="0"/>
        <w:ind w:left="0"/>
        <w:jc w:val="both"/>
      </w:pPr>
      <w:r>
        <w:rPr>
          <w:rFonts w:ascii="Times New Roman"/>
          <w:b w:val="false"/>
          <w:i w:val="false"/>
          <w:color w:val="000000"/>
          <w:sz w:val="28"/>
        </w:rPr>
        <w:t>
      24. Медицинская сестра (брат) медицинского пункта оказывает доврачебную медицинскую помощь, сестринский уход и паллиативную помощь.</w:t>
      </w:r>
    </w:p>
    <w:bookmarkEnd w:id="136"/>
    <w:bookmarkStart w:name="z143" w:id="137"/>
    <w:p>
      <w:pPr>
        <w:spacing w:after="0"/>
        <w:ind w:left="0"/>
        <w:jc w:val="both"/>
      </w:pPr>
      <w:r>
        <w:rPr>
          <w:rFonts w:ascii="Times New Roman"/>
          <w:b w:val="false"/>
          <w:i w:val="false"/>
          <w:color w:val="000000"/>
          <w:sz w:val="28"/>
        </w:rPr>
        <w:t>
      25. Медицинская сестра/брат медицинского пункта в амбулаторных условиях (на приеме) осуществляет следующее:</w:t>
      </w:r>
    </w:p>
    <w:bookmarkEnd w:id="137"/>
    <w:bookmarkStart w:name="z144" w:id="138"/>
    <w:p>
      <w:pPr>
        <w:spacing w:after="0"/>
        <w:ind w:left="0"/>
        <w:jc w:val="both"/>
      </w:pPr>
      <w:r>
        <w:rPr>
          <w:rFonts w:ascii="Times New Roman"/>
          <w:b w:val="false"/>
          <w:i w:val="false"/>
          <w:color w:val="000000"/>
          <w:sz w:val="28"/>
        </w:rPr>
        <w:t>
      1) доброжелательно приветствует пациента;</w:t>
      </w:r>
    </w:p>
    <w:bookmarkEnd w:id="138"/>
    <w:bookmarkStart w:name="z145" w:id="139"/>
    <w:p>
      <w:pPr>
        <w:spacing w:after="0"/>
        <w:ind w:left="0"/>
        <w:jc w:val="both"/>
      </w:pPr>
      <w:r>
        <w:rPr>
          <w:rFonts w:ascii="Times New Roman"/>
          <w:b w:val="false"/>
          <w:i w:val="false"/>
          <w:color w:val="000000"/>
          <w:sz w:val="28"/>
        </w:rPr>
        <w:t>
      2) проводит идентификацию пациента;</w:t>
      </w:r>
    </w:p>
    <w:bookmarkEnd w:id="139"/>
    <w:bookmarkStart w:name="z146" w:id="140"/>
    <w:p>
      <w:pPr>
        <w:spacing w:after="0"/>
        <w:ind w:left="0"/>
        <w:jc w:val="both"/>
      </w:pPr>
      <w:r>
        <w:rPr>
          <w:rFonts w:ascii="Times New Roman"/>
          <w:b w:val="false"/>
          <w:i w:val="false"/>
          <w:color w:val="000000"/>
          <w:sz w:val="28"/>
        </w:rPr>
        <w:t>
      3) оформляет информированное согласие пациента или его законного представителя на получение медицинской помощи;</w:t>
      </w:r>
    </w:p>
    <w:bookmarkEnd w:id="140"/>
    <w:bookmarkStart w:name="z147" w:id="141"/>
    <w:p>
      <w:pPr>
        <w:spacing w:after="0"/>
        <w:ind w:left="0"/>
        <w:jc w:val="both"/>
      </w:pPr>
      <w:r>
        <w:rPr>
          <w:rFonts w:ascii="Times New Roman"/>
          <w:b w:val="false"/>
          <w:i w:val="false"/>
          <w:color w:val="000000"/>
          <w:sz w:val="28"/>
        </w:rPr>
        <w:t>
      4) проводит опрос и общий осмотр пациента;</w:t>
      </w:r>
    </w:p>
    <w:bookmarkEnd w:id="141"/>
    <w:bookmarkStart w:name="z148" w:id="142"/>
    <w:p>
      <w:pPr>
        <w:spacing w:after="0"/>
        <w:ind w:left="0"/>
        <w:jc w:val="both"/>
      </w:pPr>
      <w:r>
        <w:rPr>
          <w:rFonts w:ascii="Times New Roman"/>
          <w:b w:val="false"/>
          <w:i w:val="false"/>
          <w:color w:val="000000"/>
          <w:sz w:val="28"/>
        </w:rPr>
        <w:t>
      5) выясняет причину обращения;</w:t>
      </w:r>
    </w:p>
    <w:bookmarkEnd w:id="142"/>
    <w:bookmarkStart w:name="z149" w:id="143"/>
    <w:p>
      <w:pPr>
        <w:spacing w:after="0"/>
        <w:ind w:left="0"/>
        <w:jc w:val="both"/>
      </w:pPr>
      <w:r>
        <w:rPr>
          <w:rFonts w:ascii="Times New Roman"/>
          <w:b w:val="false"/>
          <w:i w:val="false"/>
          <w:color w:val="000000"/>
          <w:sz w:val="28"/>
        </w:rPr>
        <w:t>
      6) проводит измерение роста и веса;</w:t>
      </w:r>
    </w:p>
    <w:bookmarkEnd w:id="143"/>
    <w:bookmarkStart w:name="z150" w:id="144"/>
    <w:p>
      <w:pPr>
        <w:spacing w:after="0"/>
        <w:ind w:left="0"/>
        <w:jc w:val="both"/>
      </w:pPr>
      <w:r>
        <w:rPr>
          <w:rFonts w:ascii="Times New Roman"/>
          <w:b w:val="false"/>
          <w:i w:val="false"/>
          <w:color w:val="000000"/>
          <w:sz w:val="28"/>
        </w:rPr>
        <w:t>
      7) измеряет артериальное давление на обеих руках (2-х кратно);</w:t>
      </w:r>
    </w:p>
    <w:bookmarkEnd w:id="144"/>
    <w:bookmarkStart w:name="z151" w:id="145"/>
    <w:p>
      <w:pPr>
        <w:spacing w:after="0"/>
        <w:ind w:left="0"/>
        <w:jc w:val="both"/>
      </w:pPr>
      <w:r>
        <w:rPr>
          <w:rFonts w:ascii="Times New Roman"/>
          <w:b w:val="false"/>
          <w:i w:val="false"/>
          <w:color w:val="000000"/>
          <w:sz w:val="28"/>
        </w:rPr>
        <w:t>
      8) оказывает доврачебную медицинскую помощь в соответствии с приказом № ҚР ДСМ-223;</w:t>
      </w:r>
    </w:p>
    <w:bookmarkEnd w:id="145"/>
    <w:bookmarkStart w:name="z152" w:id="146"/>
    <w:p>
      <w:pPr>
        <w:spacing w:after="0"/>
        <w:ind w:left="0"/>
        <w:jc w:val="both"/>
      </w:pPr>
      <w:r>
        <w:rPr>
          <w:rFonts w:ascii="Times New Roman"/>
          <w:b w:val="false"/>
          <w:i w:val="false"/>
          <w:color w:val="000000"/>
          <w:sz w:val="28"/>
        </w:rPr>
        <w:t xml:space="preserve">
      9) оказывает сестринский уход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ноября 2020 года № ҚР ДСМ-199/2020 "Об утверждении правил оказания сестринского ухода" (зарегистрирован в Реестре государственной регистрации нормативных правовых актов под № 21674);</w:t>
      </w:r>
    </w:p>
    <w:bookmarkEnd w:id="146"/>
    <w:bookmarkStart w:name="z153" w:id="147"/>
    <w:p>
      <w:pPr>
        <w:spacing w:after="0"/>
        <w:ind w:left="0"/>
        <w:jc w:val="both"/>
      </w:pPr>
      <w:r>
        <w:rPr>
          <w:rFonts w:ascii="Times New Roman"/>
          <w:b w:val="false"/>
          <w:i w:val="false"/>
          <w:color w:val="000000"/>
          <w:sz w:val="28"/>
        </w:rPr>
        <w:t>
      Сестринский уход в амбулаторных условиях осуществляется на дому в рабочие дни в период работы медицинского пункта.</w:t>
      </w:r>
    </w:p>
    <w:bookmarkEnd w:id="147"/>
    <w:bookmarkStart w:name="z154" w:id="148"/>
    <w:p>
      <w:pPr>
        <w:spacing w:after="0"/>
        <w:ind w:left="0"/>
        <w:jc w:val="both"/>
      </w:pPr>
      <w:r>
        <w:rPr>
          <w:rFonts w:ascii="Times New Roman"/>
          <w:b w:val="false"/>
          <w:i w:val="false"/>
          <w:color w:val="000000"/>
          <w:sz w:val="28"/>
        </w:rPr>
        <w:t>
      Списки пациентов, нуждающихся в сестринском уходе, формируются организациями ПМСП, посредством медицинских информационных систем;</w:t>
      </w:r>
    </w:p>
    <w:bookmarkEnd w:id="148"/>
    <w:bookmarkStart w:name="z155" w:id="149"/>
    <w:p>
      <w:pPr>
        <w:spacing w:after="0"/>
        <w:ind w:left="0"/>
        <w:jc w:val="both"/>
      </w:pPr>
      <w:r>
        <w:rPr>
          <w:rFonts w:ascii="Times New Roman"/>
          <w:b w:val="false"/>
          <w:i w:val="false"/>
          <w:color w:val="000000"/>
          <w:sz w:val="28"/>
        </w:rPr>
        <w:t>
      10) оказывает паллиативную медицинскую помощь, в том числе больным онкологическими заболеваниями, нуждающимся в наркотических и сильнодействующих лекарственных средствах согласно рекомендациям врачей.</w:t>
      </w:r>
    </w:p>
    <w:bookmarkEnd w:id="149"/>
    <w:bookmarkStart w:name="z156" w:id="150"/>
    <w:p>
      <w:pPr>
        <w:spacing w:after="0"/>
        <w:ind w:left="0"/>
        <w:jc w:val="both"/>
      </w:pPr>
      <w:r>
        <w:rPr>
          <w:rFonts w:ascii="Times New Roman"/>
          <w:b w:val="false"/>
          <w:i w:val="false"/>
          <w:color w:val="000000"/>
          <w:sz w:val="28"/>
        </w:rPr>
        <w:t xml:space="preserve">
      Паллиативная медицинская помощь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w:t>
      </w:r>
    </w:p>
    <w:bookmarkEnd w:id="150"/>
    <w:bookmarkStart w:name="z157" w:id="151"/>
    <w:p>
      <w:pPr>
        <w:spacing w:after="0"/>
        <w:ind w:left="0"/>
        <w:jc w:val="both"/>
      </w:pPr>
      <w:r>
        <w:rPr>
          <w:rFonts w:ascii="Times New Roman"/>
          <w:b w:val="false"/>
          <w:i w:val="false"/>
          <w:color w:val="000000"/>
          <w:sz w:val="28"/>
        </w:rPr>
        <w:t>
      11) оказывает экстренную медицинскую помощь при внезапных острых заболеваниях и состояниях, обострениях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51"/>
    <w:bookmarkStart w:name="z158" w:id="152"/>
    <w:p>
      <w:pPr>
        <w:spacing w:after="0"/>
        <w:ind w:left="0"/>
        <w:jc w:val="both"/>
      </w:pPr>
      <w:r>
        <w:rPr>
          <w:rFonts w:ascii="Times New Roman"/>
          <w:b w:val="false"/>
          <w:i w:val="false"/>
          <w:color w:val="000000"/>
          <w:sz w:val="28"/>
        </w:rPr>
        <w:t>
      12) проводит профилактический осмотр и скрининговые исследования целевых групп населения, в том числе формирует списки целевых групп населения для проведения скрининговых и профилактических осмотров;</w:t>
      </w:r>
    </w:p>
    <w:bookmarkEnd w:id="152"/>
    <w:bookmarkStart w:name="z159" w:id="153"/>
    <w:p>
      <w:pPr>
        <w:spacing w:after="0"/>
        <w:ind w:left="0"/>
        <w:jc w:val="both"/>
      </w:pPr>
      <w:r>
        <w:rPr>
          <w:rFonts w:ascii="Times New Roman"/>
          <w:b w:val="false"/>
          <w:i w:val="false"/>
          <w:color w:val="000000"/>
          <w:sz w:val="28"/>
        </w:rPr>
        <w:t>
      13) организует или направляет пациентов на иммунизацию согласно Национального календаря и по эпидемиологическим показаниям;</w:t>
      </w:r>
    </w:p>
    <w:bookmarkEnd w:id="153"/>
    <w:bookmarkStart w:name="z160" w:id="154"/>
    <w:p>
      <w:pPr>
        <w:spacing w:after="0"/>
        <w:ind w:left="0"/>
        <w:jc w:val="both"/>
      </w:pPr>
      <w:r>
        <w:rPr>
          <w:rFonts w:ascii="Times New Roman"/>
          <w:b w:val="false"/>
          <w:i w:val="false"/>
          <w:color w:val="000000"/>
          <w:sz w:val="28"/>
        </w:rPr>
        <w:t>
      14) выполняет сестринские процедуры, забор биологического материала при необходимости по назначению врача;</w:t>
      </w:r>
    </w:p>
    <w:bookmarkEnd w:id="154"/>
    <w:bookmarkStart w:name="z161" w:id="155"/>
    <w:p>
      <w:pPr>
        <w:spacing w:after="0"/>
        <w:ind w:left="0"/>
        <w:jc w:val="both"/>
      </w:pPr>
      <w:r>
        <w:rPr>
          <w:rFonts w:ascii="Times New Roman"/>
          <w:b w:val="false"/>
          <w:i w:val="false"/>
          <w:color w:val="000000"/>
          <w:sz w:val="28"/>
        </w:rPr>
        <w:t>
      15) выполняет физиотерапевтические процедуры по назначению врача;</w:t>
      </w:r>
    </w:p>
    <w:bookmarkEnd w:id="155"/>
    <w:bookmarkStart w:name="z162" w:id="156"/>
    <w:p>
      <w:pPr>
        <w:spacing w:after="0"/>
        <w:ind w:left="0"/>
        <w:jc w:val="both"/>
      </w:pPr>
      <w:r>
        <w:rPr>
          <w:rFonts w:ascii="Times New Roman"/>
          <w:b w:val="false"/>
          <w:i w:val="false"/>
          <w:color w:val="000000"/>
          <w:sz w:val="28"/>
        </w:rPr>
        <w:t>
      16) проводит наблюдение женщин фертильного возраста, информирование по вопросам планирования семьи, о методах контрацепции, направляет на проведение предгравидарной подготовки предгравидарную подготовку при планировании беременности, осмотр молочных желез женщин, оценку лактации кормящих женщин, по показаниям направляет к акушер-гинекологу);</w:t>
      </w:r>
    </w:p>
    <w:bookmarkEnd w:id="156"/>
    <w:bookmarkStart w:name="z163" w:id="157"/>
    <w:p>
      <w:pPr>
        <w:spacing w:after="0"/>
        <w:ind w:left="0"/>
        <w:jc w:val="both"/>
      </w:pPr>
      <w:r>
        <w:rPr>
          <w:rFonts w:ascii="Times New Roman"/>
          <w:b w:val="false"/>
          <w:i w:val="false"/>
          <w:color w:val="000000"/>
          <w:sz w:val="28"/>
        </w:rPr>
        <w:t>
      17) проводит антенатальное наблюдение за беременными с физиологическим течением беременности и наблюдение за родильницами в позднем послеродовом периоде совместно с акушеркой и врачом ПМСП;</w:t>
      </w:r>
    </w:p>
    <w:bookmarkEnd w:id="157"/>
    <w:bookmarkStart w:name="z164" w:id="158"/>
    <w:p>
      <w:pPr>
        <w:spacing w:after="0"/>
        <w:ind w:left="0"/>
        <w:jc w:val="both"/>
      </w:pPr>
      <w:r>
        <w:rPr>
          <w:rFonts w:ascii="Times New Roman"/>
          <w:b w:val="false"/>
          <w:i w:val="false"/>
          <w:color w:val="000000"/>
          <w:sz w:val="28"/>
        </w:rPr>
        <w:t>
      18) организует и проводит школы здоровья;</w:t>
      </w:r>
    </w:p>
    <w:bookmarkEnd w:id="158"/>
    <w:bookmarkStart w:name="z165" w:id="159"/>
    <w:p>
      <w:pPr>
        <w:spacing w:after="0"/>
        <w:ind w:left="0"/>
        <w:jc w:val="both"/>
      </w:pPr>
      <w:r>
        <w:rPr>
          <w:rFonts w:ascii="Times New Roman"/>
          <w:b w:val="false"/>
          <w:i w:val="false"/>
          <w:color w:val="000000"/>
          <w:sz w:val="28"/>
        </w:rPr>
        <w:t>
      19) выписывает направления на диагностические обследования, на прием к врачу ПМСП, организует прием врача ПМСП, при необходимости организует доставку и (или) сопровождение пациента до ближайшей медицинской организации, где осуществляется прием врача;</w:t>
      </w:r>
    </w:p>
    <w:bookmarkEnd w:id="159"/>
    <w:bookmarkStart w:name="z166" w:id="160"/>
    <w:p>
      <w:pPr>
        <w:spacing w:after="0"/>
        <w:ind w:left="0"/>
        <w:jc w:val="both"/>
      </w:pPr>
      <w:r>
        <w:rPr>
          <w:rFonts w:ascii="Times New Roman"/>
          <w:b w:val="false"/>
          <w:i w:val="false"/>
          <w:color w:val="000000"/>
          <w:sz w:val="28"/>
        </w:rPr>
        <w:t>
      20) выписывает и выдает лекарственные средства по назначению врача через МИС;</w:t>
      </w:r>
    </w:p>
    <w:bookmarkEnd w:id="160"/>
    <w:bookmarkStart w:name="z167" w:id="161"/>
    <w:p>
      <w:pPr>
        <w:spacing w:after="0"/>
        <w:ind w:left="0"/>
        <w:jc w:val="both"/>
      </w:pPr>
      <w:r>
        <w:rPr>
          <w:rFonts w:ascii="Times New Roman"/>
          <w:b w:val="false"/>
          <w:i w:val="false"/>
          <w:color w:val="000000"/>
          <w:sz w:val="28"/>
        </w:rPr>
        <w:t>
      21) проводит динамическое наблюдение за пациентами с хроническими заболеваниями, включая лиц 65 лет и старше, в том числе участвующих в программе управления заболеваниями;</w:t>
      </w:r>
    </w:p>
    <w:bookmarkEnd w:id="161"/>
    <w:bookmarkStart w:name="z168" w:id="162"/>
    <w:p>
      <w:pPr>
        <w:spacing w:after="0"/>
        <w:ind w:left="0"/>
        <w:jc w:val="both"/>
      </w:pPr>
      <w:r>
        <w:rPr>
          <w:rFonts w:ascii="Times New Roman"/>
          <w:b w:val="false"/>
          <w:i w:val="false"/>
          <w:color w:val="000000"/>
          <w:sz w:val="28"/>
        </w:rPr>
        <w:t>
      22) проводит разъяснительную беседу с пациентом о правилах выполнения назначения врача;</w:t>
      </w:r>
    </w:p>
    <w:bookmarkEnd w:id="162"/>
    <w:bookmarkStart w:name="z169" w:id="163"/>
    <w:p>
      <w:pPr>
        <w:spacing w:after="0"/>
        <w:ind w:left="0"/>
        <w:jc w:val="both"/>
      </w:pPr>
      <w:r>
        <w:rPr>
          <w:rFonts w:ascii="Times New Roman"/>
          <w:b w:val="false"/>
          <w:i w:val="false"/>
          <w:color w:val="000000"/>
          <w:sz w:val="28"/>
        </w:rPr>
        <w:t>
      23) выписывает бесплатные рецепты на лекарственные средства пациентам по назначению врача через информационные системы;</w:t>
      </w:r>
    </w:p>
    <w:bookmarkEnd w:id="163"/>
    <w:bookmarkStart w:name="z170" w:id="164"/>
    <w:p>
      <w:pPr>
        <w:spacing w:after="0"/>
        <w:ind w:left="0"/>
        <w:jc w:val="both"/>
      </w:pPr>
      <w:r>
        <w:rPr>
          <w:rFonts w:ascii="Times New Roman"/>
          <w:b w:val="false"/>
          <w:i w:val="false"/>
          <w:color w:val="000000"/>
          <w:sz w:val="28"/>
        </w:rPr>
        <w:t xml:space="preserve">
      24) проводит экспертизу временной нетрудоспособности, выдача листа или справки о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(далее–приказ № ҚР ДСМ-198);</w:t>
      </w:r>
    </w:p>
    <w:bookmarkEnd w:id="164"/>
    <w:bookmarkStart w:name="z171" w:id="165"/>
    <w:p>
      <w:pPr>
        <w:spacing w:after="0"/>
        <w:ind w:left="0"/>
        <w:jc w:val="both"/>
      </w:pPr>
      <w:r>
        <w:rPr>
          <w:rFonts w:ascii="Times New Roman"/>
          <w:b w:val="false"/>
          <w:i w:val="false"/>
          <w:color w:val="000000"/>
          <w:sz w:val="28"/>
        </w:rPr>
        <w:t>
      25) проводит санитарно-просветительную, профилактическую работу, в том числе: профилактику инфекционных и неинфекционных заболеваний, охрану репродуктивного, психического здоровья, пропаганду здорового образа жизни, здорового и рационального питания, профилактику заболеваний путем информационного обеспечения, гигиеническое обучение и воспитание обучающихся в вопросах укрепления здоровья, снижения поведенческих факторов риска (курение, наркомания, токсикомания, алкоголизм), по вопросам контрацепции и другое;</w:t>
      </w:r>
    </w:p>
    <w:bookmarkEnd w:id="165"/>
    <w:bookmarkStart w:name="z172" w:id="166"/>
    <w:p>
      <w:pPr>
        <w:spacing w:after="0"/>
        <w:ind w:left="0"/>
        <w:jc w:val="both"/>
      </w:pPr>
      <w:r>
        <w:rPr>
          <w:rFonts w:ascii="Times New Roman"/>
          <w:b w:val="false"/>
          <w:i w:val="false"/>
          <w:color w:val="000000"/>
          <w:sz w:val="28"/>
        </w:rPr>
        <w:t>
      26) заполняет медицинскую документацию пациентов в медицинской информационной системе.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26. При обслуживании детского населения медицинская сестра (брат) медицинского пункта осуществляет:</w:t>
      </w:r>
    </w:p>
    <w:bookmarkEnd w:id="167"/>
    <w:bookmarkStart w:name="z174" w:id="168"/>
    <w:p>
      <w:pPr>
        <w:spacing w:after="0"/>
        <w:ind w:left="0"/>
        <w:jc w:val="both"/>
      </w:pPr>
      <w:r>
        <w:rPr>
          <w:rFonts w:ascii="Times New Roman"/>
          <w:b w:val="false"/>
          <w:i w:val="false"/>
          <w:color w:val="000000"/>
          <w:sz w:val="28"/>
        </w:rPr>
        <w:t>
      1) антропометрическое исследование и оценку физического развития ребенка;</w:t>
      </w:r>
    </w:p>
    <w:bookmarkEnd w:id="168"/>
    <w:bookmarkStart w:name="z175" w:id="169"/>
    <w:p>
      <w:pPr>
        <w:spacing w:after="0"/>
        <w:ind w:left="0"/>
        <w:jc w:val="both"/>
      </w:pPr>
      <w:r>
        <w:rPr>
          <w:rFonts w:ascii="Times New Roman"/>
          <w:b w:val="false"/>
          <w:i w:val="false"/>
          <w:color w:val="000000"/>
          <w:sz w:val="28"/>
        </w:rPr>
        <w:t>
      2) измерение температуры тела, определение частоты дыхательных движений, частоты сердечных сокращений пациента и по показаниям, направление к врачу общей практики ( участковому врачу) (вне очереди);</w:t>
      </w:r>
    </w:p>
    <w:bookmarkEnd w:id="169"/>
    <w:bookmarkStart w:name="z176" w:id="170"/>
    <w:p>
      <w:pPr>
        <w:spacing w:after="0"/>
        <w:ind w:left="0"/>
        <w:jc w:val="both"/>
      </w:pPr>
      <w:r>
        <w:rPr>
          <w:rFonts w:ascii="Times New Roman"/>
          <w:b w:val="false"/>
          <w:i w:val="false"/>
          <w:color w:val="000000"/>
          <w:sz w:val="28"/>
        </w:rPr>
        <w:t>
      3) выявление проблемы у ребенка – признаки опасности, основные симптомы, наличие признаков бытового насилия;</w:t>
      </w:r>
    </w:p>
    <w:bookmarkEnd w:id="170"/>
    <w:bookmarkStart w:name="z177" w:id="171"/>
    <w:p>
      <w:pPr>
        <w:spacing w:after="0"/>
        <w:ind w:left="0"/>
        <w:jc w:val="both"/>
      </w:pPr>
      <w:r>
        <w:rPr>
          <w:rFonts w:ascii="Times New Roman"/>
          <w:b w:val="false"/>
          <w:i w:val="false"/>
          <w:color w:val="000000"/>
          <w:sz w:val="28"/>
        </w:rPr>
        <w:t>
      4) сестринские процедуры, забор биологического материала по назначению врача;</w:t>
      </w:r>
    </w:p>
    <w:bookmarkEnd w:id="171"/>
    <w:bookmarkStart w:name="z178" w:id="172"/>
    <w:p>
      <w:pPr>
        <w:spacing w:after="0"/>
        <w:ind w:left="0"/>
        <w:jc w:val="both"/>
      </w:pPr>
      <w:r>
        <w:rPr>
          <w:rFonts w:ascii="Times New Roman"/>
          <w:b w:val="false"/>
          <w:i w:val="false"/>
          <w:color w:val="000000"/>
          <w:sz w:val="28"/>
        </w:rPr>
        <w:t>
      5) физиотерапевтические процедуры по назначению врача;</w:t>
      </w:r>
    </w:p>
    <w:bookmarkEnd w:id="172"/>
    <w:bookmarkStart w:name="z179" w:id="173"/>
    <w:p>
      <w:pPr>
        <w:spacing w:after="0"/>
        <w:ind w:left="0"/>
        <w:jc w:val="both"/>
      </w:pPr>
      <w:r>
        <w:rPr>
          <w:rFonts w:ascii="Times New Roman"/>
          <w:b w:val="false"/>
          <w:i w:val="false"/>
          <w:color w:val="000000"/>
          <w:sz w:val="28"/>
        </w:rPr>
        <w:t>
      6) консультацию близких пациента по вопросам ухода за больными детьми на дому и за детьми с отклонениями в развитии;</w:t>
      </w:r>
    </w:p>
    <w:bookmarkEnd w:id="173"/>
    <w:bookmarkStart w:name="z180" w:id="174"/>
    <w:p>
      <w:pPr>
        <w:spacing w:after="0"/>
        <w:ind w:left="0"/>
        <w:jc w:val="both"/>
      </w:pPr>
      <w:r>
        <w:rPr>
          <w:rFonts w:ascii="Times New Roman"/>
          <w:b w:val="false"/>
          <w:i w:val="false"/>
          <w:color w:val="000000"/>
          <w:sz w:val="28"/>
        </w:rPr>
        <w:t>
      7) поддержку обратной связи с родителями о неотложном состоянии детей, мерах профилактики травматизма и несчастных случаев;</w:t>
      </w:r>
    </w:p>
    <w:bookmarkEnd w:id="174"/>
    <w:bookmarkStart w:name="z181" w:id="175"/>
    <w:p>
      <w:pPr>
        <w:spacing w:after="0"/>
        <w:ind w:left="0"/>
        <w:jc w:val="both"/>
      </w:pPr>
      <w:r>
        <w:rPr>
          <w:rFonts w:ascii="Times New Roman"/>
          <w:b w:val="false"/>
          <w:i w:val="false"/>
          <w:color w:val="000000"/>
          <w:sz w:val="28"/>
        </w:rPr>
        <w:t>
      8) выдачу направлений на диагностические обследования, на консультации к профильным специалистам (по согласованию с врачом ПМСП или по назначению врача ПМСП);</w:t>
      </w:r>
    </w:p>
    <w:bookmarkEnd w:id="175"/>
    <w:bookmarkStart w:name="z182" w:id="176"/>
    <w:p>
      <w:pPr>
        <w:spacing w:after="0"/>
        <w:ind w:left="0"/>
        <w:jc w:val="both"/>
      </w:pPr>
      <w:r>
        <w:rPr>
          <w:rFonts w:ascii="Times New Roman"/>
          <w:b w:val="false"/>
          <w:i w:val="false"/>
          <w:color w:val="000000"/>
          <w:sz w:val="28"/>
        </w:rPr>
        <w:t>
      9) разъяснение родителям правил и требований по подготовке к проведению диагностических процедур и профилактических прививок;</w:t>
      </w:r>
    </w:p>
    <w:bookmarkEnd w:id="176"/>
    <w:bookmarkStart w:name="z183" w:id="177"/>
    <w:p>
      <w:pPr>
        <w:spacing w:after="0"/>
        <w:ind w:left="0"/>
        <w:jc w:val="both"/>
      </w:pPr>
      <w:r>
        <w:rPr>
          <w:rFonts w:ascii="Times New Roman"/>
          <w:b w:val="false"/>
          <w:i w:val="false"/>
          <w:color w:val="000000"/>
          <w:sz w:val="28"/>
        </w:rPr>
        <w:t>
      10) помощь родителям в заполнении информированного согласия на проведение профилактических прививок для детей;</w:t>
      </w:r>
    </w:p>
    <w:bookmarkEnd w:id="177"/>
    <w:bookmarkStart w:name="z184" w:id="178"/>
    <w:p>
      <w:pPr>
        <w:spacing w:after="0"/>
        <w:ind w:left="0"/>
        <w:jc w:val="both"/>
      </w:pPr>
      <w:r>
        <w:rPr>
          <w:rFonts w:ascii="Times New Roman"/>
          <w:b w:val="false"/>
          <w:i w:val="false"/>
          <w:color w:val="000000"/>
          <w:sz w:val="28"/>
        </w:rPr>
        <w:t>
      11) обучение родителей навыкам ухода за ребенком с целью обеспечения его гармоничного развития;</w:t>
      </w:r>
    </w:p>
    <w:bookmarkEnd w:id="178"/>
    <w:bookmarkStart w:name="z185" w:id="179"/>
    <w:p>
      <w:pPr>
        <w:spacing w:after="0"/>
        <w:ind w:left="0"/>
        <w:jc w:val="both"/>
      </w:pPr>
      <w:r>
        <w:rPr>
          <w:rFonts w:ascii="Times New Roman"/>
          <w:b w:val="false"/>
          <w:i w:val="false"/>
          <w:color w:val="000000"/>
          <w:sz w:val="28"/>
        </w:rPr>
        <w:t>
      12) разъяснительную работу с родителями ребенка о правилах выполнения назначений врача, беседу по грудному вскармливанию;</w:t>
      </w:r>
    </w:p>
    <w:bookmarkEnd w:id="179"/>
    <w:bookmarkStart w:name="z186" w:id="180"/>
    <w:p>
      <w:pPr>
        <w:spacing w:after="0"/>
        <w:ind w:left="0"/>
        <w:jc w:val="both"/>
      </w:pPr>
      <w:r>
        <w:rPr>
          <w:rFonts w:ascii="Times New Roman"/>
          <w:b w:val="false"/>
          <w:i w:val="false"/>
          <w:color w:val="000000"/>
          <w:sz w:val="28"/>
        </w:rPr>
        <w:t>
      13) заполняет медицинскую документацию пациентов в медицинской информационной системе;</w:t>
      </w:r>
    </w:p>
    <w:bookmarkEnd w:id="180"/>
    <w:bookmarkStart w:name="z187" w:id="181"/>
    <w:p>
      <w:pPr>
        <w:spacing w:after="0"/>
        <w:ind w:left="0"/>
        <w:jc w:val="both"/>
      </w:pPr>
      <w:r>
        <w:rPr>
          <w:rFonts w:ascii="Times New Roman"/>
          <w:b w:val="false"/>
          <w:i w:val="false"/>
          <w:color w:val="000000"/>
          <w:sz w:val="28"/>
        </w:rPr>
        <w:t>
      14) выдает лист или справку о временной нетрудоспобности и назначает дату очередного посещения врача, фиксируя ее в первичной медицинской документации с приказом № ҚР ДСМ-198.</w:t>
      </w:r>
    </w:p>
    <w:bookmarkEnd w:id="181"/>
    <w:bookmarkStart w:name="z188" w:id="182"/>
    <w:p>
      <w:pPr>
        <w:spacing w:after="0"/>
        <w:ind w:left="0"/>
        <w:jc w:val="both"/>
      </w:pPr>
      <w:r>
        <w:rPr>
          <w:rFonts w:ascii="Times New Roman"/>
          <w:b w:val="false"/>
          <w:i w:val="false"/>
          <w:color w:val="000000"/>
          <w:sz w:val="28"/>
        </w:rPr>
        <w:t>
      27. Медицинская сестра (брат) медицинского пункта на дому осуществляет:</w:t>
      </w:r>
    </w:p>
    <w:bookmarkEnd w:id="182"/>
    <w:bookmarkStart w:name="z189" w:id="183"/>
    <w:p>
      <w:pPr>
        <w:spacing w:after="0"/>
        <w:ind w:left="0"/>
        <w:jc w:val="both"/>
      </w:pPr>
      <w:r>
        <w:rPr>
          <w:rFonts w:ascii="Times New Roman"/>
          <w:b w:val="false"/>
          <w:i w:val="false"/>
          <w:color w:val="000000"/>
          <w:sz w:val="28"/>
        </w:rPr>
        <w:t>
      1) доброжелательное приветствие пациента;</w:t>
      </w:r>
    </w:p>
    <w:bookmarkEnd w:id="183"/>
    <w:bookmarkStart w:name="z190" w:id="184"/>
    <w:p>
      <w:pPr>
        <w:spacing w:after="0"/>
        <w:ind w:left="0"/>
        <w:jc w:val="both"/>
      </w:pPr>
      <w:r>
        <w:rPr>
          <w:rFonts w:ascii="Times New Roman"/>
          <w:b w:val="false"/>
          <w:i w:val="false"/>
          <w:color w:val="000000"/>
          <w:sz w:val="28"/>
        </w:rPr>
        <w:t>
      2) идентификацию пациента;</w:t>
      </w:r>
    </w:p>
    <w:bookmarkEnd w:id="184"/>
    <w:bookmarkStart w:name="z191" w:id="185"/>
    <w:p>
      <w:pPr>
        <w:spacing w:after="0"/>
        <w:ind w:left="0"/>
        <w:jc w:val="both"/>
      </w:pPr>
      <w:r>
        <w:rPr>
          <w:rFonts w:ascii="Times New Roman"/>
          <w:b w:val="false"/>
          <w:i w:val="false"/>
          <w:color w:val="000000"/>
          <w:sz w:val="28"/>
        </w:rPr>
        <w:t>
      3) оформление информированного согласия пациента или его законного представителя на получение медицинской помощи</w:t>
      </w:r>
    </w:p>
    <w:bookmarkEnd w:id="185"/>
    <w:bookmarkStart w:name="z192" w:id="186"/>
    <w:p>
      <w:pPr>
        <w:spacing w:after="0"/>
        <w:ind w:left="0"/>
        <w:jc w:val="both"/>
      </w:pPr>
      <w:r>
        <w:rPr>
          <w:rFonts w:ascii="Times New Roman"/>
          <w:b w:val="false"/>
          <w:i w:val="false"/>
          <w:color w:val="000000"/>
          <w:sz w:val="28"/>
        </w:rPr>
        <w:t>
      4) оказание первой, доврачебной и паллиативной медицинской помощи, сестринский уход в соответствии с пунктом 15, подпунктами 8-10 пункта 21 настоящего Стандарта.</w:t>
      </w:r>
    </w:p>
    <w:bookmarkEnd w:id="186"/>
    <w:bookmarkStart w:name="z193" w:id="187"/>
    <w:p>
      <w:pPr>
        <w:spacing w:after="0"/>
        <w:ind w:left="0"/>
        <w:jc w:val="both"/>
      </w:pPr>
      <w:r>
        <w:rPr>
          <w:rFonts w:ascii="Times New Roman"/>
          <w:b w:val="false"/>
          <w:i w:val="false"/>
          <w:color w:val="000000"/>
          <w:sz w:val="28"/>
        </w:rPr>
        <w:t>
      Сестринский уход на дому оказывается пациентам, не нуждающемся в госпитализации, но состояние здоровья которых требует сестринского ухода;</w:t>
      </w:r>
    </w:p>
    <w:bookmarkEnd w:id="187"/>
    <w:bookmarkStart w:name="z194" w:id="188"/>
    <w:p>
      <w:pPr>
        <w:spacing w:after="0"/>
        <w:ind w:left="0"/>
        <w:jc w:val="both"/>
      </w:pPr>
      <w:r>
        <w:rPr>
          <w:rFonts w:ascii="Times New Roman"/>
          <w:b w:val="false"/>
          <w:i w:val="false"/>
          <w:color w:val="000000"/>
          <w:sz w:val="28"/>
        </w:rPr>
        <w:t>
      5) сестринские процедуры на дому, а также проведение забора биологического материала по назначению врача;</w:t>
      </w:r>
    </w:p>
    <w:bookmarkEnd w:id="188"/>
    <w:bookmarkStart w:name="z195" w:id="189"/>
    <w:p>
      <w:pPr>
        <w:spacing w:after="0"/>
        <w:ind w:left="0"/>
        <w:jc w:val="both"/>
      </w:pPr>
      <w:r>
        <w:rPr>
          <w:rFonts w:ascii="Times New Roman"/>
          <w:b w:val="false"/>
          <w:i w:val="false"/>
          <w:color w:val="000000"/>
          <w:sz w:val="28"/>
        </w:rPr>
        <w:t>
      6) разъяснительную беседу с пациентом о правилах выполнения назначения врача;</w:t>
      </w:r>
    </w:p>
    <w:bookmarkEnd w:id="189"/>
    <w:bookmarkStart w:name="z196" w:id="190"/>
    <w:p>
      <w:pPr>
        <w:spacing w:after="0"/>
        <w:ind w:left="0"/>
        <w:jc w:val="both"/>
      </w:pPr>
      <w:r>
        <w:rPr>
          <w:rFonts w:ascii="Times New Roman"/>
          <w:b w:val="false"/>
          <w:i w:val="false"/>
          <w:color w:val="000000"/>
          <w:sz w:val="28"/>
        </w:rPr>
        <w:t>
      7) активные посещения на дому после выписки из стационара;</w:t>
      </w:r>
    </w:p>
    <w:bookmarkEnd w:id="190"/>
    <w:bookmarkStart w:name="z197" w:id="191"/>
    <w:p>
      <w:pPr>
        <w:spacing w:after="0"/>
        <w:ind w:left="0"/>
        <w:jc w:val="both"/>
      </w:pPr>
      <w:r>
        <w:rPr>
          <w:rFonts w:ascii="Times New Roman"/>
          <w:b w:val="false"/>
          <w:i w:val="false"/>
          <w:color w:val="000000"/>
          <w:sz w:val="28"/>
        </w:rPr>
        <w:t>
      8) динамическое наблюдение пациентов с хроническими заболеваниями, в том числе лиц 65 лет и старше;</w:t>
      </w:r>
    </w:p>
    <w:bookmarkEnd w:id="191"/>
    <w:bookmarkStart w:name="z198" w:id="192"/>
    <w:p>
      <w:pPr>
        <w:spacing w:after="0"/>
        <w:ind w:left="0"/>
        <w:jc w:val="both"/>
      </w:pPr>
      <w:r>
        <w:rPr>
          <w:rFonts w:ascii="Times New Roman"/>
          <w:b w:val="false"/>
          <w:i w:val="false"/>
          <w:color w:val="000000"/>
          <w:sz w:val="28"/>
        </w:rPr>
        <w:t>
      9) поддержку обратной связи с пациентом и членом его семьи, повышение их приверженности выполнению врачебных назначений и формированию навыков поведения, способствующих снижению риска заболевания (при отсутствии заболеваний) и осложнений заболеваний (при их наличии);</w:t>
      </w:r>
    </w:p>
    <w:bookmarkEnd w:id="192"/>
    <w:bookmarkStart w:name="z199" w:id="193"/>
    <w:p>
      <w:pPr>
        <w:spacing w:after="0"/>
        <w:ind w:left="0"/>
        <w:jc w:val="both"/>
      </w:pPr>
      <w:r>
        <w:rPr>
          <w:rFonts w:ascii="Times New Roman"/>
          <w:b w:val="false"/>
          <w:i w:val="false"/>
          <w:color w:val="000000"/>
          <w:sz w:val="28"/>
        </w:rPr>
        <w:t>
      10) обучение пациента и членов его семьи контролю факторов риска для снижения риска неинфекционных заболеваний, методам ухода за тяжелобольными, профилактике пролежней;</w:t>
      </w:r>
    </w:p>
    <w:bookmarkEnd w:id="193"/>
    <w:bookmarkStart w:name="z200" w:id="194"/>
    <w:p>
      <w:pPr>
        <w:spacing w:after="0"/>
        <w:ind w:left="0"/>
        <w:jc w:val="both"/>
      </w:pPr>
      <w:r>
        <w:rPr>
          <w:rFonts w:ascii="Times New Roman"/>
          <w:b w:val="false"/>
          <w:i w:val="false"/>
          <w:color w:val="000000"/>
          <w:sz w:val="28"/>
        </w:rPr>
        <w:t>
      11) медицинское обслуживание на дому беременных, родильниц, гинекологических больных и группы женщин фертильного возраста социального риска, универсальное патронажное наблюдение беременной женщины в сроки до 12 недель и 32 недели беременности, патронажное наблюдение беременных женщин, у которых были выявлены риски медицинского или социального характера, представляющие угрозу для их жизни, здоровья и безопасности по схеме универсально-прогрессивной модели патронажа беременных.</w:t>
      </w:r>
    </w:p>
    <w:bookmarkEnd w:id="194"/>
    <w:bookmarkStart w:name="z201" w:id="195"/>
    <w:p>
      <w:pPr>
        <w:spacing w:after="0"/>
        <w:ind w:left="0"/>
        <w:jc w:val="both"/>
      </w:pPr>
      <w:r>
        <w:rPr>
          <w:rFonts w:ascii="Times New Roman"/>
          <w:b w:val="false"/>
          <w:i w:val="false"/>
          <w:color w:val="000000"/>
          <w:sz w:val="28"/>
        </w:rPr>
        <w:t>
      При универсально-прогрессивной модели патронажа наряду с обязательными плановыми посещениями (универсальный подход), проводятся дополнительные патронажи по индивидуальному плану (прогрессивный подход) для беременных, новорожденных и детей, нуждающихся в особой поддержке, в связи с наличием медицинских или социальных рисков для жизни, здоровья или развития ребенка;</w:t>
      </w:r>
    </w:p>
    <w:bookmarkEnd w:id="195"/>
    <w:bookmarkStart w:name="z202" w:id="196"/>
    <w:p>
      <w:pPr>
        <w:spacing w:after="0"/>
        <w:ind w:left="0"/>
        <w:jc w:val="both"/>
      </w:pPr>
      <w:r>
        <w:rPr>
          <w:rFonts w:ascii="Times New Roman"/>
          <w:b w:val="false"/>
          <w:i w:val="false"/>
          <w:color w:val="000000"/>
          <w:sz w:val="28"/>
        </w:rPr>
        <w:t>
      12) санитарно-просветительная работу: профилактика заболеваний путем информационного обеспечения, гигиенического обучения и воспитания в вопросах пропаганды здорового образа жизни, здорового питания, укрепления здоровья, снижения поведенческих факторов риска (курение, наркомания, токсикомания, алкоголизм), по вопросам планирования семьи и другое;</w:t>
      </w:r>
    </w:p>
    <w:bookmarkEnd w:id="196"/>
    <w:bookmarkStart w:name="z203" w:id="197"/>
    <w:p>
      <w:pPr>
        <w:spacing w:after="0"/>
        <w:ind w:left="0"/>
        <w:jc w:val="both"/>
      </w:pPr>
      <w:r>
        <w:rPr>
          <w:rFonts w:ascii="Times New Roman"/>
          <w:b w:val="false"/>
          <w:i w:val="false"/>
          <w:color w:val="000000"/>
          <w:sz w:val="28"/>
        </w:rPr>
        <w:t>
      13) санитарно-противоэпидемические и санитарно-профилактические мероприятия в очагах инфекционных заболеваний;</w:t>
      </w:r>
    </w:p>
    <w:bookmarkEnd w:id="197"/>
    <w:bookmarkStart w:name="z204" w:id="198"/>
    <w:p>
      <w:pPr>
        <w:spacing w:after="0"/>
        <w:ind w:left="0"/>
        <w:jc w:val="both"/>
      </w:pPr>
      <w:r>
        <w:rPr>
          <w:rFonts w:ascii="Times New Roman"/>
          <w:b w:val="false"/>
          <w:i w:val="false"/>
          <w:color w:val="000000"/>
          <w:sz w:val="28"/>
        </w:rPr>
        <w:t>
      14) выдачу листа или справки о временной нетрудоспобности и назначает дату очередного посещения врача, фиксируя ее в первичной медицинской документации с приказом № ҚР ДСМ-198;</w:t>
      </w:r>
    </w:p>
    <w:bookmarkEnd w:id="198"/>
    <w:bookmarkStart w:name="z205" w:id="199"/>
    <w:p>
      <w:pPr>
        <w:spacing w:after="0"/>
        <w:ind w:left="0"/>
        <w:jc w:val="both"/>
      </w:pPr>
      <w:r>
        <w:rPr>
          <w:rFonts w:ascii="Times New Roman"/>
          <w:b w:val="false"/>
          <w:i w:val="false"/>
          <w:color w:val="000000"/>
          <w:sz w:val="28"/>
        </w:rPr>
        <w:t>
      15) ведение медицинской документации; осуществляется на дому при наличии мобильного приложения для среднего медицинского работника или запись в МИС производится на рабочем месте среднего медицинского после возвращения в медицинскую организацию.</w:t>
      </w:r>
    </w:p>
    <w:bookmarkEnd w:id="199"/>
    <w:bookmarkStart w:name="z206" w:id="200"/>
    <w:p>
      <w:pPr>
        <w:spacing w:after="0"/>
        <w:ind w:left="0"/>
        <w:jc w:val="both"/>
      </w:pPr>
      <w:r>
        <w:rPr>
          <w:rFonts w:ascii="Times New Roman"/>
          <w:b w:val="false"/>
          <w:i w:val="false"/>
          <w:color w:val="000000"/>
          <w:sz w:val="28"/>
        </w:rPr>
        <w:t>
      28. При обслуживании детского населения на дому медицинская сестра (брат) медицинского пункта осуществляет:</w:t>
      </w:r>
    </w:p>
    <w:bookmarkEnd w:id="200"/>
    <w:bookmarkStart w:name="z207" w:id="201"/>
    <w:p>
      <w:pPr>
        <w:spacing w:after="0"/>
        <w:ind w:left="0"/>
        <w:jc w:val="both"/>
      </w:pPr>
      <w:r>
        <w:rPr>
          <w:rFonts w:ascii="Times New Roman"/>
          <w:b w:val="false"/>
          <w:i w:val="false"/>
          <w:color w:val="000000"/>
          <w:sz w:val="28"/>
        </w:rPr>
        <w:t>
      1) антропометрическое исследование и оценку физического развития ребенка;</w:t>
      </w:r>
    </w:p>
    <w:bookmarkEnd w:id="201"/>
    <w:bookmarkStart w:name="z208" w:id="202"/>
    <w:p>
      <w:pPr>
        <w:spacing w:after="0"/>
        <w:ind w:left="0"/>
        <w:jc w:val="both"/>
      </w:pPr>
      <w:r>
        <w:rPr>
          <w:rFonts w:ascii="Times New Roman"/>
          <w:b w:val="false"/>
          <w:i w:val="false"/>
          <w:color w:val="000000"/>
          <w:sz w:val="28"/>
        </w:rPr>
        <w:t>
      2) измерение температуры тела, определение частоты дыхательных движений, частоты сердечных сокращений пациента и вызов врача на дом по показаниям;</w:t>
      </w:r>
    </w:p>
    <w:bookmarkEnd w:id="202"/>
    <w:bookmarkStart w:name="z209" w:id="203"/>
    <w:p>
      <w:pPr>
        <w:spacing w:after="0"/>
        <w:ind w:left="0"/>
        <w:jc w:val="both"/>
      </w:pPr>
      <w:r>
        <w:rPr>
          <w:rFonts w:ascii="Times New Roman"/>
          <w:b w:val="false"/>
          <w:i w:val="false"/>
          <w:color w:val="000000"/>
          <w:sz w:val="28"/>
        </w:rPr>
        <w:t>
      3) патронаж новорожденных и детей до 5 лет по универсально-прогрессивной модели патронажного обслуживания;</w:t>
      </w:r>
    </w:p>
    <w:bookmarkEnd w:id="203"/>
    <w:bookmarkStart w:name="z210" w:id="204"/>
    <w:p>
      <w:pPr>
        <w:spacing w:after="0"/>
        <w:ind w:left="0"/>
        <w:jc w:val="both"/>
      </w:pPr>
      <w:r>
        <w:rPr>
          <w:rFonts w:ascii="Times New Roman"/>
          <w:b w:val="false"/>
          <w:i w:val="false"/>
          <w:color w:val="000000"/>
          <w:sz w:val="28"/>
        </w:rPr>
        <w:t>
      4) обучение родителей навыкам ухода за ребенком с целью обеспечения его гармоничного развития;</w:t>
      </w:r>
    </w:p>
    <w:bookmarkEnd w:id="204"/>
    <w:bookmarkStart w:name="z211" w:id="205"/>
    <w:p>
      <w:pPr>
        <w:spacing w:after="0"/>
        <w:ind w:left="0"/>
        <w:jc w:val="both"/>
      </w:pPr>
      <w:r>
        <w:rPr>
          <w:rFonts w:ascii="Times New Roman"/>
          <w:b w:val="false"/>
          <w:i w:val="false"/>
          <w:color w:val="000000"/>
          <w:sz w:val="28"/>
        </w:rPr>
        <w:t>
      5) обучение членов семьи, в том числе родителей детей-инвалидов, практическим навыкам общего ухода;</w:t>
      </w:r>
    </w:p>
    <w:bookmarkEnd w:id="205"/>
    <w:bookmarkStart w:name="z212" w:id="206"/>
    <w:p>
      <w:pPr>
        <w:spacing w:after="0"/>
        <w:ind w:left="0"/>
        <w:jc w:val="both"/>
      </w:pPr>
      <w:r>
        <w:rPr>
          <w:rFonts w:ascii="Times New Roman"/>
          <w:b w:val="false"/>
          <w:i w:val="false"/>
          <w:color w:val="000000"/>
          <w:sz w:val="28"/>
        </w:rPr>
        <w:t>
      6) осмотр молочных желез и оценку лактации кормящих женщин, проведение разъяснительной беседы по грудному вскармливанию;</w:t>
      </w:r>
    </w:p>
    <w:bookmarkEnd w:id="206"/>
    <w:bookmarkStart w:name="z213" w:id="207"/>
    <w:p>
      <w:pPr>
        <w:spacing w:after="0"/>
        <w:ind w:left="0"/>
        <w:jc w:val="both"/>
      </w:pPr>
      <w:r>
        <w:rPr>
          <w:rFonts w:ascii="Times New Roman"/>
          <w:b w:val="false"/>
          <w:i w:val="false"/>
          <w:color w:val="000000"/>
          <w:sz w:val="28"/>
        </w:rPr>
        <w:t xml:space="preserve">
      7) выявление проблем и наличие признаков бытового насилия у ребенка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марта 2022 года № ҚР ДСМ-25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27182) и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внутренних дел Республики Казахстан от 30 июня 2023 года № 528, Министра здравоохранения Республики Казахстан от 1 июля 2023 года № 123, Заместителя Премьер-Министра - Министра труда и социальной защиты населения Республики Казахстан от 30 июня 2023 года № 271 и Министра просвещения Республики Казахстан от 30 июня 2023 года № 190 "Об утверждении Критериев оценки наличия жестокого обращения, приведшего к социальной дезадаптации и социальной депривации" (зарегистрирован в Реестре государственной регистрации нормативных правовых актов под № 33002);</w:t>
      </w:r>
    </w:p>
    <w:bookmarkEnd w:id="207"/>
    <w:bookmarkStart w:name="z214" w:id="208"/>
    <w:p>
      <w:pPr>
        <w:spacing w:after="0"/>
        <w:ind w:left="0"/>
        <w:jc w:val="both"/>
      </w:pPr>
      <w:r>
        <w:rPr>
          <w:rFonts w:ascii="Times New Roman"/>
          <w:b w:val="false"/>
          <w:i w:val="false"/>
          <w:color w:val="000000"/>
          <w:sz w:val="28"/>
        </w:rPr>
        <w:t>
      8) консультацию родителей по вопросам ухода за больными детьми на дому и за детьми с отклонениями в развитии;</w:t>
      </w:r>
    </w:p>
    <w:bookmarkEnd w:id="208"/>
    <w:bookmarkStart w:name="z215" w:id="209"/>
    <w:p>
      <w:pPr>
        <w:spacing w:after="0"/>
        <w:ind w:left="0"/>
        <w:jc w:val="both"/>
      </w:pPr>
      <w:r>
        <w:rPr>
          <w:rFonts w:ascii="Times New Roman"/>
          <w:b w:val="false"/>
          <w:i w:val="false"/>
          <w:color w:val="000000"/>
          <w:sz w:val="28"/>
        </w:rPr>
        <w:t>
      9) разъяснение правил и требований родителям по подготовке к проведению диагностических процедур и профилактических прививок;</w:t>
      </w:r>
    </w:p>
    <w:bookmarkEnd w:id="209"/>
    <w:bookmarkStart w:name="z216" w:id="210"/>
    <w:p>
      <w:pPr>
        <w:spacing w:after="0"/>
        <w:ind w:left="0"/>
        <w:jc w:val="both"/>
      </w:pPr>
      <w:r>
        <w:rPr>
          <w:rFonts w:ascii="Times New Roman"/>
          <w:b w:val="false"/>
          <w:i w:val="false"/>
          <w:color w:val="000000"/>
          <w:sz w:val="28"/>
        </w:rPr>
        <w:t>
      10) сестринские процедуры на дому, а также проведение забора биологического материала по назначению врача;</w:t>
      </w:r>
    </w:p>
    <w:bookmarkEnd w:id="210"/>
    <w:bookmarkStart w:name="z217" w:id="211"/>
    <w:p>
      <w:pPr>
        <w:spacing w:after="0"/>
        <w:ind w:left="0"/>
        <w:jc w:val="both"/>
      </w:pPr>
      <w:r>
        <w:rPr>
          <w:rFonts w:ascii="Times New Roman"/>
          <w:b w:val="false"/>
          <w:i w:val="false"/>
          <w:color w:val="000000"/>
          <w:sz w:val="28"/>
        </w:rPr>
        <w:t>
      11) разъяснительную работу с родителями ребенка о правилах выполнения назначений врача;</w:t>
      </w:r>
    </w:p>
    <w:bookmarkEnd w:id="211"/>
    <w:bookmarkStart w:name="z218" w:id="212"/>
    <w:p>
      <w:pPr>
        <w:spacing w:after="0"/>
        <w:ind w:left="0"/>
        <w:jc w:val="both"/>
      </w:pPr>
      <w:r>
        <w:rPr>
          <w:rFonts w:ascii="Times New Roman"/>
          <w:b w:val="false"/>
          <w:i w:val="false"/>
          <w:color w:val="000000"/>
          <w:sz w:val="28"/>
        </w:rPr>
        <w:t>
      12) выдачу листа или справки о временной нетрудоспобности и назначает дату очередного посещения врача, фиксируя ее в первичной медицинской документации с приказом № ҚР ДСМ-198;</w:t>
      </w:r>
    </w:p>
    <w:bookmarkEnd w:id="212"/>
    <w:bookmarkStart w:name="z219" w:id="213"/>
    <w:p>
      <w:pPr>
        <w:spacing w:after="0"/>
        <w:ind w:left="0"/>
        <w:jc w:val="both"/>
      </w:pPr>
      <w:r>
        <w:rPr>
          <w:rFonts w:ascii="Times New Roman"/>
          <w:b w:val="false"/>
          <w:i w:val="false"/>
          <w:color w:val="000000"/>
          <w:sz w:val="28"/>
        </w:rPr>
        <w:t>
      13) ведение медицинской документации на дому при наличии мобильного приложения или запись в МИС производится на рабочем месте среднего медицинского после возвращения в медицинскую организацию).</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4"/>
    <w:p>
      <w:pPr>
        <w:spacing w:after="0"/>
        <w:ind w:left="0"/>
        <w:jc w:val="both"/>
      </w:pPr>
      <w:r>
        <w:rPr>
          <w:rFonts w:ascii="Times New Roman"/>
          <w:b w:val="false"/>
          <w:i w:val="false"/>
          <w:color w:val="000000"/>
          <w:sz w:val="28"/>
        </w:rPr>
        <w:t>
      29. Минимальный перечень практических навыков для медицинской сестры (брата) медицинского пункта включает:</w:t>
      </w:r>
    </w:p>
    <w:bookmarkEnd w:id="214"/>
    <w:bookmarkStart w:name="z221" w:id="215"/>
    <w:p>
      <w:pPr>
        <w:spacing w:after="0"/>
        <w:ind w:left="0"/>
        <w:jc w:val="both"/>
      </w:pPr>
      <w:r>
        <w:rPr>
          <w:rFonts w:ascii="Times New Roman"/>
          <w:b w:val="false"/>
          <w:i w:val="false"/>
          <w:color w:val="000000"/>
          <w:sz w:val="28"/>
        </w:rPr>
        <w:t>
      1) измерение температуры тела в подмышечной впадине, прямой кишке, сублингвально;</w:t>
      </w:r>
    </w:p>
    <w:bookmarkEnd w:id="215"/>
    <w:bookmarkStart w:name="z222" w:id="216"/>
    <w:p>
      <w:pPr>
        <w:spacing w:after="0"/>
        <w:ind w:left="0"/>
        <w:jc w:val="both"/>
      </w:pPr>
      <w:r>
        <w:rPr>
          <w:rFonts w:ascii="Times New Roman"/>
          <w:b w:val="false"/>
          <w:i w:val="false"/>
          <w:color w:val="000000"/>
          <w:sz w:val="28"/>
        </w:rPr>
        <w:t>
      2) измерение пульса на лучевой артерии;</w:t>
      </w:r>
    </w:p>
    <w:bookmarkEnd w:id="216"/>
    <w:bookmarkStart w:name="z223" w:id="217"/>
    <w:p>
      <w:pPr>
        <w:spacing w:after="0"/>
        <w:ind w:left="0"/>
        <w:jc w:val="both"/>
      </w:pPr>
      <w:r>
        <w:rPr>
          <w:rFonts w:ascii="Times New Roman"/>
          <w:b w:val="false"/>
          <w:i w:val="false"/>
          <w:color w:val="000000"/>
          <w:sz w:val="28"/>
        </w:rPr>
        <w:t>
      3) подсчет числа дыхательных движений;</w:t>
      </w:r>
    </w:p>
    <w:bookmarkEnd w:id="217"/>
    <w:bookmarkStart w:name="z224" w:id="218"/>
    <w:p>
      <w:pPr>
        <w:spacing w:after="0"/>
        <w:ind w:left="0"/>
        <w:jc w:val="both"/>
      </w:pPr>
      <w:r>
        <w:rPr>
          <w:rFonts w:ascii="Times New Roman"/>
          <w:b w:val="false"/>
          <w:i w:val="false"/>
          <w:color w:val="000000"/>
          <w:sz w:val="28"/>
        </w:rPr>
        <w:t>
      4) измерение артериального давления;</w:t>
      </w:r>
    </w:p>
    <w:bookmarkEnd w:id="218"/>
    <w:bookmarkStart w:name="z225" w:id="219"/>
    <w:p>
      <w:pPr>
        <w:spacing w:after="0"/>
        <w:ind w:left="0"/>
        <w:jc w:val="both"/>
      </w:pPr>
      <w:r>
        <w:rPr>
          <w:rFonts w:ascii="Times New Roman"/>
          <w:b w:val="false"/>
          <w:i w:val="false"/>
          <w:color w:val="000000"/>
          <w:sz w:val="28"/>
        </w:rPr>
        <w:t>
      5) забор крови из вены;</w:t>
      </w:r>
    </w:p>
    <w:bookmarkEnd w:id="219"/>
    <w:bookmarkStart w:name="z226" w:id="220"/>
    <w:p>
      <w:pPr>
        <w:spacing w:after="0"/>
        <w:ind w:left="0"/>
        <w:jc w:val="both"/>
      </w:pPr>
      <w:r>
        <w:rPr>
          <w:rFonts w:ascii="Times New Roman"/>
          <w:b w:val="false"/>
          <w:i w:val="false"/>
          <w:color w:val="000000"/>
          <w:sz w:val="28"/>
        </w:rPr>
        <w:t>
      6) забор крови из пальца;</w:t>
      </w:r>
    </w:p>
    <w:bookmarkEnd w:id="220"/>
    <w:bookmarkStart w:name="z227" w:id="221"/>
    <w:p>
      <w:pPr>
        <w:spacing w:after="0"/>
        <w:ind w:left="0"/>
        <w:jc w:val="both"/>
      </w:pPr>
      <w:r>
        <w:rPr>
          <w:rFonts w:ascii="Times New Roman"/>
          <w:b w:val="false"/>
          <w:i w:val="false"/>
          <w:color w:val="000000"/>
          <w:sz w:val="28"/>
        </w:rPr>
        <w:t>
      7) отсасывание слизи из носа, верхних дыхательных путей;</w:t>
      </w:r>
    </w:p>
    <w:bookmarkEnd w:id="221"/>
    <w:bookmarkStart w:name="z228" w:id="222"/>
    <w:p>
      <w:pPr>
        <w:spacing w:after="0"/>
        <w:ind w:left="0"/>
        <w:jc w:val="both"/>
      </w:pPr>
      <w:r>
        <w:rPr>
          <w:rFonts w:ascii="Times New Roman"/>
          <w:b w:val="false"/>
          <w:i w:val="false"/>
          <w:color w:val="000000"/>
          <w:sz w:val="28"/>
        </w:rPr>
        <w:t>
      8) промывание желудка;</w:t>
      </w:r>
    </w:p>
    <w:bookmarkEnd w:id="222"/>
    <w:bookmarkStart w:name="z229" w:id="223"/>
    <w:p>
      <w:pPr>
        <w:spacing w:after="0"/>
        <w:ind w:left="0"/>
        <w:jc w:val="both"/>
      </w:pPr>
      <w:r>
        <w:rPr>
          <w:rFonts w:ascii="Times New Roman"/>
          <w:b w:val="false"/>
          <w:i w:val="false"/>
          <w:color w:val="000000"/>
          <w:sz w:val="28"/>
        </w:rPr>
        <w:t>
      9) постановку инъекций (внутрикожные, подкожные, внутримышечные, внутривенные);</w:t>
      </w:r>
    </w:p>
    <w:bookmarkEnd w:id="223"/>
    <w:bookmarkStart w:name="z230" w:id="224"/>
    <w:p>
      <w:pPr>
        <w:spacing w:after="0"/>
        <w:ind w:left="0"/>
        <w:jc w:val="both"/>
      </w:pPr>
      <w:r>
        <w:rPr>
          <w:rFonts w:ascii="Times New Roman"/>
          <w:b w:val="false"/>
          <w:i w:val="false"/>
          <w:color w:val="000000"/>
          <w:sz w:val="28"/>
        </w:rPr>
        <w:t>
      10) внутривенно струйное, капельное введение жидкостей;</w:t>
      </w:r>
    </w:p>
    <w:bookmarkEnd w:id="224"/>
    <w:bookmarkStart w:name="z231" w:id="225"/>
    <w:p>
      <w:pPr>
        <w:spacing w:after="0"/>
        <w:ind w:left="0"/>
        <w:jc w:val="both"/>
      </w:pPr>
      <w:r>
        <w:rPr>
          <w:rFonts w:ascii="Times New Roman"/>
          <w:b w:val="false"/>
          <w:i w:val="false"/>
          <w:color w:val="000000"/>
          <w:sz w:val="28"/>
        </w:rPr>
        <w:t>
      11) постановку очистительной клизмы;</w:t>
      </w:r>
    </w:p>
    <w:bookmarkEnd w:id="225"/>
    <w:bookmarkStart w:name="z232" w:id="226"/>
    <w:p>
      <w:pPr>
        <w:spacing w:after="0"/>
        <w:ind w:left="0"/>
        <w:jc w:val="both"/>
      </w:pPr>
      <w:r>
        <w:rPr>
          <w:rFonts w:ascii="Times New Roman"/>
          <w:b w:val="false"/>
          <w:i w:val="false"/>
          <w:color w:val="000000"/>
          <w:sz w:val="28"/>
        </w:rPr>
        <w:t>
      12) постановку газоотводной трубки;</w:t>
      </w:r>
    </w:p>
    <w:bookmarkEnd w:id="226"/>
    <w:bookmarkStart w:name="z233" w:id="227"/>
    <w:p>
      <w:pPr>
        <w:spacing w:after="0"/>
        <w:ind w:left="0"/>
        <w:jc w:val="both"/>
      </w:pPr>
      <w:r>
        <w:rPr>
          <w:rFonts w:ascii="Times New Roman"/>
          <w:b w:val="false"/>
          <w:i w:val="false"/>
          <w:color w:val="000000"/>
          <w:sz w:val="28"/>
        </w:rPr>
        <w:t>
      13) постановку назогастрального зонда;</w:t>
      </w:r>
    </w:p>
    <w:bookmarkEnd w:id="227"/>
    <w:bookmarkStart w:name="z234" w:id="228"/>
    <w:p>
      <w:pPr>
        <w:spacing w:after="0"/>
        <w:ind w:left="0"/>
        <w:jc w:val="both"/>
      </w:pPr>
      <w:r>
        <w:rPr>
          <w:rFonts w:ascii="Times New Roman"/>
          <w:b w:val="false"/>
          <w:i w:val="false"/>
          <w:color w:val="000000"/>
          <w:sz w:val="28"/>
        </w:rPr>
        <w:t>
      14) катетеризацию мочевого пузыря;</w:t>
      </w:r>
    </w:p>
    <w:bookmarkEnd w:id="228"/>
    <w:bookmarkStart w:name="z235" w:id="229"/>
    <w:p>
      <w:pPr>
        <w:spacing w:after="0"/>
        <w:ind w:left="0"/>
        <w:jc w:val="both"/>
      </w:pPr>
      <w:r>
        <w:rPr>
          <w:rFonts w:ascii="Times New Roman"/>
          <w:b w:val="false"/>
          <w:i w:val="false"/>
          <w:color w:val="000000"/>
          <w:sz w:val="28"/>
        </w:rPr>
        <w:t>
      15) наложение кровоостанавливающего жгута;</w:t>
      </w:r>
    </w:p>
    <w:bookmarkEnd w:id="229"/>
    <w:bookmarkStart w:name="z236" w:id="230"/>
    <w:p>
      <w:pPr>
        <w:spacing w:after="0"/>
        <w:ind w:left="0"/>
        <w:jc w:val="both"/>
      </w:pPr>
      <w:r>
        <w:rPr>
          <w:rFonts w:ascii="Times New Roman"/>
          <w:b w:val="false"/>
          <w:i w:val="false"/>
          <w:color w:val="000000"/>
          <w:sz w:val="28"/>
        </w:rPr>
        <w:t>
      16) наложение повязки Дезо;</w:t>
      </w:r>
    </w:p>
    <w:bookmarkEnd w:id="230"/>
    <w:bookmarkStart w:name="z237" w:id="231"/>
    <w:p>
      <w:pPr>
        <w:spacing w:after="0"/>
        <w:ind w:left="0"/>
        <w:jc w:val="both"/>
      </w:pPr>
      <w:r>
        <w:rPr>
          <w:rFonts w:ascii="Times New Roman"/>
          <w:b w:val="false"/>
          <w:i w:val="false"/>
          <w:color w:val="000000"/>
          <w:sz w:val="28"/>
        </w:rPr>
        <w:t>
      17) наложение шины Крамера;</w:t>
      </w:r>
    </w:p>
    <w:bookmarkEnd w:id="231"/>
    <w:bookmarkStart w:name="z238" w:id="232"/>
    <w:p>
      <w:pPr>
        <w:spacing w:after="0"/>
        <w:ind w:left="0"/>
        <w:jc w:val="both"/>
      </w:pPr>
      <w:r>
        <w:rPr>
          <w:rFonts w:ascii="Times New Roman"/>
          <w:b w:val="false"/>
          <w:i w:val="false"/>
          <w:color w:val="000000"/>
          <w:sz w:val="28"/>
        </w:rPr>
        <w:t>
      18) проведение непрямого массажа сердца;</w:t>
      </w:r>
    </w:p>
    <w:bookmarkEnd w:id="232"/>
    <w:bookmarkStart w:name="z239" w:id="233"/>
    <w:p>
      <w:pPr>
        <w:spacing w:after="0"/>
        <w:ind w:left="0"/>
        <w:jc w:val="both"/>
      </w:pPr>
      <w:r>
        <w:rPr>
          <w:rFonts w:ascii="Times New Roman"/>
          <w:b w:val="false"/>
          <w:i w:val="false"/>
          <w:color w:val="000000"/>
          <w:sz w:val="28"/>
        </w:rPr>
        <w:t>
      19) проведение легочной реанимации (искусственная вентиляция легких рот в рот, рот в нос);</w:t>
      </w:r>
    </w:p>
    <w:bookmarkEnd w:id="233"/>
    <w:bookmarkStart w:name="z240" w:id="234"/>
    <w:p>
      <w:pPr>
        <w:spacing w:after="0"/>
        <w:ind w:left="0"/>
        <w:jc w:val="both"/>
      </w:pPr>
      <w:r>
        <w:rPr>
          <w:rFonts w:ascii="Times New Roman"/>
          <w:b w:val="false"/>
          <w:i w:val="false"/>
          <w:color w:val="000000"/>
          <w:sz w:val="28"/>
        </w:rPr>
        <w:t>
      20)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bookmarkEnd w:id="234"/>
    <w:bookmarkStart w:name="z241" w:id="235"/>
    <w:p>
      <w:pPr>
        <w:spacing w:after="0"/>
        <w:ind w:left="0"/>
        <w:jc w:val="both"/>
      </w:pPr>
      <w:r>
        <w:rPr>
          <w:rFonts w:ascii="Times New Roman"/>
          <w:b w:val="false"/>
          <w:i w:val="false"/>
          <w:color w:val="000000"/>
          <w:sz w:val="28"/>
        </w:rPr>
        <w:t>
      21) измерение внутриглазного давления по Маклакову;</w:t>
      </w:r>
    </w:p>
    <w:bookmarkEnd w:id="235"/>
    <w:bookmarkStart w:name="z242" w:id="236"/>
    <w:p>
      <w:pPr>
        <w:spacing w:after="0"/>
        <w:ind w:left="0"/>
        <w:jc w:val="both"/>
      </w:pPr>
      <w:r>
        <w:rPr>
          <w:rFonts w:ascii="Times New Roman"/>
          <w:b w:val="false"/>
          <w:i w:val="false"/>
          <w:color w:val="000000"/>
          <w:sz w:val="28"/>
        </w:rPr>
        <w:t>
      22) бесконтактную пневмотонометрию;</w:t>
      </w:r>
    </w:p>
    <w:bookmarkEnd w:id="236"/>
    <w:bookmarkStart w:name="z243" w:id="237"/>
    <w:p>
      <w:pPr>
        <w:spacing w:after="0"/>
        <w:ind w:left="0"/>
        <w:jc w:val="both"/>
      </w:pPr>
      <w:r>
        <w:rPr>
          <w:rFonts w:ascii="Times New Roman"/>
          <w:b w:val="false"/>
          <w:i w:val="false"/>
          <w:color w:val="000000"/>
          <w:sz w:val="28"/>
        </w:rPr>
        <w:t>
      23) перевязки;</w:t>
      </w:r>
    </w:p>
    <w:bookmarkEnd w:id="237"/>
    <w:bookmarkStart w:name="z244" w:id="238"/>
    <w:p>
      <w:pPr>
        <w:spacing w:after="0"/>
        <w:ind w:left="0"/>
        <w:jc w:val="both"/>
      </w:pPr>
      <w:r>
        <w:rPr>
          <w:rFonts w:ascii="Times New Roman"/>
          <w:b w:val="false"/>
          <w:i w:val="false"/>
          <w:color w:val="000000"/>
          <w:sz w:val="28"/>
        </w:rPr>
        <w:t>
      24) снятие электрокардиографического исследования (в 12 отведениях);</w:t>
      </w:r>
    </w:p>
    <w:bookmarkEnd w:id="238"/>
    <w:bookmarkStart w:name="z245" w:id="239"/>
    <w:p>
      <w:pPr>
        <w:spacing w:after="0"/>
        <w:ind w:left="0"/>
        <w:jc w:val="both"/>
      </w:pPr>
      <w:r>
        <w:rPr>
          <w:rFonts w:ascii="Times New Roman"/>
          <w:b w:val="false"/>
          <w:i w:val="false"/>
          <w:color w:val="000000"/>
          <w:sz w:val="28"/>
        </w:rPr>
        <w:t>
      25) снятие спирографии при записи на автоматизированных аппаратах;</w:t>
      </w:r>
    </w:p>
    <w:bookmarkEnd w:id="239"/>
    <w:bookmarkStart w:name="z246" w:id="240"/>
    <w:p>
      <w:pPr>
        <w:spacing w:after="0"/>
        <w:ind w:left="0"/>
        <w:jc w:val="both"/>
      </w:pPr>
      <w:r>
        <w:rPr>
          <w:rFonts w:ascii="Times New Roman"/>
          <w:b w:val="false"/>
          <w:i w:val="false"/>
          <w:color w:val="000000"/>
          <w:sz w:val="28"/>
        </w:rPr>
        <w:t>
      26) проведение аудиометрии;</w:t>
      </w:r>
    </w:p>
    <w:bookmarkEnd w:id="240"/>
    <w:bookmarkStart w:name="z247" w:id="241"/>
    <w:p>
      <w:pPr>
        <w:spacing w:after="0"/>
        <w:ind w:left="0"/>
        <w:jc w:val="both"/>
      </w:pPr>
      <w:r>
        <w:rPr>
          <w:rFonts w:ascii="Times New Roman"/>
          <w:b w:val="false"/>
          <w:i w:val="false"/>
          <w:color w:val="000000"/>
          <w:sz w:val="28"/>
        </w:rPr>
        <w:t>
      27) обработку пролежней;</w:t>
      </w:r>
    </w:p>
    <w:bookmarkEnd w:id="241"/>
    <w:bookmarkStart w:name="z248" w:id="242"/>
    <w:p>
      <w:pPr>
        <w:spacing w:after="0"/>
        <w:ind w:left="0"/>
        <w:jc w:val="both"/>
      </w:pPr>
      <w:r>
        <w:rPr>
          <w:rFonts w:ascii="Times New Roman"/>
          <w:b w:val="false"/>
          <w:i w:val="false"/>
          <w:color w:val="000000"/>
          <w:sz w:val="28"/>
        </w:rPr>
        <w:t>
      28) проведение и обучение дыхательной гимнастике;</w:t>
      </w:r>
    </w:p>
    <w:bookmarkEnd w:id="242"/>
    <w:bookmarkStart w:name="z249" w:id="243"/>
    <w:p>
      <w:pPr>
        <w:spacing w:after="0"/>
        <w:ind w:left="0"/>
        <w:jc w:val="both"/>
      </w:pPr>
      <w:r>
        <w:rPr>
          <w:rFonts w:ascii="Times New Roman"/>
          <w:b w:val="false"/>
          <w:i w:val="false"/>
          <w:color w:val="000000"/>
          <w:sz w:val="28"/>
        </w:rPr>
        <w:t>
      29) проведение ЛФК в группе или индивидуально;</w:t>
      </w:r>
    </w:p>
    <w:bookmarkEnd w:id="243"/>
    <w:bookmarkStart w:name="z250" w:id="244"/>
    <w:p>
      <w:pPr>
        <w:spacing w:after="0"/>
        <w:ind w:left="0"/>
        <w:jc w:val="both"/>
      </w:pPr>
      <w:r>
        <w:rPr>
          <w:rFonts w:ascii="Times New Roman"/>
          <w:b w:val="false"/>
          <w:i w:val="false"/>
          <w:color w:val="000000"/>
          <w:sz w:val="28"/>
        </w:rPr>
        <w:t>
      30) проведение физиотерапевтических процедур.</w:t>
      </w:r>
    </w:p>
    <w:bookmarkEnd w:id="244"/>
    <w:bookmarkStart w:name="z251" w:id="245"/>
    <w:p>
      <w:pPr>
        <w:spacing w:after="0"/>
        <w:ind w:left="0"/>
        <w:jc w:val="left"/>
      </w:pPr>
      <w:r>
        <w:rPr>
          <w:rFonts w:ascii="Times New Roman"/>
          <w:b/>
          <w:i w:val="false"/>
          <w:color w:val="000000"/>
        </w:rPr>
        <w:t xml:space="preserve"> Параграф 2. Фельдшерско-акушерский пункт</w:t>
      </w:r>
    </w:p>
    <w:bookmarkEnd w:id="245"/>
    <w:bookmarkStart w:name="z252" w:id="246"/>
    <w:p>
      <w:pPr>
        <w:spacing w:after="0"/>
        <w:ind w:left="0"/>
        <w:jc w:val="both"/>
      </w:pPr>
      <w:r>
        <w:rPr>
          <w:rFonts w:ascii="Times New Roman"/>
          <w:b w:val="false"/>
          <w:i w:val="false"/>
          <w:color w:val="000000"/>
          <w:sz w:val="28"/>
        </w:rPr>
        <w:t>
      30. Фельдшерско-акушерский пункт является структурным подразделением городских или районных (номерных) поликлиник, оказывающий доврачебную медицинскую помощь в соответствии с Приказом № ҚР ДСМ-223.</w:t>
      </w:r>
    </w:p>
    <w:bookmarkEnd w:id="246"/>
    <w:bookmarkStart w:name="z253" w:id="247"/>
    <w:p>
      <w:pPr>
        <w:spacing w:after="0"/>
        <w:ind w:left="0"/>
        <w:jc w:val="both"/>
      </w:pPr>
      <w:r>
        <w:rPr>
          <w:rFonts w:ascii="Times New Roman"/>
          <w:b w:val="false"/>
          <w:i w:val="false"/>
          <w:color w:val="000000"/>
          <w:sz w:val="28"/>
        </w:rPr>
        <w:t>
      31. Фельдшерско-акушерский пункт создается в каждом населенном пункте (сельском округе) с численностью населения от 500 (пятьсот) до 1500 (одна тысяча пятьсот) человек, при численности населения менее 500 (пятьсот) человек и удаленности от врачебных амбулаторий, районных больниц, областных центров по решению местных исполнительных органов.</w:t>
      </w:r>
    </w:p>
    <w:bookmarkEnd w:id="247"/>
    <w:bookmarkStart w:name="z254" w:id="248"/>
    <w:p>
      <w:pPr>
        <w:spacing w:after="0"/>
        <w:ind w:left="0"/>
        <w:jc w:val="both"/>
      </w:pPr>
      <w:r>
        <w:rPr>
          <w:rFonts w:ascii="Times New Roman"/>
          <w:b w:val="false"/>
          <w:i w:val="false"/>
          <w:color w:val="000000"/>
          <w:sz w:val="28"/>
        </w:rPr>
        <w:t>
      32. Фельдшерско-акушерский пункт имеет в своем составе:</w:t>
      </w:r>
    </w:p>
    <w:bookmarkEnd w:id="248"/>
    <w:bookmarkStart w:name="z255" w:id="249"/>
    <w:p>
      <w:pPr>
        <w:spacing w:after="0"/>
        <w:ind w:left="0"/>
        <w:jc w:val="both"/>
      </w:pPr>
      <w:r>
        <w:rPr>
          <w:rFonts w:ascii="Times New Roman"/>
          <w:b w:val="false"/>
          <w:i w:val="false"/>
          <w:color w:val="000000"/>
          <w:sz w:val="28"/>
        </w:rPr>
        <w:t>
      1) кабинет фельдшера;</w:t>
      </w:r>
    </w:p>
    <w:bookmarkEnd w:id="249"/>
    <w:bookmarkStart w:name="z256" w:id="250"/>
    <w:p>
      <w:pPr>
        <w:spacing w:after="0"/>
        <w:ind w:left="0"/>
        <w:jc w:val="both"/>
      </w:pPr>
      <w:r>
        <w:rPr>
          <w:rFonts w:ascii="Times New Roman"/>
          <w:b w:val="false"/>
          <w:i w:val="false"/>
          <w:color w:val="000000"/>
          <w:sz w:val="28"/>
        </w:rPr>
        <w:t>
      2) кабинет акушерки;</w:t>
      </w:r>
    </w:p>
    <w:bookmarkEnd w:id="250"/>
    <w:bookmarkStart w:name="z257" w:id="251"/>
    <w:p>
      <w:pPr>
        <w:spacing w:after="0"/>
        <w:ind w:left="0"/>
        <w:jc w:val="both"/>
      </w:pPr>
      <w:r>
        <w:rPr>
          <w:rFonts w:ascii="Times New Roman"/>
          <w:b w:val="false"/>
          <w:i w:val="false"/>
          <w:color w:val="000000"/>
          <w:sz w:val="28"/>
        </w:rPr>
        <w:t>
      3) смотровой кабинет;</w:t>
      </w:r>
    </w:p>
    <w:bookmarkEnd w:id="251"/>
    <w:bookmarkStart w:name="z258" w:id="252"/>
    <w:p>
      <w:pPr>
        <w:spacing w:after="0"/>
        <w:ind w:left="0"/>
        <w:jc w:val="both"/>
      </w:pPr>
      <w:r>
        <w:rPr>
          <w:rFonts w:ascii="Times New Roman"/>
          <w:b w:val="false"/>
          <w:i w:val="false"/>
          <w:color w:val="000000"/>
          <w:sz w:val="28"/>
        </w:rPr>
        <w:t>
      4) процедурный кабинет;</w:t>
      </w:r>
    </w:p>
    <w:bookmarkEnd w:id="252"/>
    <w:bookmarkStart w:name="z259" w:id="253"/>
    <w:p>
      <w:pPr>
        <w:spacing w:after="0"/>
        <w:ind w:left="0"/>
        <w:jc w:val="both"/>
      </w:pPr>
      <w:r>
        <w:rPr>
          <w:rFonts w:ascii="Times New Roman"/>
          <w:b w:val="false"/>
          <w:i w:val="false"/>
          <w:color w:val="000000"/>
          <w:sz w:val="28"/>
        </w:rPr>
        <w:t>
      5) прививочный кабинет;</w:t>
      </w:r>
    </w:p>
    <w:bookmarkEnd w:id="253"/>
    <w:bookmarkStart w:name="z260" w:id="254"/>
    <w:p>
      <w:pPr>
        <w:spacing w:after="0"/>
        <w:ind w:left="0"/>
        <w:jc w:val="both"/>
      </w:pPr>
      <w:r>
        <w:rPr>
          <w:rFonts w:ascii="Times New Roman"/>
          <w:b w:val="false"/>
          <w:i w:val="false"/>
          <w:color w:val="000000"/>
          <w:sz w:val="28"/>
        </w:rPr>
        <w:t>
      6) стерилизационную;</w:t>
      </w:r>
    </w:p>
    <w:bookmarkEnd w:id="254"/>
    <w:bookmarkStart w:name="z261" w:id="255"/>
    <w:p>
      <w:pPr>
        <w:spacing w:after="0"/>
        <w:ind w:left="0"/>
        <w:jc w:val="both"/>
      </w:pPr>
      <w:r>
        <w:rPr>
          <w:rFonts w:ascii="Times New Roman"/>
          <w:b w:val="false"/>
          <w:i w:val="false"/>
          <w:color w:val="000000"/>
          <w:sz w:val="28"/>
        </w:rPr>
        <w:t>
      7) аптечный пункт</w:t>
      </w:r>
    </w:p>
    <w:bookmarkEnd w:id="255"/>
    <w:bookmarkStart w:name="z262" w:id="256"/>
    <w:p>
      <w:pPr>
        <w:spacing w:after="0"/>
        <w:ind w:left="0"/>
        <w:jc w:val="both"/>
      </w:pPr>
      <w:r>
        <w:rPr>
          <w:rFonts w:ascii="Times New Roman"/>
          <w:b w:val="false"/>
          <w:i w:val="false"/>
          <w:color w:val="000000"/>
          <w:sz w:val="28"/>
        </w:rPr>
        <w:t>
      8) кабинет физиотерапии;</w:t>
      </w:r>
    </w:p>
    <w:bookmarkEnd w:id="256"/>
    <w:bookmarkStart w:name="z263" w:id="257"/>
    <w:p>
      <w:pPr>
        <w:spacing w:after="0"/>
        <w:ind w:left="0"/>
        <w:jc w:val="both"/>
      </w:pPr>
      <w:r>
        <w:rPr>
          <w:rFonts w:ascii="Times New Roman"/>
          <w:b w:val="false"/>
          <w:i w:val="false"/>
          <w:color w:val="000000"/>
          <w:sz w:val="28"/>
        </w:rPr>
        <w:t>
      9) кабинет забора мокроты;</w:t>
      </w:r>
    </w:p>
    <w:bookmarkEnd w:id="257"/>
    <w:bookmarkStart w:name="z264" w:id="258"/>
    <w:p>
      <w:pPr>
        <w:spacing w:after="0"/>
        <w:ind w:left="0"/>
        <w:jc w:val="both"/>
      </w:pPr>
      <w:r>
        <w:rPr>
          <w:rFonts w:ascii="Times New Roman"/>
          <w:b w:val="false"/>
          <w:i w:val="false"/>
          <w:color w:val="000000"/>
          <w:sz w:val="28"/>
        </w:rPr>
        <w:t>
      10) кабинет информатизации;</w:t>
      </w:r>
    </w:p>
    <w:bookmarkEnd w:id="258"/>
    <w:bookmarkStart w:name="z265" w:id="259"/>
    <w:p>
      <w:pPr>
        <w:spacing w:after="0"/>
        <w:ind w:left="0"/>
        <w:jc w:val="both"/>
      </w:pPr>
      <w:r>
        <w:rPr>
          <w:rFonts w:ascii="Times New Roman"/>
          <w:b w:val="false"/>
          <w:i w:val="false"/>
          <w:color w:val="000000"/>
          <w:sz w:val="28"/>
        </w:rPr>
        <w:t>
      11) хозяйственно-бытовые помещения.</w:t>
      </w:r>
    </w:p>
    <w:bookmarkEnd w:id="259"/>
    <w:bookmarkStart w:name="z266" w:id="260"/>
    <w:p>
      <w:pPr>
        <w:spacing w:after="0"/>
        <w:ind w:left="0"/>
        <w:jc w:val="both"/>
      </w:pPr>
      <w:r>
        <w:rPr>
          <w:rFonts w:ascii="Times New Roman"/>
          <w:b w:val="false"/>
          <w:i w:val="false"/>
          <w:color w:val="000000"/>
          <w:sz w:val="28"/>
        </w:rPr>
        <w:t>
      33. Оснащение фельдшерско-акушерского пункта медицинскими изделиями осуществляется в соответствии с приказом № ҚР ДСМ 167.</w:t>
      </w:r>
    </w:p>
    <w:bookmarkEnd w:id="260"/>
    <w:bookmarkStart w:name="z267" w:id="261"/>
    <w:p>
      <w:pPr>
        <w:spacing w:after="0"/>
        <w:ind w:left="0"/>
        <w:jc w:val="both"/>
      </w:pPr>
      <w:r>
        <w:rPr>
          <w:rFonts w:ascii="Times New Roman"/>
          <w:b w:val="false"/>
          <w:i w:val="false"/>
          <w:color w:val="000000"/>
          <w:sz w:val="28"/>
        </w:rPr>
        <w:t>
      34. В фельдшерско-акушерском пункте на должность среднего медицинского работника назначается фельдшер и (или) акушер(ка)сестра, в зависимости от прикрепленного населения назначаются 1-2 должности медицинской сестры (брата).</w:t>
      </w:r>
    </w:p>
    <w:bookmarkEnd w:id="261"/>
    <w:bookmarkStart w:name="z268" w:id="262"/>
    <w:p>
      <w:pPr>
        <w:spacing w:after="0"/>
        <w:ind w:left="0"/>
        <w:jc w:val="both"/>
      </w:pPr>
      <w:r>
        <w:rPr>
          <w:rFonts w:ascii="Times New Roman"/>
          <w:b w:val="false"/>
          <w:i w:val="false"/>
          <w:color w:val="000000"/>
          <w:sz w:val="28"/>
        </w:rPr>
        <w:t>
      Квалификационные характеристики к должности медицинской сестры/брата, фельдшера, акушерки фельдшерско-акушерского пункта определяются в соответствии с приказом № ҚР ДСМ-305/2020.</w:t>
      </w:r>
    </w:p>
    <w:bookmarkEnd w:id="262"/>
    <w:bookmarkStart w:name="z269" w:id="263"/>
    <w:p>
      <w:pPr>
        <w:spacing w:after="0"/>
        <w:ind w:left="0"/>
        <w:jc w:val="both"/>
      </w:pPr>
      <w:r>
        <w:rPr>
          <w:rFonts w:ascii="Times New Roman"/>
          <w:b w:val="false"/>
          <w:i w:val="false"/>
          <w:color w:val="000000"/>
          <w:sz w:val="28"/>
        </w:rPr>
        <w:t>
      35. Режим работы медицинских работников фельдшерско-акушерского пункта устанавливается с 08:00 до 17:00 часов.</w:t>
      </w:r>
    </w:p>
    <w:bookmarkEnd w:id="263"/>
    <w:bookmarkStart w:name="z270" w:id="264"/>
    <w:p>
      <w:pPr>
        <w:spacing w:after="0"/>
        <w:ind w:left="0"/>
        <w:jc w:val="both"/>
      </w:pPr>
      <w:r>
        <w:rPr>
          <w:rFonts w:ascii="Times New Roman"/>
          <w:b w:val="false"/>
          <w:i w:val="false"/>
          <w:color w:val="000000"/>
          <w:sz w:val="28"/>
        </w:rPr>
        <w:t>
      Обслуживание вызовов осуществляется фельдшером с передачей вызова врачу ПМСП, осуществляющей деятельность в ближайшей врачебной амбулатории, закрепленному по территории обслуживания, в течение рабочего дня.</w:t>
      </w:r>
    </w:p>
    <w:bookmarkEnd w:id="264"/>
    <w:bookmarkStart w:name="z271" w:id="265"/>
    <w:p>
      <w:pPr>
        <w:spacing w:after="0"/>
        <w:ind w:left="0"/>
        <w:jc w:val="both"/>
      </w:pPr>
      <w:r>
        <w:rPr>
          <w:rFonts w:ascii="Times New Roman"/>
          <w:b w:val="false"/>
          <w:i w:val="false"/>
          <w:color w:val="000000"/>
          <w:sz w:val="28"/>
        </w:rPr>
        <w:t>
      Обслуживание вызовов осуществляется СРМ фельдшерско-акушерского пункта путем дистанционной консультации врача ПМСП.</w:t>
      </w:r>
    </w:p>
    <w:bookmarkEnd w:id="265"/>
    <w:bookmarkStart w:name="z272" w:id="266"/>
    <w:p>
      <w:pPr>
        <w:spacing w:after="0"/>
        <w:ind w:left="0"/>
        <w:jc w:val="both"/>
      </w:pPr>
      <w:r>
        <w:rPr>
          <w:rFonts w:ascii="Times New Roman"/>
          <w:b w:val="false"/>
          <w:i w:val="false"/>
          <w:color w:val="000000"/>
          <w:sz w:val="28"/>
        </w:rPr>
        <w:t>
      При необходимости на вызов направляется мобильная бригада из ближайшего населенного пункта.</w:t>
      </w:r>
    </w:p>
    <w:bookmarkEnd w:id="266"/>
    <w:bookmarkStart w:name="z273" w:id="267"/>
    <w:p>
      <w:pPr>
        <w:spacing w:after="0"/>
        <w:ind w:left="0"/>
        <w:jc w:val="both"/>
      </w:pPr>
      <w:r>
        <w:rPr>
          <w:rFonts w:ascii="Times New Roman"/>
          <w:b w:val="false"/>
          <w:i w:val="false"/>
          <w:color w:val="000000"/>
          <w:sz w:val="28"/>
        </w:rPr>
        <w:t>
      36. Медицинские работники фельдшерско-акушерского пункта оказывают доврачебную медицинскую помощь, сестринский уход и паллиативную помощь.</w:t>
      </w:r>
    </w:p>
    <w:bookmarkEnd w:id="267"/>
    <w:bookmarkStart w:name="z274" w:id="268"/>
    <w:p>
      <w:pPr>
        <w:spacing w:after="0"/>
        <w:ind w:left="0"/>
        <w:jc w:val="both"/>
      </w:pPr>
      <w:r>
        <w:rPr>
          <w:rFonts w:ascii="Times New Roman"/>
          <w:b w:val="false"/>
          <w:i w:val="false"/>
          <w:color w:val="000000"/>
          <w:sz w:val="28"/>
        </w:rPr>
        <w:t>
      37. Медицинская сестра (брат) фельдшерско-акушерского пункта осуществляет услуги в соответствии с пунктами 25-28 настоящего стандарта.</w:t>
      </w:r>
    </w:p>
    <w:bookmarkEnd w:id="268"/>
    <w:bookmarkStart w:name="z275" w:id="269"/>
    <w:p>
      <w:pPr>
        <w:spacing w:after="0"/>
        <w:ind w:left="0"/>
        <w:jc w:val="both"/>
      </w:pPr>
      <w:r>
        <w:rPr>
          <w:rFonts w:ascii="Times New Roman"/>
          <w:b w:val="false"/>
          <w:i w:val="false"/>
          <w:color w:val="000000"/>
          <w:sz w:val="28"/>
        </w:rPr>
        <w:t>
      38. Фельдшер фельдшерско-акушерского пункта на приеме осуществляет следующее:</w:t>
      </w:r>
    </w:p>
    <w:bookmarkEnd w:id="269"/>
    <w:bookmarkStart w:name="z276" w:id="270"/>
    <w:p>
      <w:pPr>
        <w:spacing w:after="0"/>
        <w:ind w:left="0"/>
        <w:jc w:val="both"/>
      </w:pPr>
      <w:r>
        <w:rPr>
          <w:rFonts w:ascii="Times New Roman"/>
          <w:b w:val="false"/>
          <w:i w:val="false"/>
          <w:color w:val="000000"/>
          <w:sz w:val="28"/>
        </w:rPr>
        <w:t>
      1) доброжелательно приветствует пациента;</w:t>
      </w:r>
    </w:p>
    <w:bookmarkEnd w:id="270"/>
    <w:bookmarkStart w:name="z277" w:id="271"/>
    <w:p>
      <w:pPr>
        <w:spacing w:after="0"/>
        <w:ind w:left="0"/>
        <w:jc w:val="both"/>
      </w:pPr>
      <w:r>
        <w:rPr>
          <w:rFonts w:ascii="Times New Roman"/>
          <w:b w:val="false"/>
          <w:i w:val="false"/>
          <w:color w:val="000000"/>
          <w:sz w:val="28"/>
        </w:rPr>
        <w:t>
      2) проводит идентификацию пациента;</w:t>
      </w:r>
    </w:p>
    <w:bookmarkEnd w:id="271"/>
    <w:bookmarkStart w:name="z278" w:id="272"/>
    <w:p>
      <w:pPr>
        <w:spacing w:after="0"/>
        <w:ind w:left="0"/>
        <w:jc w:val="both"/>
      </w:pPr>
      <w:r>
        <w:rPr>
          <w:rFonts w:ascii="Times New Roman"/>
          <w:b w:val="false"/>
          <w:i w:val="false"/>
          <w:color w:val="000000"/>
          <w:sz w:val="28"/>
        </w:rPr>
        <w:t>
      3) получает информированное согласие от пациента или его законного представителя на получение медицинской помощи;</w:t>
      </w:r>
    </w:p>
    <w:bookmarkEnd w:id="272"/>
    <w:bookmarkStart w:name="z279" w:id="273"/>
    <w:p>
      <w:pPr>
        <w:spacing w:after="0"/>
        <w:ind w:left="0"/>
        <w:jc w:val="both"/>
      </w:pPr>
      <w:r>
        <w:rPr>
          <w:rFonts w:ascii="Times New Roman"/>
          <w:b w:val="false"/>
          <w:i w:val="false"/>
          <w:color w:val="000000"/>
          <w:sz w:val="28"/>
        </w:rPr>
        <w:t>
      4) проводит опрос, сбор анамнеза и жалоб;</w:t>
      </w:r>
    </w:p>
    <w:bookmarkEnd w:id="273"/>
    <w:bookmarkStart w:name="z280" w:id="274"/>
    <w:p>
      <w:pPr>
        <w:spacing w:after="0"/>
        <w:ind w:left="0"/>
        <w:jc w:val="both"/>
      </w:pPr>
      <w:r>
        <w:rPr>
          <w:rFonts w:ascii="Times New Roman"/>
          <w:b w:val="false"/>
          <w:i w:val="false"/>
          <w:color w:val="000000"/>
          <w:sz w:val="28"/>
        </w:rPr>
        <w:t>
      5) проводит объективный осмотр пациента;</w:t>
      </w:r>
    </w:p>
    <w:bookmarkEnd w:id="274"/>
    <w:bookmarkStart w:name="z281" w:id="275"/>
    <w:p>
      <w:pPr>
        <w:spacing w:after="0"/>
        <w:ind w:left="0"/>
        <w:jc w:val="both"/>
      </w:pPr>
      <w:r>
        <w:rPr>
          <w:rFonts w:ascii="Times New Roman"/>
          <w:b w:val="false"/>
          <w:i w:val="false"/>
          <w:color w:val="000000"/>
          <w:sz w:val="28"/>
        </w:rPr>
        <w:t>
      6) устанавливает предварительный диагноз;</w:t>
      </w:r>
    </w:p>
    <w:bookmarkEnd w:id="275"/>
    <w:bookmarkStart w:name="z282" w:id="276"/>
    <w:p>
      <w:pPr>
        <w:spacing w:after="0"/>
        <w:ind w:left="0"/>
        <w:jc w:val="both"/>
      </w:pPr>
      <w:r>
        <w:rPr>
          <w:rFonts w:ascii="Times New Roman"/>
          <w:b w:val="false"/>
          <w:i w:val="false"/>
          <w:color w:val="000000"/>
          <w:sz w:val="28"/>
        </w:rPr>
        <w:t>
      7) определяет перечень и выдает направление для прохождения лабораторных и инструментальных методов исследований (в соответствии с клиническими протоколами);</w:t>
      </w:r>
    </w:p>
    <w:bookmarkEnd w:id="276"/>
    <w:bookmarkStart w:name="z283" w:id="277"/>
    <w:p>
      <w:pPr>
        <w:spacing w:after="0"/>
        <w:ind w:left="0"/>
        <w:jc w:val="both"/>
      </w:pPr>
      <w:r>
        <w:rPr>
          <w:rFonts w:ascii="Times New Roman"/>
          <w:b w:val="false"/>
          <w:i w:val="false"/>
          <w:color w:val="000000"/>
          <w:sz w:val="28"/>
        </w:rPr>
        <w:t>
      8) направляет пациента на консультацию к врачу общей практики (участковому врачу);</w:t>
      </w:r>
    </w:p>
    <w:bookmarkEnd w:id="277"/>
    <w:bookmarkStart w:name="z284" w:id="278"/>
    <w:p>
      <w:pPr>
        <w:spacing w:after="0"/>
        <w:ind w:left="0"/>
        <w:jc w:val="both"/>
      </w:pPr>
      <w:r>
        <w:rPr>
          <w:rFonts w:ascii="Times New Roman"/>
          <w:b w:val="false"/>
          <w:i w:val="false"/>
          <w:color w:val="000000"/>
          <w:sz w:val="28"/>
        </w:rPr>
        <w:t>
      9) составляет план лечения (по согласованию с врачом) (в соответствии с клиническими протоколами);</w:t>
      </w:r>
    </w:p>
    <w:bookmarkEnd w:id="278"/>
    <w:bookmarkStart w:name="z285" w:id="279"/>
    <w:p>
      <w:pPr>
        <w:spacing w:after="0"/>
        <w:ind w:left="0"/>
        <w:jc w:val="both"/>
      </w:pPr>
      <w:r>
        <w:rPr>
          <w:rFonts w:ascii="Times New Roman"/>
          <w:b w:val="false"/>
          <w:i w:val="false"/>
          <w:color w:val="000000"/>
          <w:sz w:val="28"/>
        </w:rPr>
        <w:t>
      10) определяет тактику ведения пациента;</w:t>
      </w:r>
    </w:p>
    <w:bookmarkEnd w:id="279"/>
    <w:bookmarkStart w:name="z286" w:id="280"/>
    <w:p>
      <w:pPr>
        <w:spacing w:after="0"/>
        <w:ind w:left="0"/>
        <w:jc w:val="both"/>
      </w:pPr>
      <w:r>
        <w:rPr>
          <w:rFonts w:ascii="Times New Roman"/>
          <w:b w:val="false"/>
          <w:i w:val="false"/>
          <w:color w:val="000000"/>
          <w:sz w:val="28"/>
        </w:rPr>
        <w:t>
      11) при экстренном/неотложном состоянии, оказание первой медицинской помощи и обеспечение транспортировки пациентов в стационар (вызов бригады скорой медицинской помощи, наблюдение и оказание экстренной помощи до еҰ прибытия) информирование врача, заведующего врачебной амбулатории (Центра семейного здоровья);</w:t>
      </w:r>
    </w:p>
    <w:bookmarkEnd w:id="280"/>
    <w:bookmarkStart w:name="z287" w:id="281"/>
    <w:p>
      <w:pPr>
        <w:spacing w:after="0"/>
        <w:ind w:left="0"/>
        <w:jc w:val="both"/>
      </w:pPr>
      <w:r>
        <w:rPr>
          <w:rFonts w:ascii="Times New Roman"/>
          <w:b w:val="false"/>
          <w:i w:val="false"/>
          <w:color w:val="000000"/>
          <w:sz w:val="28"/>
        </w:rPr>
        <w:t>
      12) направляет пациента на консультацию к психологу и социальному работнику (по показаниям);</w:t>
      </w:r>
    </w:p>
    <w:bookmarkEnd w:id="281"/>
    <w:bookmarkStart w:name="z288" w:id="282"/>
    <w:p>
      <w:pPr>
        <w:spacing w:after="0"/>
        <w:ind w:left="0"/>
        <w:jc w:val="both"/>
      </w:pPr>
      <w:r>
        <w:rPr>
          <w:rFonts w:ascii="Times New Roman"/>
          <w:b w:val="false"/>
          <w:i w:val="false"/>
          <w:color w:val="000000"/>
          <w:sz w:val="28"/>
        </w:rPr>
        <w:t>
      13) направляет на консультацию профильных специалистов (по показаниям);</w:t>
      </w:r>
    </w:p>
    <w:bookmarkEnd w:id="282"/>
    <w:bookmarkStart w:name="z289" w:id="283"/>
    <w:p>
      <w:pPr>
        <w:spacing w:after="0"/>
        <w:ind w:left="0"/>
        <w:jc w:val="both"/>
      </w:pPr>
      <w:r>
        <w:rPr>
          <w:rFonts w:ascii="Times New Roman"/>
          <w:b w:val="false"/>
          <w:i w:val="false"/>
          <w:color w:val="000000"/>
          <w:sz w:val="28"/>
        </w:rPr>
        <w:t>
      14) проводит динамическое наблюдение за пациентами, в том числе пациентов, вовлеченных в программу управления заболеваниями, универсально-прогрессивной модели патронажной службы;</w:t>
      </w:r>
    </w:p>
    <w:bookmarkEnd w:id="283"/>
    <w:bookmarkStart w:name="z290" w:id="284"/>
    <w:p>
      <w:pPr>
        <w:spacing w:after="0"/>
        <w:ind w:left="0"/>
        <w:jc w:val="both"/>
      </w:pPr>
      <w:r>
        <w:rPr>
          <w:rFonts w:ascii="Times New Roman"/>
          <w:b w:val="false"/>
          <w:i w:val="false"/>
          <w:color w:val="000000"/>
          <w:sz w:val="28"/>
        </w:rPr>
        <w:t>
      15) проводит динамическое наблюдение женщин фертильного возраста;</w:t>
      </w:r>
    </w:p>
    <w:bookmarkEnd w:id="284"/>
    <w:bookmarkStart w:name="z291" w:id="285"/>
    <w:p>
      <w:pPr>
        <w:spacing w:after="0"/>
        <w:ind w:left="0"/>
        <w:jc w:val="both"/>
      </w:pPr>
      <w:r>
        <w:rPr>
          <w:rFonts w:ascii="Times New Roman"/>
          <w:b w:val="false"/>
          <w:i w:val="false"/>
          <w:color w:val="000000"/>
          <w:sz w:val="28"/>
        </w:rPr>
        <w:t>
      16) проводит профилактический осмотр целевых групп населения, в том числе:</w:t>
      </w:r>
    </w:p>
    <w:bookmarkEnd w:id="285"/>
    <w:bookmarkStart w:name="z292" w:id="286"/>
    <w:p>
      <w:pPr>
        <w:spacing w:after="0"/>
        <w:ind w:left="0"/>
        <w:jc w:val="both"/>
      </w:pPr>
      <w:r>
        <w:rPr>
          <w:rFonts w:ascii="Times New Roman"/>
          <w:b w:val="false"/>
          <w:i w:val="false"/>
          <w:color w:val="000000"/>
          <w:sz w:val="28"/>
        </w:rPr>
        <w:t>
      формирование списков целевых групп населения для проведения скрининговых и профилактических осмотров;</w:t>
      </w:r>
    </w:p>
    <w:bookmarkEnd w:id="286"/>
    <w:bookmarkStart w:name="z293" w:id="287"/>
    <w:p>
      <w:pPr>
        <w:spacing w:after="0"/>
        <w:ind w:left="0"/>
        <w:jc w:val="both"/>
      </w:pPr>
      <w:r>
        <w:rPr>
          <w:rFonts w:ascii="Times New Roman"/>
          <w:b w:val="false"/>
          <w:i w:val="false"/>
          <w:color w:val="000000"/>
          <w:sz w:val="28"/>
        </w:rPr>
        <w:t>
      проведение 1 этапа скрининговых и профилактических осмотров;</w:t>
      </w:r>
    </w:p>
    <w:bookmarkEnd w:id="287"/>
    <w:bookmarkStart w:name="z294" w:id="288"/>
    <w:p>
      <w:pPr>
        <w:spacing w:after="0"/>
        <w:ind w:left="0"/>
        <w:jc w:val="both"/>
      </w:pPr>
      <w:r>
        <w:rPr>
          <w:rFonts w:ascii="Times New Roman"/>
          <w:b w:val="false"/>
          <w:i w:val="false"/>
          <w:color w:val="000000"/>
          <w:sz w:val="28"/>
        </w:rPr>
        <w:t xml:space="preserve">
      раннее выявление и мониторинг поведенческих факторов риска; </w:t>
      </w:r>
    </w:p>
    <w:bookmarkEnd w:id="288"/>
    <w:bookmarkStart w:name="z295" w:id="289"/>
    <w:p>
      <w:pPr>
        <w:spacing w:after="0"/>
        <w:ind w:left="0"/>
        <w:jc w:val="both"/>
      </w:pPr>
      <w:r>
        <w:rPr>
          <w:rFonts w:ascii="Times New Roman"/>
          <w:b w:val="false"/>
          <w:i w:val="false"/>
          <w:color w:val="000000"/>
          <w:sz w:val="28"/>
        </w:rPr>
        <w:t>
      направление на иммунизацию согласно Национального календаря и проводимые по эпидемиологическим;</w:t>
      </w:r>
    </w:p>
    <w:bookmarkEnd w:id="289"/>
    <w:bookmarkStart w:name="z296" w:id="290"/>
    <w:p>
      <w:pPr>
        <w:spacing w:after="0"/>
        <w:ind w:left="0"/>
        <w:jc w:val="both"/>
      </w:pPr>
      <w:r>
        <w:rPr>
          <w:rFonts w:ascii="Times New Roman"/>
          <w:b w:val="false"/>
          <w:i w:val="false"/>
          <w:color w:val="000000"/>
          <w:sz w:val="28"/>
        </w:rPr>
        <w:t>
      формирование и пропаганда здорового образа жизни;</w:t>
      </w:r>
    </w:p>
    <w:bookmarkEnd w:id="290"/>
    <w:bookmarkStart w:name="z297" w:id="291"/>
    <w:p>
      <w:pPr>
        <w:spacing w:after="0"/>
        <w:ind w:left="0"/>
        <w:jc w:val="both"/>
      </w:pPr>
      <w:r>
        <w:rPr>
          <w:rFonts w:ascii="Times New Roman"/>
          <w:b w:val="false"/>
          <w:i w:val="false"/>
          <w:color w:val="000000"/>
          <w:sz w:val="28"/>
        </w:rPr>
        <w:t>
      мероприятия по охране репродуктивного здоровья (направление на осмотр женщин фертильного возраста в смотровой кабинет, к акушер-гинекологу на контрацепцию, предгравидарную подготовку при планировании беременности);</w:t>
      </w:r>
    </w:p>
    <w:bookmarkEnd w:id="291"/>
    <w:bookmarkStart w:name="z298" w:id="292"/>
    <w:p>
      <w:pPr>
        <w:spacing w:after="0"/>
        <w:ind w:left="0"/>
        <w:jc w:val="both"/>
      </w:pPr>
      <w:r>
        <w:rPr>
          <w:rFonts w:ascii="Times New Roman"/>
          <w:b w:val="false"/>
          <w:i w:val="false"/>
          <w:color w:val="000000"/>
          <w:sz w:val="28"/>
        </w:rPr>
        <w:t>
      антенатальное наблюдение за беременными и наблюдение за родильницами в позднем послеродовом периоде;</w:t>
      </w:r>
    </w:p>
    <w:bookmarkEnd w:id="292"/>
    <w:bookmarkStart w:name="z299" w:id="293"/>
    <w:p>
      <w:pPr>
        <w:spacing w:after="0"/>
        <w:ind w:left="0"/>
        <w:jc w:val="both"/>
      </w:pPr>
      <w:r>
        <w:rPr>
          <w:rFonts w:ascii="Times New Roman"/>
          <w:b w:val="false"/>
          <w:i w:val="false"/>
          <w:color w:val="000000"/>
          <w:sz w:val="28"/>
        </w:rPr>
        <w:t>
      17) выявляет проблемы у ребенка и беременных женщин, признаков опасности;</w:t>
      </w:r>
    </w:p>
    <w:bookmarkEnd w:id="293"/>
    <w:bookmarkStart w:name="z300" w:id="294"/>
    <w:p>
      <w:pPr>
        <w:spacing w:after="0"/>
        <w:ind w:left="0"/>
        <w:jc w:val="both"/>
      </w:pPr>
      <w:r>
        <w:rPr>
          <w:rFonts w:ascii="Times New Roman"/>
          <w:b w:val="false"/>
          <w:i w:val="false"/>
          <w:color w:val="000000"/>
          <w:sz w:val="28"/>
        </w:rPr>
        <w:t>
      18) проводит антропометрические исследования здоровым детям;</w:t>
      </w:r>
    </w:p>
    <w:bookmarkEnd w:id="294"/>
    <w:bookmarkStart w:name="z301" w:id="295"/>
    <w:p>
      <w:pPr>
        <w:spacing w:after="0"/>
        <w:ind w:left="0"/>
        <w:jc w:val="both"/>
      </w:pPr>
      <w:r>
        <w:rPr>
          <w:rFonts w:ascii="Times New Roman"/>
          <w:b w:val="false"/>
          <w:i w:val="false"/>
          <w:color w:val="000000"/>
          <w:sz w:val="28"/>
        </w:rPr>
        <w:t>
      19) обучает родителей навыкам ухода за ребенком с целью обеспечения его гармоничного развития;</w:t>
      </w:r>
    </w:p>
    <w:bookmarkEnd w:id="295"/>
    <w:bookmarkStart w:name="z302" w:id="296"/>
    <w:p>
      <w:pPr>
        <w:spacing w:after="0"/>
        <w:ind w:left="0"/>
        <w:jc w:val="both"/>
      </w:pPr>
      <w:r>
        <w:rPr>
          <w:rFonts w:ascii="Times New Roman"/>
          <w:b w:val="false"/>
          <w:i w:val="false"/>
          <w:color w:val="000000"/>
          <w:sz w:val="28"/>
        </w:rPr>
        <w:t>
      20) проводит разъяснительную беседу с родителями о правилах выполнения назначений врача;</w:t>
      </w:r>
    </w:p>
    <w:bookmarkEnd w:id="296"/>
    <w:bookmarkStart w:name="z303" w:id="297"/>
    <w:p>
      <w:pPr>
        <w:spacing w:after="0"/>
        <w:ind w:left="0"/>
        <w:jc w:val="both"/>
      </w:pPr>
      <w:r>
        <w:rPr>
          <w:rFonts w:ascii="Times New Roman"/>
          <w:b w:val="false"/>
          <w:i w:val="false"/>
          <w:color w:val="000000"/>
          <w:sz w:val="28"/>
        </w:rPr>
        <w:t>
      21) проводит разъяснительную беседу по грудному вскармливанию;</w:t>
      </w:r>
    </w:p>
    <w:bookmarkEnd w:id="297"/>
    <w:bookmarkStart w:name="z304" w:id="298"/>
    <w:p>
      <w:pPr>
        <w:spacing w:after="0"/>
        <w:ind w:left="0"/>
        <w:jc w:val="both"/>
      </w:pPr>
      <w:r>
        <w:rPr>
          <w:rFonts w:ascii="Times New Roman"/>
          <w:b w:val="false"/>
          <w:i w:val="false"/>
          <w:color w:val="000000"/>
          <w:sz w:val="28"/>
        </w:rPr>
        <w:t>
      22) проводит беседу профилактического характера (пропаганда здорового образа жизни, правильное здоровое питание, соблюдение режима труда и отдыха, профилактика травматизма, суицида, бесед по вопросам психического и репродуктивного здоровья, по вопросам планирования семьи, профилактике табакокурения и употребления алкоголизма, контрацепции, по профилактике инфекций передаваемых половым путем, профилактике туберкулеза и другое);</w:t>
      </w:r>
    </w:p>
    <w:bookmarkEnd w:id="298"/>
    <w:bookmarkStart w:name="z305" w:id="299"/>
    <w:p>
      <w:pPr>
        <w:spacing w:after="0"/>
        <w:ind w:left="0"/>
        <w:jc w:val="both"/>
      </w:pPr>
      <w:r>
        <w:rPr>
          <w:rFonts w:ascii="Times New Roman"/>
          <w:b w:val="false"/>
          <w:i w:val="false"/>
          <w:color w:val="000000"/>
          <w:sz w:val="28"/>
        </w:rPr>
        <w:t>
      23) выдает лист или справки о временной нетрудоспобности, назначает дату очередного посещения врача, фиксируя ее в первичной медицинской документации с приказом № ҚР ДСМ-198/2020;</w:t>
      </w:r>
    </w:p>
    <w:bookmarkEnd w:id="299"/>
    <w:bookmarkStart w:name="z306" w:id="300"/>
    <w:p>
      <w:pPr>
        <w:spacing w:after="0"/>
        <w:ind w:left="0"/>
        <w:jc w:val="both"/>
      </w:pPr>
      <w:r>
        <w:rPr>
          <w:rFonts w:ascii="Times New Roman"/>
          <w:b w:val="false"/>
          <w:i w:val="false"/>
          <w:color w:val="000000"/>
          <w:sz w:val="28"/>
        </w:rPr>
        <w:t>
      24) выписывает и выдает лекарственные средства по назначению врача через МИС;</w:t>
      </w:r>
    </w:p>
    <w:bookmarkEnd w:id="300"/>
    <w:bookmarkStart w:name="z307" w:id="301"/>
    <w:p>
      <w:pPr>
        <w:spacing w:after="0"/>
        <w:ind w:left="0"/>
        <w:jc w:val="both"/>
      </w:pPr>
      <w:r>
        <w:rPr>
          <w:rFonts w:ascii="Times New Roman"/>
          <w:b w:val="false"/>
          <w:i w:val="false"/>
          <w:color w:val="000000"/>
          <w:sz w:val="28"/>
        </w:rPr>
        <w:t>
      25) оказывает базовую реанимационную помощь (BLS) по сигналу "Код синий", экстренную акушерскую и гинекологическую помощи при состояниях, угрожающих жизни и здоровью женщины, в соответствии с клиническими протоколами.</w:t>
      </w:r>
    </w:p>
    <w:bookmarkEnd w:id="301"/>
    <w:bookmarkStart w:name="z308" w:id="302"/>
    <w:p>
      <w:pPr>
        <w:spacing w:after="0"/>
        <w:ind w:left="0"/>
        <w:jc w:val="both"/>
      </w:pPr>
      <w:r>
        <w:rPr>
          <w:rFonts w:ascii="Times New Roman"/>
          <w:b w:val="false"/>
          <w:i w:val="false"/>
          <w:color w:val="000000"/>
          <w:sz w:val="28"/>
        </w:rPr>
        <w:t>
      39. Обслуживание пациентов на дому фельдшером фельдшерско-акушерского пункта осуществляется в соответствии с пунктом 27-28 настоящего стандарта.</w:t>
      </w:r>
    </w:p>
    <w:bookmarkEnd w:id="302"/>
    <w:bookmarkStart w:name="z309" w:id="303"/>
    <w:p>
      <w:pPr>
        <w:spacing w:after="0"/>
        <w:ind w:left="0"/>
        <w:jc w:val="both"/>
      </w:pPr>
      <w:r>
        <w:rPr>
          <w:rFonts w:ascii="Times New Roman"/>
          <w:b w:val="false"/>
          <w:i w:val="false"/>
          <w:color w:val="000000"/>
          <w:sz w:val="28"/>
        </w:rPr>
        <w:t>
      40. Акушерка (акушер) фельдшерско-акушерского пункта на приеме осуществляет следующее:</w:t>
      </w:r>
    </w:p>
    <w:bookmarkEnd w:id="303"/>
    <w:bookmarkStart w:name="z310" w:id="304"/>
    <w:p>
      <w:pPr>
        <w:spacing w:after="0"/>
        <w:ind w:left="0"/>
        <w:jc w:val="both"/>
      </w:pPr>
      <w:r>
        <w:rPr>
          <w:rFonts w:ascii="Times New Roman"/>
          <w:b w:val="false"/>
          <w:i w:val="false"/>
          <w:color w:val="000000"/>
          <w:sz w:val="28"/>
        </w:rPr>
        <w:t>
      1) доброжелательно приветствует пациента;</w:t>
      </w:r>
    </w:p>
    <w:bookmarkEnd w:id="304"/>
    <w:bookmarkStart w:name="z311" w:id="305"/>
    <w:p>
      <w:pPr>
        <w:spacing w:after="0"/>
        <w:ind w:left="0"/>
        <w:jc w:val="both"/>
      </w:pPr>
      <w:r>
        <w:rPr>
          <w:rFonts w:ascii="Times New Roman"/>
          <w:b w:val="false"/>
          <w:i w:val="false"/>
          <w:color w:val="000000"/>
          <w:sz w:val="28"/>
        </w:rPr>
        <w:t>
      2) проводит идентификацию пациента;</w:t>
      </w:r>
    </w:p>
    <w:bookmarkEnd w:id="305"/>
    <w:bookmarkStart w:name="z312" w:id="306"/>
    <w:p>
      <w:pPr>
        <w:spacing w:after="0"/>
        <w:ind w:left="0"/>
        <w:jc w:val="both"/>
      </w:pPr>
      <w:r>
        <w:rPr>
          <w:rFonts w:ascii="Times New Roman"/>
          <w:b w:val="false"/>
          <w:i w:val="false"/>
          <w:color w:val="000000"/>
          <w:sz w:val="28"/>
        </w:rPr>
        <w:t>
      3) получает информированное согласие от пациента или его законного представителя на получение медицинской помощи;</w:t>
      </w:r>
    </w:p>
    <w:bookmarkEnd w:id="306"/>
    <w:bookmarkStart w:name="z313" w:id="307"/>
    <w:p>
      <w:pPr>
        <w:spacing w:after="0"/>
        <w:ind w:left="0"/>
        <w:jc w:val="both"/>
      </w:pPr>
      <w:r>
        <w:rPr>
          <w:rFonts w:ascii="Times New Roman"/>
          <w:b w:val="false"/>
          <w:i w:val="false"/>
          <w:color w:val="000000"/>
          <w:sz w:val="28"/>
        </w:rPr>
        <w:t>
      4) проводит опрос, сбор анамнеза и жалоб;</w:t>
      </w:r>
    </w:p>
    <w:bookmarkEnd w:id="307"/>
    <w:bookmarkStart w:name="z314" w:id="308"/>
    <w:p>
      <w:pPr>
        <w:spacing w:after="0"/>
        <w:ind w:left="0"/>
        <w:jc w:val="both"/>
      </w:pPr>
      <w:r>
        <w:rPr>
          <w:rFonts w:ascii="Times New Roman"/>
          <w:b w:val="false"/>
          <w:i w:val="false"/>
          <w:color w:val="000000"/>
          <w:sz w:val="28"/>
        </w:rPr>
        <w:t>
      5) проводит объективный самостоятельный прием и медицинский осмотр с целью определения состояния здоровья пациента, выявления заболеваний и осложнений беременности;</w:t>
      </w:r>
    </w:p>
    <w:bookmarkEnd w:id="308"/>
    <w:bookmarkStart w:name="z315" w:id="309"/>
    <w:p>
      <w:pPr>
        <w:spacing w:after="0"/>
        <w:ind w:left="0"/>
        <w:jc w:val="both"/>
      </w:pPr>
      <w:r>
        <w:rPr>
          <w:rFonts w:ascii="Times New Roman"/>
          <w:b w:val="false"/>
          <w:i w:val="false"/>
          <w:color w:val="000000"/>
          <w:sz w:val="28"/>
        </w:rPr>
        <w:t>
      6) осмотр и обследование пациента;</w:t>
      </w:r>
    </w:p>
    <w:bookmarkEnd w:id="309"/>
    <w:bookmarkStart w:name="z316" w:id="310"/>
    <w:p>
      <w:pPr>
        <w:spacing w:after="0"/>
        <w:ind w:left="0"/>
        <w:jc w:val="both"/>
      </w:pPr>
      <w:r>
        <w:rPr>
          <w:rFonts w:ascii="Times New Roman"/>
          <w:b w:val="false"/>
          <w:i w:val="false"/>
          <w:color w:val="000000"/>
          <w:sz w:val="28"/>
        </w:rPr>
        <w:t>
      7) выявляет беременных, устанавливает срок беременности, определяет факторов риска с учетом акушерского анамнеза, соматического и социального статуса беременной;</w:t>
      </w:r>
    </w:p>
    <w:bookmarkEnd w:id="310"/>
    <w:bookmarkStart w:name="z317" w:id="311"/>
    <w:p>
      <w:pPr>
        <w:spacing w:after="0"/>
        <w:ind w:left="0"/>
        <w:jc w:val="both"/>
      </w:pPr>
      <w:r>
        <w:rPr>
          <w:rFonts w:ascii="Times New Roman"/>
          <w:b w:val="false"/>
          <w:i w:val="false"/>
          <w:color w:val="000000"/>
          <w:sz w:val="28"/>
        </w:rPr>
        <w:t>
      8) осуществляет патронаж на дому с соблюдением принципов универсально-прогрессивной модели патронажного обслуживания;</w:t>
      </w:r>
    </w:p>
    <w:bookmarkEnd w:id="311"/>
    <w:bookmarkStart w:name="z318" w:id="312"/>
    <w:p>
      <w:pPr>
        <w:spacing w:after="0"/>
        <w:ind w:left="0"/>
        <w:jc w:val="both"/>
      </w:pPr>
      <w:r>
        <w:rPr>
          <w:rFonts w:ascii="Times New Roman"/>
          <w:b w:val="false"/>
          <w:i w:val="false"/>
          <w:color w:val="000000"/>
          <w:sz w:val="28"/>
        </w:rPr>
        <w:t>
      9) оформляет направление на плановую госпитализацию;</w:t>
      </w:r>
    </w:p>
    <w:bookmarkEnd w:id="312"/>
    <w:bookmarkStart w:name="z319" w:id="313"/>
    <w:p>
      <w:pPr>
        <w:spacing w:after="0"/>
        <w:ind w:left="0"/>
        <w:jc w:val="both"/>
      </w:pPr>
      <w:r>
        <w:rPr>
          <w:rFonts w:ascii="Times New Roman"/>
          <w:b w:val="false"/>
          <w:i w:val="false"/>
          <w:color w:val="000000"/>
          <w:sz w:val="28"/>
        </w:rPr>
        <w:t>
      10) оказывает доврачебную медицинскую помощь беременным женщинам и гинекологическим пациентам;</w:t>
      </w:r>
    </w:p>
    <w:bookmarkEnd w:id="313"/>
    <w:bookmarkStart w:name="z320" w:id="314"/>
    <w:p>
      <w:pPr>
        <w:spacing w:after="0"/>
        <w:ind w:left="0"/>
        <w:jc w:val="both"/>
      </w:pPr>
      <w:r>
        <w:rPr>
          <w:rFonts w:ascii="Times New Roman"/>
          <w:b w:val="false"/>
          <w:i w:val="false"/>
          <w:color w:val="000000"/>
          <w:sz w:val="28"/>
        </w:rPr>
        <w:t>
      11) оказывает базовую реанимационную помощь (BLS) по сигналу "Код синий", экстренную акушерскую и гинекологическую помощь при состояниях, угрожающих жизни и здоровью женщины, в соответствии с клиническими протоколами;</w:t>
      </w:r>
    </w:p>
    <w:bookmarkEnd w:id="314"/>
    <w:bookmarkStart w:name="z321" w:id="315"/>
    <w:p>
      <w:pPr>
        <w:spacing w:after="0"/>
        <w:ind w:left="0"/>
        <w:jc w:val="both"/>
      </w:pPr>
      <w:r>
        <w:rPr>
          <w:rFonts w:ascii="Times New Roman"/>
          <w:b w:val="false"/>
          <w:i w:val="false"/>
          <w:color w:val="000000"/>
          <w:sz w:val="28"/>
        </w:rPr>
        <w:t>
      12) проводит динамическое наблюдение за беременными с факторами риска с хроническими забиваниями совместно с участковыми врачами и профильными специалистами;</w:t>
      </w:r>
    </w:p>
    <w:bookmarkEnd w:id="315"/>
    <w:bookmarkStart w:name="z322" w:id="316"/>
    <w:p>
      <w:pPr>
        <w:spacing w:after="0"/>
        <w:ind w:left="0"/>
        <w:jc w:val="both"/>
      </w:pPr>
      <w:r>
        <w:rPr>
          <w:rFonts w:ascii="Times New Roman"/>
          <w:b w:val="false"/>
          <w:i w:val="false"/>
          <w:color w:val="000000"/>
          <w:sz w:val="28"/>
        </w:rPr>
        <w:t>
      13) самостоятельно ведет наблюдение физиологической беременности;</w:t>
      </w:r>
    </w:p>
    <w:bookmarkEnd w:id="316"/>
    <w:bookmarkStart w:name="z323" w:id="317"/>
    <w:p>
      <w:pPr>
        <w:spacing w:after="0"/>
        <w:ind w:left="0"/>
        <w:jc w:val="both"/>
      </w:pPr>
      <w:r>
        <w:rPr>
          <w:rFonts w:ascii="Times New Roman"/>
          <w:b w:val="false"/>
          <w:i w:val="false"/>
          <w:color w:val="000000"/>
          <w:sz w:val="28"/>
        </w:rPr>
        <w:t>
      14) проводит профилактический осмотр женщин с целью раннего выявления предопухолевых и опухолевых заболевания видимой локализации (молочная железа, кожа, шейки матки и другое);</w:t>
      </w:r>
    </w:p>
    <w:bookmarkEnd w:id="317"/>
    <w:bookmarkStart w:name="z324" w:id="318"/>
    <w:p>
      <w:pPr>
        <w:spacing w:after="0"/>
        <w:ind w:left="0"/>
        <w:jc w:val="both"/>
      </w:pPr>
      <w:r>
        <w:rPr>
          <w:rFonts w:ascii="Times New Roman"/>
          <w:b w:val="false"/>
          <w:i w:val="false"/>
          <w:color w:val="000000"/>
          <w:sz w:val="28"/>
        </w:rPr>
        <w:t>
      15) участвует в проведении скрининговых осмотров на ранее выявление заболеваний шейки матки (забор биоматериала);</w:t>
      </w:r>
    </w:p>
    <w:bookmarkEnd w:id="318"/>
    <w:bookmarkStart w:name="z325" w:id="319"/>
    <w:p>
      <w:pPr>
        <w:spacing w:after="0"/>
        <w:ind w:left="0"/>
        <w:jc w:val="both"/>
      </w:pPr>
      <w:r>
        <w:rPr>
          <w:rFonts w:ascii="Times New Roman"/>
          <w:b w:val="false"/>
          <w:i w:val="false"/>
          <w:color w:val="000000"/>
          <w:sz w:val="28"/>
        </w:rPr>
        <w:t>
      16) выполняет медицинские манипуляции по назначению врача в пределах компетенций;</w:t>
      </w:r>
    </w:p>
    <w:bookmarkEnd w:id="319"/>
    <w:bookmarkStart w:name="z326" w:id="320"/>
    <w:p>
      <w:pPr>
        <w:spacing w:after="0"/>
        <w:ind w:left="0"/>
        <w:jc w:val="both"/>
      </w:pPr>
      <w:r>
        <w:rPr>
          <w:rFonts w:ascii="Times New Roman"/>
          <w:b w:val="false"/>
          <w:i w:val="false"/>
          <w:color w:val="000000"/>
          <w:sz w:val="28"/>
        </w:rPr>
        <w:t>
      17) наблюдает за состоянием беременных и родильниц в послеродовом периоде;</w:t>
      </w:r>
    </w:p>
    <w:bookmarkEnd w:id="320"/>
    <w:bookmarkStart w:name="z327" w:id="321"/>
    <w:p>
      <w:pPr>
        <w:spacing w:after="0"/>
        <w:ind w:left="0"/>
        <w:jc w:val="both"/>
      </w:pPr>
      <w:r>
        <w:rPr>
          <w:rFonts w:ascii="Times New Roman"/>
          <w:b w:val="false"/>
          <w:i w:val="false"/>
          <w:color w:val="000000"/>
          <w:sz w:val="28"/>
        </w:rPr>
        <w:t>
      18) обеспечивает динамическое наблюдение за женщинами фертильного возраста, в том числе охваченных контрацептивными средствами (гормональные оральные контрацептивы и внутриматочные спирали);</w:t>
      </w:r>
    </w:p>
    <w:bookmarkEnd w:id="321"/>
    <w:bookmarkStart w:name="z328" w:id="322"/>
    <w:p>
      <w:pPr>
        <w:spacing w:after="0"/>
        <w:ind w:left="0"/>
        <w:jc w:val="both"/>
      </w:pPr>
      <w:r>
        <w:rPr>
          <w:rFonts w:ascii="Times New Roman"/>
          <w:b w:val="false"/>
          <w:i w:val="false"/>
          <w:color w:val="000000"/>
          <w:sz w:val="28"/>
        </w:rPr>
        <w:t>
      19) проводит санитарно-просветительную работу по охране здоровья женщин и детей, охране репродуктивного здоровья женщин, профилактику грудного вскармливания, планирование семьи и другое;</w:t>
      </w:r>
    </w:p>
    <w:bookmarkEnd w:id="322"/>
    <w:bookmarkStart w:name="z329" w:id="323"/>
    <w:p>
      <w:pPr>
        <w:spacing w:after="0"/>
        <w:ind w:left="0"/>
        <w:jc w:val="both"/>
      </w:pPr>
      <w:r>
        <w:rPr>
          <w:rFonts w:ascii="Times New Roman"/>
          <w:b w:val="false"/>
          <w:i w:val="false"/>
          <w:color w:val="000000"/>
          <w:sz w:val="28"/>
        </w:rPr>
        <w:t>
      20) вносит данные в подсистему "Регистр беременных и женщин фертильного возраста" электронного портала "Регистр прикрепленного населения" и медицинские информационные системы.</w:t>
      </w:r>
    </w:p>
    <w:bookmarkEnd w:id="323"/>
    <w:bookmarkStart w:name="z330" w:id="324"/>
    <w:p>
      <w:pPr>
        <w:spacing w:after="0"/>
        <w:ind w:left="0"/>
        <w:jc w:val="both"/>
      </w:pPr>
      <w:r>
        <w:rPr>
          <w:rFonts w:ascii="Times New Roman"/>
          <w:b w:val="false"/>
          <w:i w:val="false"/>
          <w:color w:val="000000"/>
          <w:sz w:val="28"/>
        </w:rPr>
        <w:t>
      41. Обслуживание пациентов на дому акушеркой фельдшерско-акушерского пункта включает:</w:t>
      </w:r>
    </w:p>
    <w:bookmarkEnd w:id="324"/>
    <w:bookmarkStart w:name="z331" w:id="325"/>
    <w:p>
      <w:pPr>
        <w:spacing w:after="0"/>
        <w:ind w:left="0"/>
        <w:jc w:val="both"/>
      </w:pPr>
      <w:r>
        <w:rPr>
          <w:rFonts w:ascii="Times New Roman"/>
          <w:b w:val="false"/>
          <w:i w:val="false"/>
          <w:color w:val="000000"/>
          <w:sz w:val="28"/>
        </w:rPr>
        <w:t>
      1) доброжелательное приветствие пациента;</w:t>
      </w:r>
    </w:p>
    <w:bookmarkEnd w:id="325"/>
    <w:bookmarkStart w:name="z332" w:id="326"/>
    <w:p>
      <w:pPr>
        <w:spacing w:after="0"/>
        <w:ind w:left="0"/>
        <w:jc w:val="both"/>
      </w:pPr>
      <w:r>
        <w:rPr>
          <w:rFonts w:ascii="Times New Roman"/>
          <w:b w:val="false"/>
          <w:i w:val="false"/>
          <w:color w:val="000000"/>
          <w:sz w:val="28"/>
        </w:rPr>
        <w:t>
      2) идентификацию пациента;</w:t>
      </w:r>
    </w:p>
    <w:bookmarkEnd w:id="326"/>
    <w:bookmarkStart w:name="z333" w:id="327"/>
    <w:p>
      <w:pPr>
        <w:spacing w:after="0"/>
        <w:ind w:left="0"/>
        <w:jc w:val="both"/>
      </w:pPr>
      <w:r>
        <w:rPr>
          <w:rFonts w:ascii="Times New Roman"/>
          <w:b w:val="false"/>
          <w:i w:val="false"/>
          <w:color w:val="000000"/>
          <w:sz w:val="28"/>
        </w:rPr>
        <w:t>
      3) оформление информированного добровольного согласия пациента или его законного представителя на получение медицинской помощи</w:t>
      </w:r>
    </w:p>
    <w:bookmarkEnd w:id="327"/>
    <w:bookmarkStart w:name="z334" w:id="328"/>
    <w:p>
      <w:pPr>
        <w:spacing w:after="0"/>
        <w:ind w:left="0"/>
        <w:jc w:val="both"/>
      </w:pPr>
      <w:r>
        <w:rPr>
          <w:rFonts w:ascii="Times New Roman"/>
          <w:b w:val="false"/>
          <w:i w:val="false"/>
          <w:color w:val="000000"/>
          <w:sz w:val="28"/>
        </w:rPr>
        <w:t>
      4) (в сроке до 12 недель беременности), вторичного (в сроке до 32 недель беременности) дородового и послеродового патронажа согласно универсально-прогрессивной модели;</w:t>
      </w:r>
    </w:p>
    <w:bookmarkEnd w:id="328"/>
    <w:bookmarkStart w:name="z335" w:id="329"/>
    <w:p>
      <w:pPr>
        <w:spacing w:after="0"/>
        <w:ind w:left="0"/>
        <w:jc w:val="both"/>
      </w:pPr>
      <w:r>
        <w:rPr>
          <w:rFonts w:ascii="Times New Roman"/>
          <w:b w:val="false"/>
          <w:i w:val="false"/>
          <w:color w:val="000000"/>
          <w:sz w:val="28"/>
        </w:rPr>
        <w:t>
      5) при первичном дородовом патронаже осуществляются:</w:t>
      </w:r>
    </w:p>
    <w:bookmarkEnd w:id="329"/>
    <w:bookmarkStart w:name="z336" w:id="330"/>
    <w:p>
      <w:pPr>
        <w:spacing w:after="0"/>
        <w:ind w:left="0"/>
        <w:jc w:val="both"/>
      </w:pPr>
      <w:r>
        <w:rPr>
          <w:rFonts w:ascii="Times New Roman"/>
          <w:b w:val="false"/>
          <w:i w:val="false"/>
          <w:color w:val="000000"/>
          <w:sz w:val="28"/>
        </w:rPr>
        <w:t>
      оценка социального статуса, семейного положения, условии проживания беременной (жилищно-бытовое состояние, количество членов семьи и т.д.);</w:t>
      </w:r>
    </w:p>
    <w:bookmarkEnd w:id="330"/>
    <w:bookmarkStart w:name="z337" w:id="331"/>
    <w:p>
      <w:pPr>
        <w:spacing w:after="0"/>
        <w:ind w:left="0"/>
        <w:jc w:val="both"/>
      </w:pPr>
      <w:r>
        <w:rPr>
          <w:rFonts w:ascii="Times New Roman"/>
          <w:b w:val="false"/>
          <w:i w:val="false"/>
          <w:color w:val="000000"/>
          <w:sz w:val="28"/>
        </w:rPr>
        <w:t>
      оценка состояния беременной;</w:t>
      </w:r>
    </w:p>
    <w:bookmarkEnd w:id="331"/>
    <w:bookmarkStart w:name="z338" w:id="332"/>
    <w:p>
      <w:pPr>
        <w:spacing w:after="0"/>
        <w:ind w:left="0"/>
        <w:jc w:val="both"/>
      </w:pPr>
      <w:r>
        <w:rPr>
          <w:rFonts w:ascii="Times New Roman"/>
          <w:b w:val="false"/>
          <w:i w:val="false"/>
          <w:color w:val="000000"/>
          <w:sz w:val="28"/>
        </w:rPr>
        <w:t>
      6) первичный дородовый патронаж, в том числе:</w:t>
      </w:r>
    </w:p>
    <w:bookmarkEnd w:id="332"/>
    <w:bookmarkStart w:name="z339" w:id="333"/>
    <w:p>
      <w:pPr>
        <w:spacing w:after="0"/>
        <w:ind w:left="0"/>
        <w:jc w:val="both"/>
      </w:pPr>
      <w:r>
        <w:rPr>
          <w:rFonts w:ascii="Times New Roman"/>
          <w:b w:val="false"/>
          <w:i w:val="false"/>
          <w:color w:val="000000"/>
          <w:sz w:val="28"/>
        </w:rPr>
        <w:t>
      опрос и консультирование по состоянию здоровья беременной, выяснение жалоб, выяснение анамнеза, в том числе профессиональные условия труда и вредные привычки;</w:t>
      </w:r>
    </w:p>
    <w:bookmarkEnd w:id="333"/>
    <w:bookmarkStart w:name="z340" w:id="334"/>
    <w:p>
      <w:pPr>
        <w:spacing w:after="0"/>
        <w:ind w:left="0"/>
        <w:jc w:val="both"/>
      </w:pPr>
      <w:r>
        <w:rPr>
          <w:rFonts w:ascii="Times New Roman"/>
          <w:b w:val="false"/>
          <w:i w:val="false"/>
          <w:color w:val="000000"/>
          <w:sz w:val="28"/>
        </w:rPr>
        <w:t>
      осмотр женщины;</w:t>
      </w:r>
    </w:p>
    <w:bookmarkEnd w:id="334"/>
    <w:bookmarkStart w:name="z341" w:id="335"/>
    <w:p>
      <w:pPr>
        <w:spacing w:after="0"/>
        <w:ind w:left="0"/>
        <w:jc w:val="both"/>
      </w:pPr>
      <w:r>
        <w:rPr>
          <w:rFonts w:ascii="Times New Roman"/>
          <w:b w:val="false"/>
          <w:i w:val="false"/>
          <w:color w:val="000000"/>
          <w:sz w:val="28"/>
        </w:rPr>
        <w:t>
      обучение беременной женщины и членов семьи определению "тревожных признаков", ознакомление с перечнем необходимых лабораторно - инструментальных исследований во время беременности, алгоритмом поведения при нормальном течении беременности;</w:t>
      </w:r>
    </w:p>
    <w:bookmarkEnd w:id="335"/>
    <w:bookmarkStart w:name="z342" w:id="336"/>
    <w:p>
      <w:pPr>
        <w:spacing w:after="0"/>
        <w:ind w:left="0"/>
        <w:jc w:val="both"/>
      </w:pPr>
      <w:r>
        <w:rPr>
          <w:rFonts w:ascii="Times New Roman"/>
          <w:b w:val="false"/>
          <w:i w:val="false"/>
          <w:color w:val="000000"/>
          <w:sz w:val="28"/>
        </w:rPr>
        <w:t>
      выдачу рекомендаций по:</w:t>
      </w:r>
    </w:p>
    <w:bookmarkEnd w:id="336"/>
    <w:bookmarkStart w:name="z343" w:id="337"/>
    <w:p>
      <w:pPr>
        <w:spacing w:after="0"/>
        <w:ind w:left="0"/>
        <w:jc w:val="both"/>
      </w:pPr>
      <w:r>
        <w:rPr>
          <w:rFonts w:ascii="Times New Roman"/>
          <w:b w:val="false"/>
          <w:i w:val="false"/>
          <w:color w:val="000000"/>
          <w:sz w:val="28"/>
        </w:rPr>
        <w:t>
      соблюдению оптимального режима дня, отдыха, сна, физической активности;</w:t>
      </w:r>
    </w:p>
    <w:bookmarkEnd w:id="337"/>
    <w:bookmarkStart w:name="z344" w:id="338"/>
    <w:p>
      <w:pPr>
        <w:spacing w:after="0"/>
        <w:ind w:left="0"/>
        <w:jc w:val="both"/>
      </w:pPr>
      <w:r>
        <w:rPr>
          <w:rFonts w:ascii="Times New Roman"/>
          <w:b w:val="false"/>
          <w:i w:val="false"/>
          <w:color w:val="000000"/>
          <w:sz w:val="28"/>
        </w:rPr>
        <w:t>
      поддержанию оптимального питания;</w:t>
      </w:r>
    </w:p>
    <w:bookmarkEnd w:id="338"/>
    <w:bookmarkStart w:name="z345" w:id="339"/>
    <w:p>
      <w:pPr>
        <w:spacing w:after="0"/>
        <w:ind w:left="0"/>
        <w:jc w:val="both"/>
      </w:pPr>
      <w:r>
        <w:rPr>
          <w:rFonts w:ascii="Times New Roman"/>
          <w:b w:val="false"/>
          <w:i w:val="false"/>
          <w:color w:val="000000"/>
          <w:sz w:val="28"/>
        </w:rPr>
        <w:t>
      профилактическому приему препаратов (йодсодержащих, железосодержащих/фолиевая кислота);</w:t>
      </w:r>
    </w:p>
    <w:bookmarkEnd w:id="339"/>
    <w:bookmarkStart w:name="z346" w:id="340"/>
    <w:p>
      <w:pPr>
        <w:spacing w:after="0"/>
        <w:ind w:left="0"/>
        <w:jc w:val="both"/>
      </w:pPr>
      <w:r>
        <w:rPr>
          <w:rFonts w:ascii="Times New Roman"/>
          <w:b w:val="false"/>
          <w:i w:val="false"/>
          <w:color w:val="000000"/>
          <w:sz w:val="28"/>
        </w:rPr>
        <w:t>
      профилактике инфекций, передающихся половым путем, в том числе ВИЧ-инфекции;</w:t>
      </w:r>
    </w:p>
    <w:bookmarkEnd w:id="340"/>
    <w:bookmarkStart w:name="z347" w:id="341"/>
    <w:p>
      <w:pPr>
        <w:spacing w:after="0"/>
        <w:ind w:left="0"/>
        <w:jc w:val="both"/>
      </w:pPr>
      <w:r>
        <w:rPr>
          <w:rFonts w:ascii="Times New Roman"/>
          <w:b w:val="false"/>
          <w:i w:val="false"/>
          <w:color w:val="000000"/>
          <w:sz w:val="28"/>
        </w:rPr>
        <w:t>
      соблюдению личной гигиены и благоустройства жилища;</w:t>
      </w:r>
    </w:p>
    <w:bookmarkEnd w:id="341"/>
    <w:bookmarkStart w:name="z348" w:id="342"/>
    <w:p>
      <w:pPr>
        <w:spacing w:after="0"/>
        <w:ind w:left="0"/>
        <w:jc w:val="both"/>
      </w:pPr>
      <w:r>
        <w:rPr>
          <w:rFonts w:ascii="Times New Roman"/>
          <w:b w:val="false"/>
          <w:i w:val="false"/>
          <w:color w:val="000000"/>
          <w:sz w:val="28"/>
        </w:rPr>
        <w:t>
      влиянию курения табака, пассивного курения, употребления алкоголя и наркотиков на развитие плода;</w:t>
      </w:r>
    </w:p>
    <w:bookmarkEnd w:id="342"/>
    <w:bookmarkStart w:name="z349" w:id="343"/>
    <w:p>
      <w:pPr>
        <w:spacing w:after="0"/>
        <w:ind w:left="0"/>
        <w:jc w:val="both"/>
      </w:pPr>
      <w:r>
        <w:rPr>
          <w:rFonts w:ascii="Times New Roman"/>
          <w:b w:val="false"/>
          <w:i w:val="false"/>
          <w:color w:val="000000"/>
          <w:sz w:val="28"/>
        </w:rPr>
        <w:t>
      приглашение в Школы подготовки к родам;</w:t>
      </w:r>
    </w:p>
    <w:bookmarkEnd w:id="343"/>
    <w:bookmarkStart w:name="z350" w:id="344"/>
    <w:p>
      <w:pPr>
        <w:spacing w:after="0"/>
        <w:ind w:left="0"/>
        <w:jc w:val="both"/>
      </w:pPr>
      <w:r>
        <w:rPr>
          <w:rFonts w:ascii="Times New Roman"/>
          <w:b w:val="false"/>
          <w:i w:val="false"/>
          <w:color w:val="000000"/>
          <w:sz w:val="28"/>
        </w:rPr>
        <w:t>
      при отсутствии женщины по указанному место жительству во время патронажа передает информацию участковой медицинской сестре, участковому врачу для выяснения фактического проживания женщины;</w:t>
      </w:r>
    </w:p>
    <w:bookmarkEnd w:id="344"/>
    <w:bookmarkStart w:name="z351" w:id="345"/>
    <w:p>
      <w:pPr>
        <w:spacing w:after="0"/>
        <w:ind w:left="0"/>
        <w:jc w:val="both"/>
      </w:pPr>
      <w:r>
        <w:rPr>
          <w:rFonts w:ascii="Times New Roman"/>
          <w:b w:val="false"/>
          <w:i w:val="false"/>
          <w:color w:val="000000"/>
          <w:sz w:val="28"/>
        </w:rPr>
        <w:t>
      при проживании женщины вне территории обслуживания организации ПМСП, передает информацию по место жительству участковому врачу, заведующему врачебной амбулатории/Центра семейного здоровья, заведующему акушерско-гинекологического отделения.</w:t>
      </w:r>
    </w:p>
    <w:bookmarkEnd w:id="345"/>
    <w:bookmarkStart w:name="z352" w:id="346"/>
    <w:p>
      <w:pPr>
        <w:spacing w:after="0"/>
        <w:ind w:left="0"/>
        <w:jc w:val="both"/>
      </w:pPr>
      <w:r>
        <w:rPr>
          <w:rFonts w:ascii="Times New Roman"/>
          <w:b w:val="false"/>
          <w:i w:val="false"/>
          <w:color w:val="000000"/>
          <w:sz w:val="28"/>
        </w:rPr>
        <w:t>
      7) при вторичном дородовом патронаже осуществляются:</w:t>
      </w:r>
    </w:p>
    <w:bookmarkEnd w:id="346"/>
    <w:bookmarkStart w:name="z353" w:id="347"/>
    <w:p>
      <w:pPr>
        <w:spacing w:after="0"/>
        <w:ind w:left="0"/>
        <w:jc w:val="both"/>
      </w:pPr>
      <w:r>
        <w:rPr>
          <w:rFonts w:ascii="Times New Roman"/>
          <w:b w:val="false"/>
          <w:i w:val="false"/>
          <w:color w:val="000000"/>
          <w:sz w:val="28"/>
        </w:rPr>
        <w:t>
      оценка состояния беременной;</w:t>
      </w:r>
    </w:p>
    <w:bookmarkEnd w:id="347"/>
    <w:bookmarkStart w:name="z354" w:id="348"/>
    <w:p>
      <w:pPr>
        <w:spacing w:after="0"/>
        <w:ind w:left="0"/>
        <w:jc w:val="both"/>
      </w:pPr>
      <w:r>
        <w:rPr>
          <w:rFonts w:ascii="Times New Roman"/>
          <w:b w:val="false"/>
          <w:i w:val="false"/>
          <w:color w:val="000000"/>
          <w:sz w:val="28"/>
        </w:rPr>
        <w:t>
      8) вторичный дородовый патронаж, в том числе:</w:t>
      </w:r>
    </w:p>
    <w:bookmarkEnd w:id="348"/>
    <w:bookmarkStart w:name="z355" w:id="349"/>
    <w:p>
      <w:pPr>
        <w:spacing w:after="0"/>
        <w:ind w:left="0"/>
        <w:jc w:val="both"/>
      </w:pPr>
      <w:r>
        <w:rPr>
          <w:rFonts w:ascii="Times New Roman"/>
          <w:b w:val="false"/>
          <w:i w:val="false"/>
          <w:color w:val="000000"/>
          <w:sz w:val="28"/>
        </w:rPr>
        <w:t>
      опрос и консультирование по состоянию здоровья беременной, выяснение жалоб;</w:t>
      </w:r>
    </w:p>
    <w:bookmarkEnd w:id="349"/>
    <w:bookmarkStart w:name="z356" w:id="350"/>
    <w:p>
      <w:pPr>
        <w:spacing w:after="0"/>
        <w:ind w:left="0"/>
        <w:jc w:val="both"/>
      </w:pPr>
      <w:r>
        <w:rPr>
          <w:rFonts w:ascii="Times New Roman"/>
          <w:b w:val="false"/>
          <w:i w:val="false"/>
          <w:color w:val="000000"/>
          <w:sz w:val="28"/>
        </w:rPr>
        <w:t>
      осмотр молочных желез;</w:t>
      </w:r>
    </w:p>
    <w:bookmarkEnd w:id="350"/>
    <w:bookmarkStart w:name="z357" w:id="351"/>
    <w:p>
      <w:pPr>
        <w:spacing w:after="0"/>
        <w:ind w:left="0"/>
        <w:jc w:val="both"/>
      </w:pPr>
      <w:r>
        <w:rPr>
          <w:rFonts w:ascii="Times New Roman"/>
          <w:b w:val="false"/>
          <w:i w:val="false"/>
          <w:color w:val="000000"/>
          <w:sz w:val="28"/>
        </w:rPr>
        <w:t>
      обучение беременной женщины и членов семьи определению "тревожных признаков", ознакомление с алгоритмом поведения как при нормальном течении беременности и родов, так и при возникновении неотложных акушерских состояний и о первых признаках началы родовой деятельности;;</w:t>
      </w:r>
    </w:p>
    <w:bookmarkEnd w:id="351"/>
    <w:bookmarkStart w:name="z358" w:id="352"/>
    <w:p>
      <w:pPr>
        <w:spacing w:after="0"/>
        <w:ind w:left="0"/>
        <w:jc w:val="both"/>
      </w:pPr>
      <w:r>
        <w:rPr>
          <w:rFonts w:ascii="Times New Roman"/>
          <w:b w:val="false"/>
          <w:i w:val="false"/>
          <w:color w:val="000000"/>
          <w:sz w:val="28"/>
        </w:rPr>
        <w:t>
      выдачу рекомендаций по:</w:t>
      </w:r>
    </w:p>
    <w:bookmarkEnd w:id="352"/>
    <w:bookmarkStart w:name="z359" w:id="353"/>
    <w:p>
      <w:pPr>
        <w:spacing w:after="0"/>
        <w:ind w:left="0"/>
        <w:jc w:val="both"/>
      </w:pPr>
      <w:r>
        <w:rPr>
          <w:rFonts w:ascii="Times New Roman"/>
          <w:b w:val="false"/>
          <w:i w:val="false"/>
          <w:color w:val="000000"/>
          <w:sz w:val="28"/>
        </w:rPr>
        <w:t>
      соблюдению оптимального режима дня, отдыха, сна, физической активности;</w:t>
      </w:r>
    </w:p>
    <w:bookmarkEnd w:id="353"/>
    <w:bookmarkStart w:name="z360" w:id="354"/>
    <w:p>
      <w:pPr>
        <w:spacing w:after="0"/>
        <w:ind w:left="0"/>
        <w:jc w:val="both"/>
      </w:pPr>
      <w:r>
        <w:rPr>
          <w:rFonts w:ascii="Times New Roman"/>
          <w:b w:val="false"/>
          <w:i w:val="false"/>
          <w:color w:val="000000"/>
          <w:sz w:val="28"/>
        </w:rPr>
        <w:t>
      поддержанию оптимального питания;</w:t>
      </w:r>
    </w:p>
    <w:bookmarkEnd w:id="354"/>
    <w:bookmarkStart w:name="z361" w:id="355"/>
    <w:p>
      <w:pPr>
        <w:spacing w:after="0"/>
        <w:ind w:left="0"/>
        <w:jc w:val="both"/>
      </w:pPr>
      <w:r>
        <w:rPr>
          <w:rFonts w:ascii="Times New Roman"/>
          <w:b w:val="false"/>
          <w:i w:val="false"/>
          <w:color w:val="000000"/>
          <w:sz w:val="28"/>
        </w:rPr>
        <w:t>
      профилактическому приему препаратов (йодсодержащих, железосодержащих/фолиевая кислота);</w:t>
      </w:r>
    </w:p>
    <w:bookmarkEnd w:id="355"/>
    <w:bookmarkStart w:name="z362" w:id="356"/>
    <w:p>
      <w:pPr>
        <w:spacing w:after="0"/>
        <w:ind w:left="0"/>
        <w:jc w:val="both"/>
      </w:pPr>
      <w:r>
        <w:rPr>
          <w:rFonts w:ascii="Times New Roman"/>
          <w:b w:val="false"/>
          <w:i w:val="false"/>
          <w:color w:val="000000"/>
          <w:sz w:val="28"/>
        </w:rPr>
        <w:t>
      профилактике инфекций, передающихся половым путем, в том числе ВИЧ-инфекции;</w:t>
      </w:r>
    </w:p>
    <w:bookmarkEnd w:id="356"/>
    <w:bookmarkStart w:name="z363" w:id="357"/>
    <w:p>
      <w:pPr>
        <w:spacing w:after="0"/>
        <w:ind w:left="0"/>
        <w:jc w:val="both"/>
      </w:pPr>
      <w:r>
        <w:rPr>
          <w:rFonts w:ascii="Times New Roman"/>
          <w:b w:val="false"/>
          <w:i w:val="false"/>
          <w:color w:val="000000"/>
          <w:sz w:val="28"/>
        </w:rPr>
        <w:t>
      соблюдению личной гигиены и благоустройстве жилища;</w:t>
      </w:r>
    </w:p>
    <w:bookmarkEnd w:id="357"/>
    <w:bookmarkStart w:name="z364" w:id="358"/>
    <w:p>
      <w:pPr>
        <w:spacing w:after="0"/>
        <w:ind w:left="0"/>
        <w:jc w:val="both"/>
      </w:pPr>
      <w:r>
        <w:rPr>
          <w:rFonts w:ascii="Times New Roman"/>
          <w:b w:val="false"/>
          <w:i w:val="false"/>
          <w:color w:val="000000"/>
          <w:sz w:val="28"/>
        </w:rPr>
        <w:t>
      влиянию курения табака, пассивного курения, употребления алкоголя и наркотиков на развитие плода;</w:t>
      </w:r>
    </w:p>
    <w:bookmarkEnd w:id="358"/>
    <w:bookmarkStart w:name="z365" w:id="359"/>
    <w:p>
      <w:pPr>
        <w:spacing w:after="0"/>
        <w:ind w:left="0"/>
        <w:jc w:val="both"/>
      </w:pPr>
      <w:r>
        <w:rPr>
          <w:rFonts w:ascii="Times New Roman"/>
          <w:b w:val="false"/>
          <w:i w:val="false"/>
          <w:color w:val="000000"/>
          <w:sz w:val="28"/>
        </w:rPr>
        <w:t>
      приглашение в Школы подготовки к родам;</w:t>
      </w:r>
    </w:p>
    <w:bookmarkEnd w:id="359"/>
    <w:bookmarkStart w:name="z366" w:id="360"/>
    <w:p>
      <w:pPr>
        <w:spacing w:after="0"/>
        <w:ind w:left="0"/>
        <w:jc w:val="both"/>
      </w:pPr>
      <w:r>
        <w:rPr>
          <w:rFonts w:ascii="Times New Roman"/>
          <w:b w:val="false"/>
          <w:i w:val="false"/>
          <w:color w:val="000000"/>
          <w:sz w:val="28"/>
        </w:rPr>
        <w:t>
      при отсутствии женщины по указанному месту жительства во время патронажа передает информацию участковой медицинской сестре, участковому врачу для выяснения фактического проживания женщины;</w:t>
      </w:r>
    </w:p>
    <w:bookmarkEnd w:id="360"/>
    <w:bookmarkStart w:name="z367" w:id="361"/>
    <w:p>
      <w:pPr>
        <w:spacing w:after="0"/>
        <w:ind w:left="0"/>
        <w:jc w:val="both"/>
      </w:pPr>
      <w:r>
        <w:rPr>
          <w:rFonts w:ascii="Times New Roman"/>
          <w:b w:val="false"/>
          <w:i w:val="false"/>
          <w:color w:val="000000"/>
          <w:sz w:val="28"/>
        </w:rPr>
        <w:t>
      при проживании женщины вне территории обслуживания организации ПМСП, передает информацию по месту жительства участковому врачу, заведующему врачебной амбулатории (Центра семейного здоровья), заведующему акушерско-гинекологического отделения.</w:t>
      </w:r>
    </w:p>
    <w:bookmarkEnd w:id="361"/>
    <w:bookmarkStart w:name="z368" w:id="362"/>
    <w:p>
      <w:pPr>
        <w:spacing w:after="0"/>
        <w:ind w:left="0"/>
        <w:jc w:val="both"/>
      </w:pPr>
      <w:r>
        <w:rPr>
          <w:rFonts w:ascii="Times New Roman"/>
          <w:b w:val="false"/>
          <w:i w:val="false"/>
          <w:color w:val="000000"/>
          <w:sz w:val="28"/>
        </w:rPr>
        <w:t>
      9) При послеродовом патронаже осуществляются:</w:t>
      </w:r>
    </w:p>
    <w:bookmarkEnd w:id="362"/>
    <w:bookmarkStart w:name="z369" w:id="363"/>
    <w:p>
      <w:pPr>
        <w:spacing w:after="0"/>
        <w:ind w:left="0"/>
        <w:jc w:val="both"/>
      </w:pPr>
      <w:r>
        <w:rPr>
          <w:rFonts w:ascii="Times New Roman"/>
          <w:b w:val="false"/>
          <w:i w:val="false"/>
          <w:color w:val="000000"/>
          <w:sz w:val="28"/>
        </w:rPr>
        <w:t>
      проведение опроса, выяснение жалоб;</w:t>
      </w:r>
    </w:p>
    <w:bookmarkEnd w:id="363"/>
    <w:bookmarkStart w:name="z370" w:id="364"/>
    <w:p>
      <w:pPr>
        <w:spacing w:after="0"/>
        <w:ind w:left="0"/>
        <w:jc w:val="both"/>
      </w:pPr>
      <w:r>
        <w:rPr>
          <w:rFonts w:ascii="Times New Roman"/>
          <w:b w:val="false"/>
          <w:i w:val="false"/>
          <w:color w:val="000000"/>
          <w:sz w:val="28"/>
        </w:rPr>
        <w:t>
      оценка общего состояния родильницы;</w:t>
      </w:r>
    </w:p>
    <w:bookmarkEnd w:id="364"/>
    <w:bookmarkStart w:name="z371" w:id="365"/>
    <w:p>
      <w:pPr>
        <w:spacing w:after="0"/>
        <w:ind w:left="0"/>
        <w:jc w:val="both"/>
      </w:pPr>
      <w:r>
        <w:rPr>
          <w:rFonts w:ascii="Times New Roman"/>
          <w:b w:val="false"/>
          <w:i w:val="false"/>
          <w:color w:val="000000"/>
          <w:sz w:val="28"/>
        </w:rPr>
        <w:t>
      осмотр кожных покровов, измерение артериального давления, пульса, температуры тела;</w:t>
      </w:r>
    </w:p>
    <w:bookmarkEnd w:id="365"/>
    <w:bookmarkStart w:name="z372" w:id="366"/>
    <w:p>
      <w:pPr>
        <w:spacing w:after="0"/>
        <w:ind w:left="0"/>
        <w:jc w:val="both"/>
      </w:pPr>
      <w:r>
        <w:rPr>
          <w:rFonts w:ascii="Times New Roman"/>
          <w:b w:val="false"/>
          <w:i w:val="false"/>
          <w:color w:val="000000"/>
          <w:sz w:val="28"/>
        </w:rPr>
        <w:t>
      при наличии жалоб и признаков осложнений послеродового периода вызывает скорую медицинскую помощь для обеспечения транспортировки (госпитализации) в стационар информирует врача акушер - гинеколога и заведующего врачебной амбулатории/Центра семейного здоровья;</w:t>
      </w:r>
    </w:p>
    <w:bookmarkEnd w:id="366"/>
    <w:bookmarkStart w:name="z373" w:id="367"/>
    <w:p>
      <w:pPr>
        <w:spacing w:after="0"/>
        <w:ind w:left="0"/>
        <w:jc w:val="both"/>
      </w:pPr>
      <w:r>
        <w:rPr>
          <w:rFonts w:ascii="Times New Roman"/>
          <w:b w:val="false"/>
          <w:i w:val="false"/>
          <w:color w:val="000000"/>
          <w:sz w:val="28"/>
        </w:rPr>
        <w:t>
      определение существующих проблем с грудным вскармливанием;</w:t>
      </w:r>
    </w:p>
    <w:bookmarkEnd w:id="367"/>
    <w:bookmarkStart w:name="z374" w:id="368"/>
    <w:p>
      <w:pPr>
        <w:spacing w:after="0"/>
        <w:ind w:left="0"/>
        <w:jc w:val="both"/>
      </w:pPr>
      <w:r>
        <w:rPr>
          <w:rFonts w:ascii="Times New Roman"/>
          <w:b w:val="false"/>
          <w:i w:val="false"/>
          <w:color w:val="000000"/>
          <w:sz w:val="28"/>
        </w:rPr>
        <w:t>
      консультирование по контрацепции и выборе метода контрацепции;</w:t>
      </w:r>
    </w:p>
    <w:bookmarkEnd w:id="368"/>
    <w:bookmarkStart w:name="z375" w:id="369"/>
    <w:p>
      <w:pPr>
        <w:spacing w:after="0"/>
        <w:ind w:left="0"/>
        <w:jc w:val="both"/>
      </w:pPr>
      <w:r>
        <w:rPr>
          <w:rFonts w:ascii="Times New Roman"/>
          <w:b w:val="false"/>
          <w:i w:val="false"/>
          <w:color w:val="000000"/>
          <w:sz w:val="28"/>
        </w:rPr>
        <w:t>
      приглашение на прием к врачу акушер-гинекологу;</w:t>
      </w:r>
    </w:p>
    <w:bookmarkEnd w:id="369"/>
    <w:bookmarkStart w:name="z376" w:id="370"/>
    <w:p>
      <w:pPr>
        <w:spacing w:after="0"/>
        <w:ind w:left="0"/>
        <w:jc w:val="both"/>
      </w:pPr>
      <w:r>
        <w:rPr>
          <w:rFonts w:ascii="Times New Roman"/>
          <w:b w:val="false"/>
          <w:i w:val="false"/>
          <w:color w:val="000000"/>
          <w:sz w:val="28"/>
        </w:rPr>
        <w:t>
      10) проведение информационно-разъяснительной беседы по грудному вскармливанию;</w:t>
      </w:r>
    </w:p>
    <w:bookmarkEnd w:id="370"/>
    <w:bookmarkStart w:name="z377" w:id="371"/>
    <w:p>
      <w:pPr>
        <w:spacing w:after="0"/>
        <w:ind w:left="0"/>
        <w:jc w:val="both"/>
      </w:pPr>
      <w:r>
        <w:rPr>
          <w:rFonts w:ascii="Times New Roman"/>
          <w:b w:val="false"/>
          <w:i w:val="false"/>
          <w:color w:val="000000"/>
          <w:sz w:val="28"/>
        </w:rPr>
        <w:t>
      11) выдачу листа или справки о временной нетрудоспобности, назначает дату очередного посещения врача, фиксируя ее в первичной медицинской документации с приказом № ҚР ДСМ-198;</w:t>
      </w:r>
    </w:p>
    <w:bookmarkEnd w:id="371"/>
    <w:bookmarkStart w:name="z378" w:id="372"/>
    <w:p>
      <w:pPr>
        <w:spacing w:after="0"/>
        <w:ind w:left="0"/>
        <w:jc w:val="both"/>
      </w:pPr>
      <w:r>
        <w:rPr>
          <w:rFonts w:ascii="Times New Roman"/>
          <w:b w:val="false"/>
          <w:i w:val="false"/>
          <w:color w:val="000000"/>
          <w:sz w:val="28"/>
        </w:rPr>
        <w:t>
      12) оказание базовой реанимационной помощи (BLS) по сигналу "Код синий", экстренной акушерской и гинекологической помощи при состояниях, угрожающих жизни и здоровью женщины, в соответствии с клиническими протоколами.</w:t>
      </w:r>
    </w:p>
    <w:bookmarkEnd w:id="372"/>
    <w:bookmarkStart w:name="z379" w:id="373"/>
    <w:p>
      <w:pPr>
        <w:spacing w:after="0"/>
        <w:ind w:left="0"/>
        <w:jc w:val="both"/>
      </w:pPr>
      <w:r>
        <w:rPr>
          <w:rFonts w:ascii="Times New Roman"/>
          <w:b w:val="false"/>
          <w:i w:val="false"/>
          <w:color w:val="000000"/>
          <w:sz w:val="28"/>
        </w:rPr>
        <w:t>
      42. В малочисленных населенных пунктах, в которых отсутствуют врач отдельные функции врача возлагаются на фельдшера, медицинскую сестру или акушерку, осуществляющих самостоятельный прием или обслуживание на дому.</w:t>
      </w:r>
    </w:p>
    <w:bookmarkEnd w:id="373"/>
    <w:bookmarkStart w:name="z380" w:id="374"/>
    <w:p>
      <w:pPr>
        <w:spacing w:after="0"/>
        <w:ind w:left="0"/>
        <w:jc w:val="both"/>
      </w:pPr>
      <w:r>
        <w:rPr>
          <w:rFonts w:ascii="Times New Roman"/>
          <w:b w:val="false"/>
          <w:i w:val="false"/>
          <w:color w:val="000000"/>
          <w:sz w:val="28"/>
        </w:rPr>
        <w:t>
      43. Минимальный перечень практических навыков для медицинской сестры (брата) фельдшерско-акушерского пункта соответствует пункту 29.</w:t>
      </w:r>
    </w:p>
    <w:bookmarkEnd w:id="374"/>
    <w:bookmarkStart w:name="z381" w:id="375"/>
    <w:p>
      <w:pPr>
        <w:spacing w:after="0"/>
        <w:ind w:left="0"/>
        <w:jc w:val="both"/>
      </w:pPr>
      <w:r>
        <w:rPr>
          <w:rFonts w:ascii="Times New Roman"/>
          <w:b w:val="false"/>
          <w:i w:val="false"/>
          <w:color w:val="000000"/>
          <w:sz w:val="28"/>
        </w:rPr>
        <w:t>
      44. Минимальный перечень практических навыков для фельдшера фельдшерско-акушерского пункта включает:</w:t>
      </w:r>
    </w:p>
    <w:bookmarkEnd w:id="375"/>
    <w:bookmarkStart w:name="z382" w:id="376"/>
    <w:p>
      <w:pPr>
        <w:spacing w:after="0"/>
        <w:ind w:left="0"/>
        <w:jc w:val="both"/>
      </w:pPr>
      <w:r>
        <w:rPr>
          <w:rFonts w:ascii="Times New Roman"/>
          <w:b w:val="false"/>
          <w:i w:val="false"/>
          <w:color w:val="000000"/>
          <w:sz w:val="28"/>
        </w:rPr>
        <w:t>
      1) измерение температуры тела в подмышечной впадине, прямой кишке, сублингвально;</w:t>
      </w:r>
    </w:p>
    <w:bookmarkEnd w:id="376"/>
    <w:bookmarkStart w:name="z383" w:id="377"/>
    <w:p>
      <w:pPr>
        <w:spacing w:after="0"/>
        <w:ind w:left="0"/>
        <w:jc w:val="both"/>
      </w:pPr>
      <w:r>
        <w:rPr>
          <w:rFonts w:ascii="Times New Roman"/>
          <w:b w:val="false"/>
          <w:i w:val="false"/>
          <w:color w:val="000000"/>
          <w:sz w:val="28"/>
        </w:rPr>
        <w:t>
      2) измерение пульса на лучевой артерии;</w:t>
      </w:r>
    </w:p>
    <w:bookmarkEnd w:id="377"/>
    <w:bookmarkStart w:name="z384" w:id="378"/>
    <w:p>
      <w:pPr>
        <w:spacing w:after="0"/>
        <w:ind w:left="0"/>
        <w:jc w:val="both"/>
      </w:pPr>
      <w:r>
        <w:rPr>
          <w:rFonts w:ascii="Times New Roman"/>
          <w:b w:val="false"/>
          <w:i w:val="false"/>
          <w:color w:val="000000"/>
          <w:sz w:val="28"/>
        </w:rPr>
        <w:t>
      3) подсчет числа дыхательных движений;</w:t>
      </w:r>
    </w:p>
    <w:bookmarkEnd w:id="378"/>
    <w:bookmarkStart w:name="z385" w:id="379"/>
    <w:p>
      <w:pPr>
        <w:spacing w:after="0"/>
        <w:ind w:left="0"/>
        <w:jc w:val="both"/>
      </w:pPr>
      <w:r>
        <w:rPr>
          <w:rFonts w:ascii="Times New Roman"/>
          <w:b w:val="false"/>
          <w:i w:val="false"/>
          <w:color w:val="000000"/>
          <w:sz w:val="28"/>
        </w:rPr>
        <w:t>
      4) измерение артериального давления;</w:t>
      </w:r>
    </w:p>
    <w:bookmarkEnd w:id="379"/>
    <w:bookmarkStart w:name="z386" w:id="380"/>
    <w:p>
      <w:pPr>
        <w:spacing w:after="0"/>
        <w:ind w:left="0"/>
        <w:jc w:val="both"/>
      </w:pPr>
      <w:r>
        <w:rPr>
          <w:rFonts w:ascii="Times New Roman"/>
          <w:b w:val="false"/>
          <w:i w:val="false"/>
          <w:color w:val="000000"/>
          <w:sz w:val="28"/>
        </w:rPr>
        <w:t>
      5) забор крови из вены;</w:t>
      </w:r>
    </w:p>
    <w:bookmarkEnd w:id="380"/>
    <w:bookmarkStart w:name="z387" w:id="381"/>
    <w:p>
      <w:pPr>
        <w:spacing w:after="0"/>
        <w:ind w:left="0"/>
        <w:jc w:val="both"/>
      </w:pPr>
      <w:r>
        <w:rPr>
          <w:rFonts w:ascii="Times New Roman"/>
          <w:b w:val="false"/>
          <w:i w:val="false"/>
          <w:color w:val="000000"/>
          <w:sz w:val="28"/>
        </w:rPr>
        <w:t>
      6) забор крови из пальца;</w:t>
      </w:r>
    </w:p>
    <w:bookmarkEnd w:id="381"/>
    <w:bookmarkStart w:name="z388" w:id="382"/>
    <w:p>
      <w:pPr>
        <w:spacing w:after="0"/>
        <w:ind w:left="0"/>
        <w:jc w:val="both"/>
      </w:pPr>
      <w:r>
        <w:rPr>
          <w:rFonts w:ascii="Times New Roman"/>
          <w:b w:val="false"/>
          <w:i w:val="false"/>
          <w:color w:val="000000"/>
          <w:sz w:val="28"/>
        </w:rPr>
        <w:t>
      7) забор материала на микробиологические исследования;</w:t>
      </w:r>
    </w:p>
    <w:bookmarkEnd w:id="382"/>
    <w:bookmarkStart w:name="z389" w:id="383"/>
    <w:p>
      <w:pPr>
        <w:spacing w:after="0"/>
        <w:ind w:left="0"/>
        <w:jc w:val="both"/>
      </w:pPr>
      <w:r>
        <w:rPr>
          <w:rFonts w:ascii="Times New Roman"/>
          <w:b w:val="false"/>
          <w:i w:val="false"/>
          <w:color w:val="000000"/>
          <w:sz w:val="28"/>
        </w:rPr>
        <w:t>
      8) отсасывание слизи из носа, верхних дыхательных путей;</w:t>
      </w:r>
    </w:p>
    <w:bookmarkEnd w:id="383"/>
    <w:bookmarkStart w:name="z390" w:id="384"/>
    <w:p>
      <w:pPr>
        <w:spacing w:after="0"/>
        <w:ind w:left="0"/>
        <w:jc w:val="both"/>
      </w:pPr>
      <w:r>
        <w:rPr>
          <w:rFonts w:ascii="Times New Roman"/>
          <w:b w:val="false"/>
          <w:i w:val="false"/>
          <w:color w:val="000000"/>
          <w:sz w:val="28"/>
        </w:rPr>
        <w:t>
      9) промывание желудка;</w:t>
      </w:r>
    </w:p>
    <w:bookmarkEnd w:id="384"/>
    <w:bookmarkStart w:name="z391" w:id="385"/>
    <w:p>
      <w:pPr>
        <w:spacing w:after="0"/>
        <w:ind w:left="0"/>
        <w:jc w:val="both"/>
      </w:pPr>
      <w:r>
        <w:rPr>
          <w:rFonts w:ascii="Times New Roman"/>
          <w:b w:val="false"/>
          <w:i w:val="false"/>
          <w:color w:val="000000"/>
          <w:sz w:val="28"/>
        </w:rPr>
        <w:t>
      10) постановку инъекций (внутрикожные, подкожные, внутримышечные, внутривенные);</w:t>
      </w:r>
    </w:p>
    <w:bookmarkEnd w:id="385"/>
    <w:bookmarkStart w:name="z392" w:id="386"/>
    <w:p>
      <w:pPr>
        <w:spacing w:after="0"/>
        <w:ind w:left="0"/>
        <w:jc w:val="both"/>
      </w:pPr>
      <w:r>
        <w:rPr>
          <w:rFonts w:ascii="Times New Roman"/>
          <w:b w:val="false"/>
          <w:i w:val="false"/>
          <w:color w:val="000000"/>
          <w:sz w:val="28"/>
        </w:rPr>
        <w:t>
      11) внутривенно струйное, капельное введение жидкостей;</w:t>
      </w:r>
    </w:p>
    <w:bookmarkEnd w:id="386"/>
    <w:bookmarkStart w:name="z393" w:id="387"/>
    <w:p>
      <w:pPr>
        <w:spacing w:after="0"/>
        <w:ind w:left="0"/>
        <w:jc w:val="both"/>
      </w:pPr>
      <w:r>
        <w:rPr>
          <w:rFonts w:ascii="Times New Roman"/>
          <w:b w:val="false"/>
          <w:i w:val="false"/>
          <w:color w:val="000000"/>
          <w:sz w:val="28"/>
        </w:rPr>
        <w:t>
      12) постановку очистительной клизмы;</w:t>
      </w:r>
    </w:p>
    <w:bookmarkEnd w:id="387"/>
    <w:bookmarkStart w:name="z394" w:id="388"/>
    <w:p>
      <w:pPr>
        <w:spacing w:after="0"/>
        <w:ind w:left="0"/>
        <w:jc w:val="both"/>
      </w:pPr>
      <w:r>
        <w:rPr>
          <w:rFonts w:ascii="Times New Roman"/>
          <w:b w:val="false"/>
          <w:i w:val="false"/>
          <w:color w:val="000000"/>
          <w:sz w:val="28"/>
        </w:rPr>
        <w:t>
      13) постановку газоотводной трубки;</w:t>
      </w:r>
    </w:p>
    <w:bookmarkEnd w:id="388"/>
    <w:bookmarkStart w:name="z395" w:id="389"/>
    <w:p>
      <w:pPr>
        <w:spacing w:after="0"/>
        <w:ind w:left="0"/>
        <w:jc w:val="both"/>
      </w:pPr>
      <w:r>
        <w:rPr>
          <w:rFonts w:ascii="Times New Roman"/>
          <w:b w:val="false"/>
          <w:i w:val="false"/>
          <w:color w:val="000000"/>
          <w:sz w:val="28"/>
        </w:rPr>
        <w:t>
      14) постановку назогастрального зонда;</w:t>
      </w:r>
    </w:p>
    <w:bookmarkEnd w:id="389"/>
    <w:bookmarkStart w:name="z396" w:id="390"/>
    <w:p>
      <w:pPr>
        <w:spacing w:after="0"/>
        <w:ind w:left="0"/>
        <w:jc w:val="both"/>
      </w:pPr>
      <w:r>
        <w:rPr>
          <w:rFonts w:ascii="Times New Roman"/>
          <w:b w:val="false"/>
          <w:i w:val="false"/>
          <w:color w:val="000000"/>
          <w:sz w:val="28"/>
        </w:rPr>
        <w:t>
      15) катетеризацию мочевого пузыря;</w:t>
      </w:r>
    </w:p>
    <w:bookmarkEnd w:id="390"/>
    <w:bookmarkStart w:name="z397" w:id="391"/>
    <w:p>
      <w:pPr>
        <w:spacing w:after="0"/>
        <w:ind w:left="0"/>
        <w:jc w:val="both"/>
      </w:pPr>
      <w:r>
        <w:rPr>
          <w:rFonts w:ascii="Times New Roman"/>
          <w:b w:val="false"/>
          <w:i w:val="false"/>
          <w:color w:val="000000"/>
          <w:sz w:val="28"/>
        </w:rPr>
        <w:t>
      16) наложение кровоостанавливающего жгута;</w:t>
      </w:r>
    </w:p>
    <w:bookmarkEnd w:id="391"/>
    <w:bookmarkStart w:name="z398" w:id="392"/>
    <w:p>
      <w:pPr>
        <w:spacing w:after="0"/>
        <w:ind w:left="0"/>
        <w:jc w:val="both"/>
      </w:pPr>
      <w:r>
        <w:rPr>
          <w:rFonts w:ascii="Times New Roman"/>
          <w:b w:val="false"/>
          <w:i w:val="false"/>
          <w:color w:val="000000"/>
          <w:sz w:val="28"/>
        </w:rPr>
        <w:t>
      17) наложение повязки Дезо;</w:t>
      </w:r>
    </w:p>
    <w:bookmarkEnd w:id="392"/>
    <w:bookmarkStart w:name="z399" w:id="393"/>
    <w:p>
      <w:pPr>
        <w:spacing w:after="0"/>
        <w:ind w:left="0"/>
        <w:jc w:val="both"/>
      </w:pPr>
      <w:r>
        <w:rPr>
          <w:rFonts w:ascii="Times New Roman"/>
          <w:b w:val="false"/>
          <w:i w:val="false"/>
          <w:color w:val="000000"/>
          <w:sz w:val="28"/>
        </w:rPr>
        <w:t>
      18) наложение шины Крамера;</w:t>
      </w:r>
    </w:p>
    <w:bookmarkEnd w:id="393"/>
    <w:bookmarkStart w:name="z400" w:id="394"/>
    <w:p>
      <w:pPr>
        <w:spacing w:after="0"/>
        <w:ind w:left="0"/>
        <w:jc w:val="both"/>
      </w:pPr>
      <w:r>
        <w:rPr>
          <w:rFonts w:ascii="Times New Roman"/>
          <w:b w:val="false"/>
          <w:i w:val="false"/>
          <w:color w:val="000000"/>
          <w:sz w:val="28"/>
        </w:rPr>
        <w:t>
      19) проведение непрямого массажа сердца;</w:t>
      </w:r>
    </w:p>
    <w:bookmarkEnd w:id="394"/>
    <w:bookmarkStart w:name="z401" w:id="395"/>
    <w:p>
      <w:pPr>
        <w:spacing w:after="0"/>
        <w:ind w:left="0"/>
        <w:jc w:val="both"/>
      </w:pPr>
      <w:r>
        <w:rPr>
          <w:rFonts w:ascii="Times New Roman"/>
          <w:b w:val="false"/>
          <w:i w:val="false"/>
          <w:color w:val="000000"/>
          <w:sz w:val="28"/>
        </w:rPr>
        <w:t>
      20) проведение легочной реанимации (искусственная вентиляция легких рот в рот, рот в нос);</w:t>
      </w:r>
    </w:p>
    <w:bookmarkEnd w:id="395"/>
    <w:bookmarkStart w:name="z402" w:id="396"/>
    <w:p>
      <w:pPr>
        <w:spacing w:after="0"/>
        <w:ind w:left="0"/>
        <w:jc w:val="both"/>
      </w:pPr>
      <w:r>
        <w:rPr>
          <w:rFonts w:ascii="Times New Roman"/>
          <w:b w:val="false"/>
          <w:i w:val="false"/>
          <w:color w:val="000000"/>
          <w:sz w:val="28"/>
        </w:rPr>
        <w:t>
      21)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bookmarkEnd w:id="396"/>
    <w:bookmarkStart w:name="z403" w:id="397"/>
    <w:p>
      <w:pPr>
        <w:spacing w:after="0"/>
        <w:ind w:left="0"/>
        <w:jc w:val="both"/>
      </w:pPr>
      <w:r>
        <w:rPr>
          <w:rFonts w:ascii="Times New Roman"/>
          <w:b w:val="false"/>
          <w:i w:val="false"/>
          <w:color w:val="000000"/>
          <w:sz w:val="28"/>
        </w:rPr>
        <w:t>
      22) измерение внутриглазного давления по Маклакову;</w:t>
      </w:r>
    </w:p>
    <w:bookmarkEnd w:id="397"/>
    <w:bookmarkStart w:name="z404" w:id="398"/>
    <w:p>
      <w:pPr>
        <w:spacing w:after="0"/>
        <w:ind w:left="0"/>
        <w:jc w:val="both"/>
      </w:pPr>
      <w:r>
        <w:rPr>
          <w:rFonts w:ascii="Times New Roman"/>
          <w:b w:val="false"/>
          <w:i w:val="false"/>
          <w:color w:val="000000"/>
          <w:sz w:val="28"/>
        </w:rPr>
        <w:t>
      23) бесконтактную пневмотонометрию;</w:t>
      </w:r>
    </w:p>
    <w:bookmarkEnd w:id="398"/>
    <w:bookmarkStart w:name="z405" w:id="399"/>
    <w:p>
      <w:pPr>
        <w:spacing w:after="0"/>
        <w:ind w:left="0"/>
        <w:jc w:val="both"/>
      </w:pPr>
      <w:r>
        <w:rPr>
          <w:rFonts w:ascii="Times New Roman"/>
          <w:b w:val="false"/>
          <w:i w:val="false"/>
          <w:color w:val="000000"/>
          <w:sz w:val="28"/>
        </w:rPr>
        <w:t>
      24) обработку ран;</w:t>
      </w:r>
    </w:p>
    <w:bookmarkEnd w:id="399"/>
    <w:bookmarkStart w:name="z406" w:id="400"/>
    <w:p>
      <w:pPr>
        <w:spacing w:after="0"/>
        <w:ind w:left="0"/>
        <w:jc w:val="both"/>
      </w:pPr>
      <w:r>
        <w:rPr>
          <w:rFonts w:ascii="Times New Roman"/>
          <w:b w:val="false"/>
          <w:i w:val="false"/>
          <w:color w:val="000000"/>
          <w:sz w:val="28"/>
        </w:rPr>
        <w:t>
      25) перевязки;</w:t>
      </w:r>
    </w:p>
    <w:bookmarkEnd w:id="400"/>
    <w:bookmarkStart w:name="z407" w:id="401"/>
    <w:p>
      <w:pPr>
        <w:spacing w:after="0"/>
        <w:ind w:left="0"/>
        <w:jc w:val="both"/>
      </w:pPr>
      <w:r>
        <w:rPr>
          <w:rFonts w:ascii="Times New Roman"/>
          <w:b w:val="false"/>
          <w:i w:val="false"/>
          <w:color w:val="000000"/>
          <w:sz w:val="28"/>
        </w:rPr>
        <w:t>
      26) снятие электрокардиографического исследования (в 12 отведениях);</w:t>
      </w:r>
    </w:p>
    <w:bookmarkEnd w:id="401"/>
    <w:bookmarkStart w:name="z408" w:id="402"/>
    <w:p>
      <w:pPr>
        <w:spacing w:after="0"/>
        <w:ind w:left="0"/>
        <w:jc w:val="both"/>
      </w:pPr>
      <w:r>
        <w:rPr>
          <w:rFonts w:ascii="Times New Roman"/>
          <w:b w:val="false"/>
          <w:i w:val="false"/>
          <w:color w:val="000000"/>
          <w:sz w:val="28"/>
        </w:rPr>
        <w:t>
      27) снятие спирографии при записи на автоматизированных аппаратах;</w:t>
      </w:r>
    </w:p>
    <w:bookmarkEnd w:id="402"/>
    <w:bookmarkStart w:name="z409" w:id="403"/>
    <w:p>
      <w:pPr>
        <w:spacing w:after="0"/>
        <w:ind w:left="0"/>
        <w:jc w:val="both"/>
      </w:pPr>
      <w:r>
        <w:rPr>
          <w:rFonts w:ascii="Times New Roman"/>
          <w:b w:val="false"/>
          <w:i w:val="false"/>
          <w:color w:val="000000"/>
          <w:sz w:val="28"/>
        </w:rPr>
        <w:t>
      28) проведение аудиометрии;</w:t>
      </w:r>
    </w:p>
    <w:bookmarkEnd w:id="403"/>
    <w:bookmarkStart w:name="z410" w:id="404"/>
    <w:p>
      <w:pPr>
        <w:spacing w:after="0"/>
        <w:ind w:left="0"/>
        <w:jc w:val="both"/>
      </w:pPr>
      <w:r>
        <w:rPr>
          <w:rFonts w:ascii="Times New Roman"/>
          <w:b w:val="false"/>
          <w:i w:val="false"/>
          <w:color w:val="000000"/>
          <w:sz w:val="28"/>
        </w:rPr>
        <w:t>
      29) обработку пролежней;</w:t>
      </w:r>
    </w:p>
    <w:bookmarkEnd w:id="404"/>
    <w:bookmarkStart w:name="z411" w:id="405"/>
    <w:p>
      <w:pPr>
        <w:spacing w:after="0"/>
        <w:ind w:left="0"/>
        <w:jc w:val="both"/>
      </w:pPr>
      <w:r>
        <w:rPr>
          <w:rFonts w:ascii="Times New Roman"/>
          <w:b w:val="false"/>
          <w:i w:val="false"/>
          <w:color w:val="000000"/>
          <w:sz w:val="28"/>
        </w:rPr>
        <w:t>
      30) проведение и обучение дыхательной гимнастике;</w:t>
      </w:r>
    </w:p>
    <w:bookmarkEnd w:id="405"/>
    <w:bookmarkStart w:name="z412" w:id="406"/>
    <w:p>
      <w:pPr>
        <w:spacing w:after="0"/>
        <w:ind w:left="0"/>
        <w:jc w:val="both"/>
      </w:pPr>
      <w:r>
        <w:rPr>
          <w:rFonts w:ascii="Times New Roman"/>
          <w:b w:val="false"/>
          <w:i w:val="false"/>
          <w:color w:val="000000"/>
          <w:sz w:val="28"/>
        </w:rPr>
        <w:t>
      31) проведение ЛФК в группе или индивидуально;</w:t>
      </w:r>
    </w:p>
    <w:bookmarkEnd w:id="406"/>
    <w:bookmarkStart w:name="z413" w:id="407"/>
    <w:p>
      <w:pPr>
        <w:spacing w:after="0"/>
        <w:ind w:left="0"/>
        <w:jc w:val="both"/>
      </w:pPr>
      <w:r>
        <w:rPr>
          <w:rFonts w:ascii="Times New Roman"/>
          <w:b w:val="false"/>
          <w:i w:val="false"/>
          <w:color w:val="000000"/>
          <w:sz w:val="28"/>
        </w:rPr>
        <w:t>
      32) проведение физиотерапевтических процедур;</w:t>
      </w:r>
    </w:p>
    <w:bookmarkEnd w:id="407"/>
    <w:bookmarkStart w:name="z414" w:id="408"/>
    <w:p>
      <w:pPr>
        <w:spacing w:after="0"/>
        <w:ind w:left="0"/>
        <w:jc w:val="both"/>
      </w:pPr>
      <w:r>
        <w:rPr>
          <w:rFonts w:ascii="Times New Roman"/>
          <w:b w:val="false"/>
          <w:i w:val="false"/>
          <w:color w:val="000000"/>
          <w:sz w:val="28"/>
        </w:rPr>
        <w:t>
      33) проведение ухода при трахеостоме, гастростоме, колостоме и других видах стом.</w:t>
      </w:r>
    </w:p>
    <w:bookmarkEnd w:id="408"/>
    <w:bookmarkStart w:name="z415" w:id="409"/>
    <w:p>
      <w:pPr>
        <w:spacing w:after="0"/>
        <w:ind w:left="0"/>
        <w:jc w:val="both"/>
      </w:pPr>
      <w:r>
        <w:rPr>
          <w:rFonts w:ascii="Times New Roman"/>
          <w:b w:val="false"/>
          <w:i w:val="false"/>
          <w:color w:val="000000"/>
          <w:sz w:val="28"/>
        </w:rPr>
        <w:t>
      45. Минимальный перечень практических навыков для акушера(ки) фельдшерско-акушерского пункта включает:</w:t>
      </w:r>
    </w:p>
    <w:bookmarkEnd w:id="409"/>
    <w:bookmarkStart w:name="z416" w:id="410"/>
    <w:p>
      <w:pPr>
        <w:spacing w:after="0"/>
        <w:ind w:left="0"/>
        <w:jc w:val="both"/>
      </w:pPr>
      <w:r>
        <w:rPr>
          <w:rFonts w:ascii="Times New Roman"/>
          <w:b w:val="false"/>
          <w:i w:val="false"/>
          <w:color w:val="000000"/>
          <w:sz w:val="28"/>
        </w:rPr>
        <w:t>
      1) измерение температуры тела в подмышечной впадине, прямой кишке, сублингвально;</w:t>
      </w:r>
    </w:p>
    <w:bookmarkEnd w:id="410"/>
    <w:bookmarkStart w:name="z417" w:id="411"/>
    <w:p>
      <w:pPr>
        <w:spacing w:after="0"/>
        <w:ind w:left="0"/>
        <w:jc w:val="both"/>
      </w:pPr>
      <w:r>
        <w:rPr>
          <w:rFonts w:ascii="Times New Roman"/>
          <w:b w:val="false"/>
          <w:i w:val="false"/>
          <w:color w:val="000000"/>
          <w:sz w:val="28"/>
        </w:rPr>
        <w:t>
      2) измерение пульса на лучевой артерии;</w:t>
      </w:r>
    </w:p>
    <w:bookmarkEnd w:id="411"/>
    <w:bookmarkStart w:name="z418" w:id="412"/>
    <w:p>
      <w:pPr>
        <w:spacing w:after="0"/>
        <w:ind w:left="0"/>
        <w:jc w:val="both"/>
      </w:pPr>
      <w:r>
        <w:rPr>
          <w:rFonts w:ascii="Times New Roman"/>
          <w:b w:val="false"/>
          <w:i w:val="false"/>
          <w:color w:val="000000"/>
          <w:sz w:val="28"/>
        </w:rPr>
        <w:t>
      3) подсчет числа дыхательных движений;</w:t>
      </w:r>
    </w:p>
    <w:bookmarkEnd w:id="412"/>
    <w:bookmarkStart w:name="z419" w:id="413"/>
    <w:p>
      <w:pPr>
        <w:spacing w:after="0"/>
        <w:ind w:left="0"/>
        <w:jc w:val="both"/>
      </w:pPr>
      <w:r>
        <w:rPr>
          <w:rFonts w:ascii="Times New Roman"/>
          <w:b w:val="false"/>
          <w:i w:val="false"/>
          <w:color w:val="000000"/>
          <w:sz w:val="28"/>
        </w:rPr>
        <w:t>
      4) измерение артериального давления;</w:t>
      </w:r>
    </w:p>
    <w:bookmarkEnd w:id="413"/>
    <w:bookmarkStart w:name="z420" w:id="414"/>
    <w:p>
      <w:pPr>
        <w:spacing w:after="0"/>
        <w:ind w:left="0"/>
        <w:jc w:val="both"/>
      </w:pPr>
      <w:r>
        <w:rPr>
          <w:rFonts w:ascii="Times New Roman"/>
          <w:b w:val="false"/>
          <w:i w:val="false"/>
          <w:color w:val="000000"/>
          <w:sz w:val="28"/>
        </w:rPr>
        <w:t>
      5) забор крови из вены;</w:t>
      </w:r>
    </w:p>
    <w:bookmarkEnd w:id="414"/>
    <w:bookmarkStart w:name="z421" w:id="415"/>
    <w:p>
      <w:pPr>
        <w:spacing w:after="0"/>
        <w:ind w:left="0"/>
        <w:jc w:val="both"/>
      </w:pPr>
      <w:r>
        <w:rPr>
          <w:rFonts w:ascii="Times New Roman"/>
          <w:b w:val="false"/>
          <w:i w:val="false"/>
          <w:color w:val="000000"/>
          <w:sz w:val="28"/>
        </w:rPr>
        <w:t>
      6) забор крови из пальца;</w:t>
      </w:r>
    </w:p>
    <w:bookmarkEnd w:id="415"/>
    <w:bookmarkStart w:name="z422" w:id="416"/>
    <w:p>
      <w:pPr>
        <w:spacing w:after="0"/>
        <w:ind w:left="0"/>
        <w:jc w:val="both"/>
      </w:pPr>
      <w:r>
        <w:rPr>
          <w:rFonts w:ascii="Times New Roman"/>
          <w:b w:val="false"/>
          <w:i w:val="false"/>
          <w:color w:val="000000"/>
          <w:sz w:val="28"/>
        </w:rPr>
        <w:t>
      7) забор материала на микробиологические исследования;</w:t>
      </w:r>
    </w:p>
    <w:bookmarkEnd w:id="416"/>
    <w:bookmarkStart w:name="z423" w:id="417"/>
    <w:p>
      <w:pPr>
        <w:spacing w:after="0"/>
        <w:ind w:left="0"/>
        <w:jc w:val="both"/>
      </w:pPr>
      <w:r>
        <w:rPr>
          <w:rFonts w:ascii="Times New Roman"/>
          <w:b w:val="false"/>
          <w:i w:val="false"/>
          <w:color w:val="000000"/>
          <w:sz w:val="28"/>
        </w:rPr>
        <w:t>
      8) забор мазка на степень чистоты влагалища;</w:t>
      </w:r>
    </w:p>
    <w:bookmarkEnd w:id="417"/>
    <w:bookmarkStart w:name="z424" w:id="418"/>
    <w:p>
      <w:pPr>
        <w:spacing w:after="0"/>
        <w:ind w:left="0"/>
        <w:jc w:val="both"/>
      </w:pPr>
      <w:r>
        <w:rPr>
          <w:rFonts w:ascii="Times New Roman"/>
          <w:b w:val="false"/>
          <w:i w:val="false"/>
          <w:color w:val="000000"/>
          <w:sz w:val="28"/>
        </w:rPr>
        <w:t>
      9) забор мазка на онкоцитологию;</w:t>
      </w:r>
    </w:p>
    <w:bookmarkEnd w:id="418"/>
    <w:bookmarkStart w:name="z425" w:id="419"/>
    <w:p>
      <w:pPr>
        <w:spacing w:after="0"/>
        <w:ind w:left="0"/>
        <w:jc w:val="both"/>
      </w:pPr>
      <w:r>
        <w:rPr>
          <w:rFonts w:ascii="Times New Roman"/>
          <w:b w:val="false"/>
          <w:i w:val="false"/>
          <w:color w:val="000000"/>
          <w:sz w:val="28"/>
        </w:rPr>
        <w:t>
      10) отсасывание слизи из носа, верхних дыхательных путей;</w:t>
      </w:r>
    </w:p>
    <w:bookmarkEnd w:id="419"/>
    <w:bookmarkStart w:name="z426" w:id="420"/>
    <w:p>
      <w:pPr>
        <w:spacing w:after="0"/>
        <w:ind w:left="0"/>
        <w:jc w:val="both"/>
      </w:pPr>
      <w:r>
        <w:rPr>
          <w:rFonts w:ascii="Times New Roman"/>
          <w:b w:val="false"/>
          <w:i w:val="false"/>
          <w:color w:val="000000"/>
          <w:sz w:val="28"/>
        </w:rPr>
        <w:t>
      11) промывание желудка;</w:t>
      </w:r>
    </w:p>
    <w:bookmarkEnd w:id="420"/>
    <w:bookmarkStart w:name="z427" w:id="421"/>
    <w:p>
      <w:pPr>
        <w:spacing w:after="0"/>
        <w:ind w:left="0"/>
        <w:jc w:val="both"/>
      </w:pPr>
      <w:r>
        <w:rPr>
          <w:rFonts w:ascii="Times New Roman"/>
          <w:b w:val="false"/>
          <w:i w:val="false"/>
          <w:color w:val="000000"/>
          <w:sz w:val="28"/>
        </w:rPr>
        <w:t>
      12) постановку инъекций (внутрикожные, подкожные, внутримышечные, внутривенные);</w:t>
      </w:r>
    </w:p>
    <w:bookmarkEnd w:id="421"/>
    <w:bookmarkStart w:name="z428" w:id="422"/>
    <w:p>
      <w:pPr>
        <w:spacing w:after="0"/>
        <w:ind w:left="0"/>
        <w:jc w:val="both"/>
      </w:pPr>
      <w:r>
        <w:rPr>
          <w:rFonts w:ascii="Times New Roman"/>
          <w:b w:val="false"/>
          <w:i w:val="false"/>
          <w:color w:val="000000"/>
          <w:sz w:val="28"/>
        </w:rPr>
        <w:t>
      13) внутривенно струйное, капельное введение жидкостей;</w:t>
      </w:r>
    </w:p>
    <w:bookmarkEnd w:id="422"/>
    <w:bookmarkStart w:name="z429" w:id="423"/>
    <w:p>
      <w:pPr>
        <w:spacing w:after="0"/>
        <w:ind w:left="0"/>
        <w:jc w:val="both"/>
      </w:pPr>
      <w:r>
        <w:rPr>
          <w:rFonts w:ascii="Times New Roman"/>
          <w:b w:val="false"/>
          <w:i w:val="false"/>
          <w:color w:val="000000"/>
          <w:sz w:val="28"/>
        </w:rPr>
        <w:t>
      14) постановку очистительной клизмы;</w:t>
      </w:r>
    </w:p>
    <w:bookmarkEnd w:id="423"/>
    <w:bookmarkStart w:name="z430" w:id="424"/>
    <w:p>
      <w:pPr>
        <w:spacing w:after="0"/>
        <w:ind w:left="0"/>
        <w:jc w:val="both"/>
      </w:pPr>
      <w:r>
        <w:rPr>
          <w:rFonts w:ascii="Times New Roman"/>
          <w:b w:val="false"/>
          <w:i w:val="false"/>
          <w:color w:val="000000"/>
          <w:sz w:val="28"/>
        </w:rPr>
        <w:t>
      15) постановку газоотводной трубки;</w:t>
      </w:r>
    </w:p>
    <w:bookmarkEnd w:id="424"/>
    <w:bookmarkStart w:name="z431" w:id="425"/>
    <w:p>
      <w:pPr>
        <w:spacing w:after="0"/>
        <w:ind w:left="0"/>
        <w:jc w:val="both"/>
      </w:pPr>
      <w:r>
        <w:rPr>
          <w:rFonts w:ascii="Times New Roman"/>
          <w:b w:val="false"/>
          <w:i w:val="false"/>
          <w:color w:val="000000"/>
          <w:sz w:val="28"/>
        </w:rPr>
        <w:t>
      16) постановку назогастрального зонда;</w:t>
      </w:r>
    </w:p>
    <w:bookmarkEnd w:id="425"/>
    <w:bookmarkStart w:name="z432" w:id="426"/>
    <w:p>
      <w:pPr>
        <w:spacing w:after="0"/>
        <w:ind w:left="0"/>
        <w:jc w:val="both"/>
      </w:pPr>
      <w:r>
        <w:rPr>
          <w:rFonts w:ascii="Times New Roman"/>
          <w:b w:val="false"/>
          <w:i w:val="false"/>
          <w:color w:val="000000"/>
          <w:sz w:val="28"/>
        </w:rPr>
        <w:t>
      17) катетеризацию мочевого пузыря;</w:t>
      </w:r>
    </w:p>
    <w:bookmarkEnd w:id="426"/>
    <w:bookmarkStart w:name="z433" w:id="427"/>
    <w:p>
      <w:pPr>
        <w:spacing w:after="0"/>
        <w:ind w:left="0"/>
        <w:jc w:val="both"/>
      </w:pPr>
      <w:r>
        <w:rPr>
          <w:rFonts w:ascii="Times New Roman"/>
          <w:b w:val="false"/>
          <w:i w:val="false"/>
          <w:color w:val="000000"/>
          <w:sz w:val="28"/>
        </w:rPr>
        <w:t>
      18) наложение кровоостанавливающего жгута;</w:t>
      </w:r>
    </w:p>
    <w:bookmarkEnd w:id="427"/>
    <w:bookmarkStart w:name="z434" w:id="428"/>
    <w:p>
      <w:pPr>
        <w:spacing w:after="0"/>
        <w:ind w:left="0"/>
        <w:jc w:val="both"/>
      </w:pPr>
      <w:r>
        <w:rPr>
          <w:rFonts w:ascii="Times New Roman"/>
          <w:b w:val="false"/>
          <w:i w:val="false"/>
          <w:color w:val="000000"/>
          <w:sz w:val="28"/>
        </w:rPr>
        <w:t>
      19) наложение повязки Дезо;</w:t>
      </w:r>
    </w:p>
    <w:bookmarkEnd w:id="428"/>
    <w:bookmarkStart w:name="z435" w:id="429"/>
    <w:p>
      <w:pPr>
        <w:spacing w:after="0"/>
        <w:ind w:left="0"/>
        <w:jc w:val="both"/>
      </w:pPr>
      <w:r>
        <w:rPr>
          <w:rFonts w:ascii="Times New Roman"/>
          <w:b w:val="false"/>
          <w:i w:val="false"/>
          <w:color w:val="000000"/>
          <w:sz w:val="28"/>
        </w:rPr>
        <w:t>
      20) наложение шины Крамера;</w:t>
      </w:r>
    </w:p>
    <w:bookmarkEnd w:id="429"/>
    <w:bookmarkStart w:name="z436" w:id="430"/>
    <w:p>
      <w:pPr>
        <w:spacing w:after="0"/>
        <w:ind w:left="0"/>
        <w:jc w:val="both"/>
      </w:pPr>
      <w:r>
        <w:rPr>
          <w:rFonts w:ascii="Times New Roman"/>
          <w:b w:val="false"/>
          <w:i w:val="false"/>
          <w:color w:val="000000"/>
          <w:sz w:val="28"/>
        </w:rPr>
        <w:t>
      21) проведение непрямого массажа сердца;</w:t>
      </w:r>
    </w:p>
    <w:bookmarkEnd w:id="430"/>
    <w:bookmarkStart w:name="z437" w:id="431"/>
    <w:p>
      <w:pPr>
        <w:spacing w:after="0"/>
        <w:ind w:left="0"/>
        <w:jc w:val="both"/>
      </w:pPr>
      <w:r>
        <w:rPr>
          <w:rFonts w:ascii="Times New Roman"/>
          <w:b w:val="false"/>
          <w:i w:val="false"/>
          <w:color w:val="000000"/>
          <w:sz w:val="28"/>
        </w:rPr>
        <w:t>
      22) проведение легочной реанимации (искусственная вентиляция легких рот в рот, рот в нос);</w:t>
      </w:r>
    </w:p>
    <w:bookmarkEnd w:id="431"/>
    <w:bookmarkStart w:name="z438" w:id="432"/>
    <w:p>
      <w:pPr>
        <w:spacing w:after="0"/>
        <w:ind w:left="0"/>
        <w:jc w:val="both"/>
      </w:pPr>
      <w:r>
        <w:rPr>
          <w:rFonts w:ascii="Times New Roman"/>
          <w:b w:val="false"/>
          <w:i w:val="false"/>
          <w:color w:val="000000"/>
          <w:sz w:val="28"/>
        </w:rPr>
        <w:t>
      23)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bookmarkEnd w:id="432"/>
    <w:bookmarkStart w:name="z439" w:id="433"/>
    <w:p>
      <w:pPr>
        <w:spacing w:after="0"/>
        <w:ind w:left="0"/>
        <w:jc w:val="both"/>
      </w:pPr>
      <w:r>
        <w:rPr>
          <w:rFonts w:ascii="Times New Roman"/>
          <w:b w:val="false"/>
          <w:i w:val="false"/>
          <w:color w:val="000000"/>
          <w:sz w:val="28"/>
        </w:rPr>
        <w:t>
      24) обработку ран;</w:t>
      </w:r>
    </w:p>
    <w:bookmarkEnd w:id="433"/>
    <w:bookmarkStart w:name="z440" w:id="434"/>
    <w:p>
      <w:pPr>
        <w:spacing w:after="0"/>
        <w:ind w:left="0"/>
        <w:jc w:val="both"/>
      </w:pPr>
      <w:r>
        <w:rPr>
          <w:rFonts w:ascii="Times New Roman"/>
          <w:b w:val="false"/>
          <w:i w:val="false"/>
          <w:color w:val="000000"/>
          <w:sz w:val="28"/>
        </w:rPr>
        <w:t>
      26) обработку пролежней;</w:t>
      </w:r>
    </w:p>
    <w:bookmarkEnd w:id="434"/>
    <w:bookmarkStart w:name="z441" w:id="435"/>
    <w:p>
      <w:pPr>
        <w:spacing w:after="0"/>
        <w:ind w:left="0"/>
        <w:jc w:val="both"/>
      </w:pPr>
      <w:r>
        <w:rPr>
          <w:rFonts w:ascii="Times New Roman"/>
          <w:b w:val="false"/>
          <w:i w:val="false"/>
          <w:color w:val="000000"/>
          <w:sz w:val="28"/>
        </w:rPr>
        <w:t>
      27) перевязки;</w:t>
      </w:r>
    </w:p>
    <w:bookmarkEnd w:id="435"/>
    <w:bookmarkStart w:name="z442" w:id="436"/>
    <w:p>
      <w:pPr>
        <w:spacing w:after="0"/>
        <w:ind w:left="0"/>
        <w:jc w:val="both"/>
      </w:pPr>
      <w:r>
        <w:rPr>
          <w:rFonts w:ascii="Times New Roman"/>
          <w:b w:val="false"/>
          <w:i w:val="false"/>
          <w:color w:val="000000"/>
          <w:sz w:val="28"/>
        </w:rPr>
        <w:t>
      28) снятие электрокардиографического исследования (в 12 отведениях);</w:t>
      </w:r>
    </w:p>
    <w:bookmarkEnd w:id="436"/>
    <w:bookmarkStart w:name="z443" w:id="437"/>
    <w:p>
      <w:pPr>
        <w:spacing w:after="0"/>
        <w:ind w:left="0"/>
        <w:jc w:val="both"/>
      </w:pPr>
      <w:r>
        <w:rPr>
          <w:rFonts w:ascii="Times New Roman"/>
          <w:b w:val="false"/>
          <w:i w:val="false"/>
          <w:color w:val="000000"/>
          <w:sz w:val="28"/>
        </w:rPr>
        <w:t>
      29) введение, извлечение влагалищного поддерживающего кольца (пессария);</w:t>
      </w:r>
    </w:p>
    <w:bookmarkEnd w:id="437"/>
    <w:bookmarkStart w:name="z444" w:id="438"/>
    <w:p>
      <w:pPr>
        <w:spacing w:after="0"/>
        <w:ind w:left="0"/>
        <w:jc w:val="both"/>
      </w:pPr>
      <w:r>
        <w:rPr>
          <w:rFonts w:ascii="Times New Roman"/>
          <w:b w:val="false"/>
          <w:i w:val="false"/>
          <w:color w:val="000000"/>
          <w:sz w:val="28"/>
        </w:rPr>
        <w:t>
      30) самостоятельный прием неосложненных родов;</w:t>
      </w:r>
    </w:p>
    <w:bookmarkEnd w:id="438"/>
    <w:bookmarkStart w:name="z445" w:id="439"/>
    <w:p>
      <w:pPr>
        <w:spacing w:after="0"/>
        <w:ind w:left="0"/>
        <w:jc w:val="both"/>
      </w:pPr>
      <w:r>
        <w:rPr>
          <w:rFonts w:ascii="Times New Roman"/>
          <w:b w:val="false"/>
          <w:i w:val="false"/>
          <w:color w:val="000000"/>
          <w:sz w:val="28"/>
        </w:rPr>
        <w:t>
      31) оказание помощи врачу при патологических родах;</w:t>
      </w:r>
    </w:p>
    <w:bookmarkEnd w:id="439"/>
    <w:bookmarkStart w:name="z446" w:id="440"/>
    <w:p>
      <w:pPr>
        <w:spacing w:after="0"/>
        <w:ind w:left="0"/>
        <w:jc w:val="both"/>
      </w:pPr>
      <w:r>
        <w:rPr>
          <w:rFonts w:ascii="Times New Roman"/>
          <w:b w:val="false"/>
          <w:i w:val="false"/>
          <w:color w:val="000000"/>
          <w:sz w:val="28"/>
        </w:rPr>
        <w:t>
      32) первичную обработку новорожденного, при необходимости оказание первичной реанимации новорожденных;</w:t>
      </w:r>
    </w:p>
    <w:bookmarkEnd w:id="440"/>
    <w:bookmarkStart w:name="z447" w:id="441"/>
    <w:p>
      <w:pPr>
        <w:spacing w:after="0"/>
        <w:ind w:left="0"/>
        <w:jc w:val="both"/>
      </w:pPr>
      <w:r>
        <w:rPr>
          <w:rFonts w:ascii="Times New Roman"/>
          <w:b w:val="false"/>
          <w:i w:val="false"/>
          <w:color w:val="000000"/>
          <w:sz w:val="28"/>
        </w:rPr>
        <w:t>
      33) хранение, обработку, стерилизацию инструментов, приборов, перевязочного материала.</w:t>
      </w:r>
    </w:p>
    <w:bookmarkEnd w:id="441"/>
    <w:bookmarkStart w:name="z448" w:id="442"/>
    <w:p>
      <w:pPr>
        <w:spacing w:after="0"/>
        <w:ind w:left="0"/>
        <w:jc w:val="left"/>
      </w:pPr>
      <w:r>
        <w:rPr>
          <w:rFonts w:ascii="Times New Roman"/>
          <w:b/>
          <w:i w:val="false"/>
          <w:color w:val="000000"/>
        </w:rPr>
        <w:t xml:space="preserve"> Параграф 3. Врачебная амбулатория (Центр семейного здоровья)</w:t>
      </w:r>
    </w:p>
    <w:bookmarkEnd w:id="442"/>
    <w:bookmarkStart w:name="z449" w:id="443"/>
    <w:p>
      <w:pPr>
        <w:spacing w:after="0"/>
        <w:ind w:left="0"/>
        <w:jc w:val="both"/>
      </w:pPr>
      <w:r>
        <w:rPr>
          <w:rFonts w:ascii="Times New Roman"/>
          <w:b w:val="false"/>
          <w:i w:val="false"/>
          <w:color w:val="000000"/>
          <w:sz w:val="28"/>
        </w:rPr>
        <w:t>
      46. Врачебная амбулатория (Центр семейного здоровья) является самостоятельным юридическим лицом или структурным подразделением поликлиники, организаций здравоохранения, оказывающих стационарную помощь.</w:t>
      </w:r>
    </w:p>
    <w:bookmarkEnd w:id="443"/>
    <w:bookmarkStart w:name="z450" w:id="444"/>
    <w:p>
      <w:pPr>
        <w:spacing w:after="0"/>
        <w:ind w:left="0"/>
        <w:jc w:val="both"/>
      </w:pPr>
      <w:r>
        <w:rPr>
          <w:rFonts w:ascii="Times New Roman"/>
          <w:b w:val="false"/>
          <w:i w:val="false"/>
          <w:color w:val="000000"/>
          <w:sz w:val="28"/>
        </w:rPr>
        <w:t>
      47. Врачебная амбулатория (Центр семейного здоровья) создается в населенном пункте (сельском округе) с численностью прикрепленного населения от 1500 (одна тысяча пятьсот) до 5000 (пять тысяч) человек, при численности населения менее 1500 (одна тысяча пятьсот) человек и удаленности от районных больниц, областных центров по решению местных исполнительных органов.</w:t>
      </w:r>
    </w:p>
    <w:bookmarkEnd w:id="444"/>
    <w:bookmarkStart w:name="z451" w:id="445"/>
    <w:p>
      <w:pPr>
        <w:spacing w:after="0"/>
        <w:ind w:left="0"/>
        <w:jc w:val="both"/>
      </w:pPr>
      <w:r>
        <w:rPr>
          <w:rFonts w:ascii="Times New Roman"/>
          <w:b w:val="false"/>
          <w:i w:val="false"/>
          <w:color w:val="000000"/>
          <w:sz w:val="28"/>
        </w:rPr>
        <w:t>
      48. Врачебная амбулатория (Центр семейного здоровья) имеет в своем составе:</w:t>
      </w:r>
    </w:p>
    <w:bookmarkEnd w:id="445"/>
    <w:bookmarkStart w:name="z452" w:id="446"/>
    <w:p>
      <w:pPr>
        <w:spacing w:after="0"/>
        <w:ind w:left="0"/>
        <w:jc w:val="both"/>
      </w:pPr>
      <w:r>
        <w:rPr>
          <w:rFonts w:ascii="Times New Roman"/>
          <w:b w:val="false"/>
          <w:i w:val="false"/>
          <w:color w:val="000000"/>
          <w:sz w:val="28"/>
        </w:rPr>
        <w:t>
      1) кабинет заведующего;</w:t>
      </w:r>
    </w:p>
    <w:bookmarkEnd w:id="446"/>
    <w:bookmarkStart w:name="z453" w:id="447"/>
    <w:p>
      <w:pPr>
        <w:spacing w:after="0"/>
        <w:ind w:left="0"/>
        <w:jc w:val="both"/>
      </w:pPr>
      <w:r>
        <w:rPr>
          <w:rFonts w:ascii="Times New Roman"/>
          <w:b w:val="false"/>
          <w:i w:val="false"/>
          <w:color w:val="000000"/>
          <w:sz w:val="28"/>
        </w:rPr>
        <w:t>
      2) кабинеты врачебного и доврачебного приема;</w:t>
      </w:r>
    </w:p>
    <w:bookmarkEnd w:id="447"/>
    <w:bookmarkStart w:name="z454" w:id="448"/>
    <w:p>
      <w:pPr>
        <w:spacing w:after="0"/>
        <w:ind w:left="0"/>
        <w:jc w:val="both"/>
      </w:pPr>
      <w:r>
        <w:rPr>
          <w:rFonts w:ascii="Times New Roman"/>
          <w:b w:val="false"/>
          <w:i w:val="false"/>
          <w:color w:val="000000"/>
          <w:sz w:val="28"/>
        </w:rPr>
        <w:t>
      3) кабинет акушерского приема;</w:t>
      </w:r>
    </w:p>
    <w:bookmarkEnd w:id="448"/>
    <w:bookmarkStart w:name="z455" w:id="449"/>
    <w:p>
      <w:pPr>
        <w:spacing w:after="0"/>
        <w:ind w:left="0"/>
        <w:jc w:val="both"/>
      </w:pPr>
      <w:r>
        <w:rPr>
          <w:rFonts w:ascii="Times New Roman"/>
          <w:b w:val="false"/>
          <w:i w:val="false"/>
          <w:color w:val="000000"/>
          <w:sz w:val="28"/>
        </w:rPr>
        <w:t>
      4) аптечный пункт;</w:t>
      </w:r>
    </w:p>
    <w:bookmarkEnd w:id="449"/>
    <w:bookmarkStart w:name="z456" w:id="450"/>
    <w:p>
      <w:pPr>
        <w:spacing w:after="0"/>
        <w:ind w:left="0"/>
        <w:jc w:val="both"/>
      </w:pPr>
      <w:r>
        <w:rPr>
          <w:rFonts w:ascii="Times New Roman"/>
          <w:b w:val="false"/>
          <w:i w:val="false"/>
          <w:color w:val="000000"/>
          <w:sz w:val="28"/>
        </w:rPr>
        <w:t>
      5) фильтр с отдельным входом;</w:t>
      </w:r>
    </w:p>
    <w:bookmarkEnd w:id="450"/>
    <w:bookmarkStart w:name="z457" w:id="451"/>
    <w:p>
      <w:pPr>
        <w:spacing w:after="0"/>
        <w:ind w:left="0"/>
        <w:jc w:val="both"/>
      </w:pPr>
      <w:r>
        <w:rPr>
          <w:rFonts w:ascii="Times New Roman"/>
          <w:b w:val="false"/>
          <w:i w:val="false"/>
          <w:color w:val="000000"/>
          <w:sz w:val="28"/>
        </w:rPr>
        <w:t>
      6) изолятор;</w:t>
      </w:r>
    </w:p>
    <w:bookmarkEnd w:id="451"/>
    <w:bookmarkStart w:name="z458" w:id="452"/>
    <w:p>
      <w:pPr>
        <w:spacing w:after="0"/>
        <w:ind w:left="0"/>
        <w:jc w:val="both"/>
      </w:pPr>
      <w:r>
        <w:rPr>
          <w:rFonts w:ascii="Times New Roman"/>
          <w:b w:val="false"/>
          <w:i w:val="false"/>
          <w:color w:val="000000"/>
          <w:sz w:val="28"/>
        </w:rPr>
        <w:t>
      7) процедурный кабинет;</w:t>
      </w:r>
    </w:p>
    <w:bookmarkEnd w:id="452"/>
    <w:bookmarkStart w:name="z459" w:id="453"/>
    <w:p>
      <w:pPr>
        <w:spacing w:after="0"/>
        <w:ind w:left="0"/>
        <w:jc w:val="both"/>
      </w:pPr>
      <w:r>
        <w:rPr>
          <w:rFonts w:ascii="Times New Roman"/>
          <w:b w:val="false"/>
          <w:i w:val="false"/>
          <w:color w:val="000000"/>
          <w:sz w:val="28"/>
        </w:rPr>
        <w:t>
      8) прививочный кабинет;</w:t>
      </w:r>
    </w:p>
    <w:bookmarkEnd w:id="453"/>
    <w:bookmarkStart w:name="z460" w:id="454"/>
    <w:p>
      <w:pPr>
        <w:spacing w:after="0"/>
        <w:ind w:left="0"/>
        <w:jc w:val="both"/>
      </w:pPr>
      <w:r>
        <w:rPr>
          <w:rFonts w:ascii="Times New Roman"/>
          <w:b w:val="false"/>
          <w:i w:val="false"/>
          <w:color w:val="000000"/>
          <w:sz w:val="28"/>
        </w:rPr>
        <w:t>
      9) кабинет физиотерапевтического лечения;</w:t>
      </w:r>
    </w:p>
    <w:bookmarkEnd w:id="454"/>
    <w:bookmarkStart w:name="z461" w:id="455"/>
    <w:p>
      <w:pPr>
        <w:spacing w:after="0"/>
        <w:ind w:left="0"/>
        <w:jc w:val="both"/>
      </w:pPr>
      <w:r>
        <w:rPr>
          <w:rFonts w:ascii="Times New Roman"/>
          <w:b w:val="false"/>
          <w:i w:val="false"/>
          <w:color w:val="000000"/>
          <w:sz w:val="28"/>
        </w:rPr>
        <w:t>
      10) дневной стационар;</w:t>
      </w:r>
    </w:p>
    <w:bookmarkEnd w:id="455"/>
    <w:bookmarkStart w:name="z462" w:id="456"/>
    <w:p>
      <w:pPr>
        <w:spacing w:after="0"/>
        <w:ind w:left="0"/>
        <w:jc w:val="both"/>
      </w:pPr>
      <w:r>
        <w:rPr>
          <w:rFonts w:ascii="Times New Roman"/>
          <w:b w:val="false"/>
          <w:i w:val="false"/>
          <w:color w:val="000000"/>
          <w:sz w:val="28"/>
        </w:rPr>
        <w:t>
      11) комнату для забора мокроты;</w:t>
      </w:r>
    </w:p>
    <w:bookmarkEnd w:id="456"/>
    <w:bookmarkStart w:name="z463" w:id="457"/>
    <w:p>
      <w:pPr>
        <w:spacing w:after="0"/>
        <w:ind w:left="0"/>
        <w:jc w:val="both"/>
      </w:pPr>
      <w:r>
        <w:rPr>
          <w:rFonts w:ascii="Times New Roman"/>
          <w:b w:val="false"/>
          <w:i w:val="false"/>
          <w:color w:val="000000"/>
          <w:sz w:val="28"/>
        </w:rPr>
        <w:t>
      12) кабинет для непосредственно наблюдаемого лечения (химизатора);</w:t>
      </w:r>
    </w:p>
    <w:bookmarkEnd w:id="457"/>
    <w:bookmarkStart w:name="z464" w:id="458"/>
    <w:p>
      <w:pPr>
        <w:spacing w:after="0"/>
        <w:ind w:left="0"/>
        <w:jc w:val="both"/>
      </w:pPr>
      <w:r>
        <w:rPr>
          <w:rFonts w:ascii="Times New Roman"/>
          <w:b w:val="false"/>
          <w:i w:val="false"/>
          <w:color w:val="000000"/>
          <w:sz w:val="28"/>
        </w:rPr>
        <w:t>
      13) кабинет информатизации;</w:t>
      </w:r>
    </w:p>
    <w:bookmarkEnd w:id="458"/>
    <w:bookmarkStart w:name="z465" w:id="459"/>
    <w:p>
      <w:pPr>
        <w:spacing w:after="0"/>
        <w:ind w:left="0"/>
        <w:jc w:val="both"/>
      </w:pPr>
      <w:r>
        <w:rPr>
          <w:rFonts w:ascii="Times New Roman"/>
          <w:b w:val="false"/>
          <w:i w:val="false"/>
          <w:color w:val="000000"/>
          <w:sz w:val="28"/>
        </w:rPr>
        <w:t>
      14 лабораторию или пункт забора;</w:t>
      </w:r>
    </w:p>
    <w:bookmarkEnd w:id="459"/>
    <w:bookmarkStart w:name="z466" w:id="460"/>
    <w:p>
      <w:pPr>
        <w:spacing w:after="0"/>
        <w:ind w:left="0"/>
        <w:jc w:val="both"/>
      </w:pPr>
      <w:r>
        <w:rPr>
          <w:rFonts w:ascii="Times New Roman"/>
          <w:b w:val="false"/>
          <w:i w:val="false"/>
          <w:color w:val="000000"/>
          <w:sz w:val="28"/>
        </w:rPr>
        <w:t>
      15) кабинет молодежного здоровья;</w:t>
      </w:r>
    </w:p>
    <w:bookmarkEnd w:id="460"/>
    <w:bookmarkStart w:name="z467" w:id="461"/>
    <w:p>
      <w:pPr>
        <w:spacing w:after="0"/>
        <w:ind w:left="0"/>
        <w:jc w:val="both"/>
      </w:pPr>
      <w:r>
        <w:rPr>
          <w:rFonts w:ascii="Times New Roman"/>
          <w:b w:val="false"/>
          <w:i w:val="false"/>
          <w:color w:val="000000"/>
          <w:sz w:val="28"/>
        </w:rPr>
        <w:t>
      16) кабинет здорового ребенка или кабинет универсально-прогрессивной модели патронажного обслуживания (далее – УПМП);</w:t>
      </w:r>
    </w:p>
    <w:bookmarkEnd w:id="461"/>
    <w:bookmarkStart w:name="z468" w:id="462"/>
    <w:p>
      <w:pPr>
        <w:spacing w:after="0"/>
        <w:ind w:left="0"/>
        <w:jc w:val="both"/>
      </w:pPr>
      <w:r>
        <w:rPr>
          <w:rFonts w:ascii="Times New Roman"/>
          <w:b w:val="false"/>
          <w:i w:val="false"/>
          <w:color w:val="000000"/>
          <w:sz w:val="28"/>
        </w:rPr>
        <w:t>
      17) кабинет планирования семьи и подготовки к родам;</w:t>
      </w:r>
    </w:p>
    <w:bookmarkEnd w:id="462"/>
    <w:bookmarkStart w:name="z469" w:id="463"/>
    <w:p>
      <w:pPr>
        <w:spacing w:after="0"/>
        <w:ind w:left="0"/>
        <w:jc w:val="both"/>
      </w:pPr>
      <w:r>
        <w:rPr>
          <w:rFonts w:ascii="Times New Roman"/>
          <w:b w:val="false"/>
          <w:i w:val="false"/>
          <w:color w:val="000000"/>
          <w:sz w:val="28"/>
        </w:rPr>
        <w:t>
      18) смотровой кабинет (мужской, женский);</w:t>
      </w:r>
    </w:p>
    <w:bookmarkEnd w:id="463"/>
    <w:bookmarkStart w:name="z470" w:id="464"/>
    <w:p>
      <w:pPr>
        <w:spacing w:after="0"/>
        <w:ind w:left="0"/>
        <w:jc w:val="both"/>
      </w:pPr>
      <w:r>
        <w:rPr>
          <w:rFonts w:ascii="Times New Roman"/>
          <w:b w:val="false"/>
          <w:i w:val="false"/>
          <w:color w:val="000000"/>
          <w:sz w:val="28"/>
        </w:rPr>
        <w:t>
      19) кабинеты группового приема (для пациентов, участвующих в программах управления заболеваниями (далее – ПУЗ);</w:t>
      </w:r>
    </w:p>
    <w:bookmarkEnd w:id="464"/>
    <w:bookmarkStart w:name="z471" w:id="465"/>
    <w:p>
      <w:pPr>
        <w:spacing w:after="0"/>
        <w:ind w:left="0"/>
        <w:jc w:val="both"/>
      </w:pPr>
      <w:r>
        <w:rPr>
          <w:rFonts w:ascii="Times New Roman"/>
          <w:b w:val="false"/>
          <w:i w:val="false"/>
          <w:color w:val="000000"/>
          <w:sz w:val="28"/>
        </w:rPr>
        <w:t>
      20) комната для временного хранения медицинских отходов;</w:t>
      </w:r>
    </w:p>
    <w:bookmarkEnd w:id="465"/>
    <w:bookmarkStart w:name="z472" w:id="466"/>
    <w:p>
      <w:pPr>
        <w:spacing w:after="0"/>
        <w:ind w:left="0"/>
        <w:jc w:val="both"/>
      </w:pPr>
      <w:r>
        <w:rPr>
          <w:rFonts w:ascii="Times New Roman"/>
          <w:b w:val="false"/>
          <w:i w:val="false"/>
          <w:color w:val="000000"/>
          <w:sz w:val="28"/>
        </w:rPr>
        <w:t>
      21) хозяйственно-бытовые помещения.</w:t>
      </w:r>
    </w:p>
    <w:bookmarkEnd w:id="466"/>
    <w:bookmarkStart w:name="z473" w:id="467"/>
    <w:p>
      <w:pPr>
        <w:spacing w:after="0"/>
        <w:ind w:left="0"/>
        <w:jc w:val="both"/>
      </w:pPr>
      <w:r>
        <w:rPr>
          <w:rFonts w:ascii="Times New Roman"/>
          <w:b w:val="false"/>
          <w:i w:val="false"/>
          <w:color w:val="000000"/>
          <w:sz w:val="28"/>
        </w:rPr>
        <w:t>
      49. Оснащение врачебной амбулатории (Центр семейного здоровья) медицинскими изделиями осуществляется в соответствии с приказом № ҚР ДСМ -167.</w:t>
      </w:r>
    </w:p>
    <w:bookmarkEnd w:id="467"/>
    <w:bookmarkStart w:name="z474" w:id="468"/>
    <w:p>
      <w:pPr>
        <w:spacing w:after="0"/>
        <w:ind w:left="0"/>
        <w:jc w:val="both"/>
      </w:pPr>
      <w:r>
        <w:rPr>
          <w:rFonts w:ascii="Times New Roman"/>
          <w:b w:val="false"/>
          <w:i w:val="false"/>
          <w:color w:val="000000"/>
          <w:sz w:val="28"/>
        </w:rPr>
        <w:t>
      50. Во врачебной амбулатории (Центр семейного здоровья) ПМСП оказывают врач общей практики, семейный врач, терапевт, педиатр, СМР (фельдшер, акушер(ка), сестра (брат) медицинская(ий) расширенной практики, сестра или (брат) медицинская(ий) участковая(ый), сестра (брат) медицинская(ий) общей практики), психолог, социальный работник в амбулаторных условиях, на дому.</w:t>
      </w:r>
    </w:p>
    <w:bookmarkEnd w:id="468"/>
    <w:bookmarkStart w:name="z475" w:id="469"/>
    <w:p>
      <w:pPr>
        <w:spacing w:after="0"/>
        <w:ind w:left="0"/>
        <w:jc w:val="both"/>
      </w:pPr>
      <w:r>
        <w:rPr>
          <w:rFonts w:ascii="Times New Roman"/>
          <w:b w:val="false"/>
          <w:i w:val="false"/>
          <w:color w:val="000000"/>
          <w:sz w:val="28"/>
        </w:rPr>
        <w:t>
      51. Квалификационные характеристики к должности врача ПМСП, медицинской сестры (брата), фельдшера, акушерки фельдшерско-акушерского пункта определяются в соответствии с приказом № ҚР ДСМ-305.</w:t>
      </w:r>
    </w:p>
    <w:bookmarkEnd w:id="469"/>
    <w:bookmarkStart w:name="z476" w:id="470"/>
    <w:p>
      <w:pPr>
        <w:spacing w:after="0"/>
        <w:ind w:left="0"/>
        <w:jc w:val="both"/>
      </w:pPr>
      <w:r>
        <w:rPr>
          <w:rFonts w:ascii="Times New Roman"/>
          <w:b w:val="false"/>
          <w:i w:val="false"/>
          <w:color w:val="000000"/>
          <w:sz w:val="28"/>
        </w:rPr>
        <w:t>
      52. Режим работы медицинской организации, оказывающей ПМСП устанавливается с 08.00 до 20.00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w:t>
      </w:r>
    </w:p>
    <w:bookmarkEnd w:id="470"/>
    <w:bookmarkStart w:name="z477" w:id="471"/>
    <w:p>
      <w:pPr>
        <w:spacing w:after="0"/>
        <w:ind w:left="0"/>
        <w:jc w:val="both"/>
      </w:pPr>
      <w:r>
        <w:rPr>
          <w:rFonts w:ascii="Times New Roman"/>
          <w:b w:val="false"/>
          <w:i w:val="false"/>
          <w:color w:val="000000"/>
          <w:sz w:val="28"/>
        </w:rPr>
        <w:t>
      Прием вызовов заканчивается за 2 часа до окончания работы организации ПМСП.</w:t>
      </w:r>
    </w:p>
    <w:bookmarkEnd w:id="471"/>
    <w:bookmarkStart w:name="z478" w:id="472"/>
    <w:p>
      <w:pPr>
        <w:spacing w:after="0"/>
        <w:ind w:left="0"/>
        <w:jc w:val="both"/>
      </w:pPr>
      <w:r>
        <w:rPr>
          <w:rFonts w:ascii="Times New Roman"/>
          <w:b w:val="false"/>
          <w:i w:val="false"/>
          <w:color w:val="000000"/>
          <w:sz w:val="28"/>
        </w:rPr>
        <w:t>
      Обслуживание вызовов осуществляется врачом ПМСП, фельдшером на территории обслуживания в течение рабочего дня. Осуществляет обслуживание вызовов населения в сельском населенном пункте, находящегося на обслуживаемой территории (ФАП, МП) в плановом и экстренном порядке при наличии показаний.</w:t>
      </w:r>
    </w:p>
    <w:bookmarkEnd w:id="472"/>
    <w:bookmarkStart w:name="z479" w:id="473"/>
    <w:p>
      <w:pPr>
        <w:spacing w:after="0"/>
        <w:ind w:left="0"/>
        <w:jc w:val="both"/>
      </w:pPr>
      <w:r>
        <w:rPr>
          <w:rFonts w:ascii="Times New Roman"/>
          <w:b w:val="false"/>
          <w:i w:val="false"/>
          <w:color w:val="000000"/>
          <w:sz w:val="28"/>
        </w:rPr>
        <w:t>
      53. Медицинские работники врачебной амбулатории (Центр семейного здоровья) оказывают доврачебную, квалифицированную медицинскую помощь, сестринский уход, ПМСП, медицинскую реабилитацию и паллиативную помощь.</w:t>
      </w:r>
    </w:p>
    <w:bookmarkEnd w:id="473"/>
    <w:bookmarkStart w:name="z480" w:id="474"/>
    <w:p>
      <w:pPr>
        <w:spacing w:after="0"/>
        <w:ind w:left="0"/>
        <w:jc w:val="both"/>
      </w:pPr>
      <w:r>
        <w:rPr>
          <w:rFonts w:ascii="Times New Roman"/>
          <w:b w:val="false"/>
          <w:i w:val="false"/>
          <w:color w:val="000000"/>
          <w:sz w:val="28"/>
        </w:rPr>
        <w:t>
      54. Медицинская сестра (брат) врачебной амбулатории (Центр семейного здоровья) осуществляет медицинские услуги в соответствии с пунктами 25-28 настоящего Стандарта.</w:t>
      </w:r>
    </w:p>
    <w:bookmarkEnd w:id="474"/>
    <w:bookmarkStart w:name="z481" w:id="475"/>
    <w:p>
      <w:pPr>
        <w:spacing w:after="0"/>
        <w:ind w:left="0"/>
        <w:jc w:val="both"/>
      </w:pPr>
      <w:r>
        <w:rPr>
          <w:rFonts w:ascii="Times New Roman"/>
          <w:b w:val="false"/>
          <w:i w:val="false"/>
          <w:color w:val="000000"/>
          <w:sz w:val="28"/>
        </w:rPr>
        <w:t>
      55. Фельдшер и акушерка врачебной амбулатории (Центр семейного здоровья) осуществляют медицинские услуги в соответствии с пунктами 38-41 настоящего Стандарта.</w:t>
      </w:r>
    </w:p>
    <w:bookmarkEnd w:id="475"/>
    <w:bookmarkStart w:name="z482" w:id="476"/>
    <w:p>
      <w:pPr>
        <w:spacing w:after="0"/>
        <w:ind w:left="0"/>
        <w:jc w:val="both"/>
      </w:pPr>
      <w:r>
        <w:rPr>
          <w:rFonts w:ascii="Times New Roman"/>
          <w:b w:val="false"/>
          <w:i w:val="false"/>
          <w:color w:val="000000"/>
          <w:sz w:val="28"/>
        </w:rPr>
        <w:t>
      56. Врачами ПМСП на приеме осуществляется:</w:t>
      </w:r>
    </w:p>
    <w:bookmarkEnd w:id="476"/>
    <w:bookmarkStart w:name="z483" w:id="477"/>
    <w:p>
      <w:pPr>
        <w:spacing w:after="0"/>
        <w:ind w:left="0"/>
        <w:jc w:val="both"/>
      </w:pPr>
      <w:r>
        <w:rPr>
          <w:rFonts w:ascii="Times New Roman"/>
          <w:b w:val="false"/>
          <w:i w:val="false"/>
          <w:color w:val="000000"/>
          <w:sz w:val="28"/>
        </w:rPr>
        <w:t>
      1) доброжелательное приветствие пациента;</w:t>
      </w:r>
    </w:p>
    <w:bookmarkEnd w:id="477"/>
    <w:bookmarkStart w:name="z484" w:id="478"/>
    <w:p>
      <w:pPr>
        <w:spacing w:after="0"/>
        <w:ind w:left="0"/>
        <w:jc w:val="both"/>
      </w:pPr>
      <w:r>
        <w:rPr>
          <w:rFonts w:ascii="Times New Roman"/>
          <w:b w:val="false"/>
          <w:i w:val="false"/>
          <w:color w:val="000000"/>
          <w:sz w:val="28"/>
        </w:rPr>
        <w:t>
      2) идентификация пациента;</w:t>
      </w:r>
    </w:p>
    <w:bookmarkEnd w:id="478"/>
    <w:bookmarkStart w:name="z485" w:id="479"/>
    <w:p>
      <w:pPr>
        <w:spacing w:after="0"/>
        <w:ind w:left="0"/>
        <w:jc w:val="both"/>
      </w:pPr>
      <w:r>
        <w:rPr>
          <w:rFonts w:ascii="Times New Roman"/>
          <w:b w:val="false"/>
          <w:i w:val="false"/>
          <w:color w:val="000000"/>
          <w:sz w:val="28"/>
        </w:rPr>
        <w:t>
      3) оформление информированного согласия пациента или его законного представителя на получение медицинской помощи;</w:t>
      </w:r>
    </w:p>
    <w:bookmarkEnd w:id="479"/>
    <w:bookmarkStart w:name="z486" w:id="480"/>
    <w:p>
      <w:pPr>
        <w:spacing w:after="0"/>
        <w:ind w:left="0"/>
        <w:jc w:val="both"/>
      </w:pPr>
      <w:r>
        <w:rPr>
          <w:rFonts w:ascii="Times New Roman"/>
          <w:b w:val="false"/>
          <w:i w:val="false"/>
          <w:color w:val="000000"/>
          <w:sz w:val="28"/>
        </w:rPr>
        <w:t>
      4) сбор анамнеза и жалоб;</w:t>
      </w:r>
    </w:p>
    <w:bookmarkEnd w:id="480"/>
    <w:bookmarkStart w:name="z487" w:id="481"/>
    <w:p>
      <w:pPr>
        <w:spacing w:after="0"/>
        <w:ind w:left="0"/>
        <w:jc w:val="both"/>
      </w:pPr>
      <w:r>
        <w:rPr>
          <w:rFonts w:ascii="Times New Roman"/>
          <w:b w:val="false"/>
          <w:i w:val="false"/>
          <w:color w:val="000000"/>
          <w:sz w:val="28"/>
        </w:rPr>
        <w:t>
      5) осмотр пациента;</w:t>
      </w:r>
    </w:p>
    <w:bookmarkEnd w:id="481"/>
    <w:bookmarkStart w:name="z488" w:id="482"/>
    <w:p>
      <w:pPr>
        <w:spacing w:after="0"/>
        <w:ind w:left="0"/>
        <w:jc w:val="both"/>
      </w:pPr>
      <w:r>
        <w:rPr>
          <w:rFonts w:ascii="Times New Roman"/>
          <w:b w:val="false"/>
          <w:i w:val="false"/>
          <w:color w:val="000000"/>
          <w:sz w:val="28"/>
        </w:rPr>
        <w:t>
      6) постановка предварительного диагноза;</w:t>
      </w:r>
    </w:p>
    <w:bookmarkEnd w:id="482"/>
    <w:bookmarkStart w:name="z489" w:id="483"/>
    <w:p>
      <w:pPr>
        <w:spacing w:after="0"/>
        <w:ind w:left="0"/>
        <w:jc w:val="both"/>
      </w:pPr>
      <w:r>
        <w:rPr>
          <w:rFonts w:ascii="Times New Roman"/>
          <w:b w:val="false"/>
          <w:i w:val="false"/>
          <w:color w:val="000000"/>
          <w:sz w:val="28"/>
        </w:rPr>
        <w:t>
      7) выдача направлений на диагностические исследования для прохождения лабораторных и инструментальных методов исследования в соответствии с клиническими протоколами;</w:t>
      </w:r>
    </w:p>
    <w:bookmarkEnd w:id="483"/>
    <w:bookmarkStart w:name="z490" w:id="484"/>
    <w:p>
      <w:pPr>
        <w:spacing w:after="0"/>
        <w:ind w:left="0"/>
        <w:jc w:val="both"/>
      </w:pPr>
      <w:r>
        <w:rPr>
          <w:rFonts w:ascii="Times New Roman"/>
          <w:b w:val="false"/>
          <w:i w:val="false"/>
          <w:color w:val="000000"/>
          <w:sz w:val="28"/>
        </w:rPr>
        <w:t>
      8) направление пациента на консультацию к профильному специалисту (при наличии показаний);</w:t>
      </w:r>
    </w:p>
    <w:bookmarkEnd w:id="484"/>
    <w:bookmarkStart w:name="z491" w:id="485"/>
    <w:p>
      <w:pPr>
        <w:spacing w:after="0"/>
        <w:ind w:left="0"/>
        <w:jc w:val="both"/>
      </w:pPr>
      <w:r>
        <w:rPr>
          <w:rFonts w:ascii="Times New Roman"/>
          <w:b w:val="false"/>
          <w:i w:val="false"/>
          <w:color w:val="000000"/>
          <w:sz w:val="28"/>
        </w:rPr>
        <w:t>
      9) составление плана лечения (в соответствии с клиническими протоколами);</w:t>
      </w:r>
    </w:p>
    <w:bookmarkEnd w:id="485"/>
    <w:bookmarkStart w:name="z492" w:id="486"/>
    <w:p>
      <w:pPr>
        <w:spacing w:after="0"/>
        <w:ind w:left="0"/>
        <w:jc w:val="both"/>
      </w:pPr>
      <w:r>
        <w:rPr>
          <w:rFonts w:ascii="Times New Roman"/>
          <w:b w:val="false"/>
          <w:i w:val="false"/>
          <w:color w:val="000000"/>
          <w:sz w:val="28"/>
        </w:rPr>
        <w:t>
      10) определение тактики ведения пациента;</w:t>
      </w:r>
    </w:p>
    <w:bookmarkEnd w:id="486"/>
    <w:bookmarkStart w:name="z493" w:id="487"/>
    <w:p>
      <w:pPr>
        <w:spacing w:after="0"/>
        <w:ind w:left="0"/>
        <w:jc w:val="both"/>
      </w:pPr>
      <w:r>
        <w:rPr>
          <w:rFonts w:ascii="Times New Roman"/>
          <w:b w:val="false"/>
          <w:i w:val="false"/>
          <w:color w:val="000000"/>
          <w:sz w:val="28"/>
        </w:rPr>
        <w:t>
      11) при экстренном или неотложном состоянии, оказание первой медицинской помощи и обеспечение транспортировки пациентов в стационар (вызов бригады скорой медицинской помощи, наблюдение и оказание экстренной помощи до еҰ прибытия);</w:t>
      </w:r>
    </w:p>
    <w:bookmarkEnd w:id="487"/>
    <w:bookmarkStart w:name="z494" w:id="488"/>
    <w:p>
      <w:pPr>
        <w:spacing w:after="0"/>
        <w:ind w:left="0"/>
        <w:jc w:val="both"/>
      </w:pPr>
      <w:r>
        <w:rPr>
          <w:rFonts w:ascii="Times New Roman"/>
          <w:b w:val="false"/>
          <w:i w:val="false"/>
          <w:color w:val="000000"/>
          <w:sz w:val="28"/>
        </w:rPr>
        <w:t>
      12) определение показаний и направление на плановую стационарную и стационарозамещающую медицинскую помощь;</w:t>
      </w:r>
    </w:p>
    <w:bookmarkEnd w:id="488"/>
    <w:bookmarkStart w:name="z495" w:id="489"/>
    <w:p>
      <w:pPr>
        <w:spacing w:after="0"/>
        <w:ind w:left="0"/>
        <w:jc w:val="both"/>
      </w:pPr>
      <w:r>
        <w:rPr>
          <w:rFonts w:ascii="Times New Roman"/>
          <w:b w:val="false"/>
          <w:i w:val="false"/>
          <w:color w:val="000000"/>
          <w:sz w:val="28"/>
        </w:rPr>
        <w:t>
      13) направление пациента на консультацию к психологу и социальному работнику (при наличии показаний);</w:t>
      </w:r>
    </w:p>
    <w:bookmarkEnd w:id="489"/>
    <w:bookmarkStart w:name="z496" w:id="490"/>
    <w:p>
      <w:pPr>
        <w:spacing w:after="0"/>
        <w:ind w:left="0"/>
        <w:jc w:val="both"/>
      </w:pPr>
      <w:r>
        <w:rPr>
          <w:rFonts w:ascii="Times New Roman"/>
          <w:b w:val="false"/>
          <w:i w:val="false"/>
          <w:color w:val="000000"/>
          <w:sz w:val="28"/>
        </w:rPr>
        <w:t>
      14) ведение медицинской документации, внесение данных пациента в медицинские информационные системы;</w:t>
      </w:r>
    </w:p>
    <w:bookmarkEnd w:id="490"/>
    <w:bookmarkStart w:name="z497" w:id="491"/>
    <w:p>
      <w:pPr>
        <w:spacing w:after="0"/>
        <w:ind w:left="0"/>
        <w:jc w:val="both"/>
      </w:pPr>
      <w:r>
        <w:rPr>
          <w:rFonts w:ascii="Times New Roman"/>
          <w:b w:val="false"/>
          <w:i w:val="false"/>
          <w:color w:val="000000"/>
          <w:sz w:val="28"/>
        </w:rPr>
        <w:t>
      15) определение пациента на динамическое наблюдение (при наличии показаний);</w:t>
      </w:r>
    </w:p>
    <w:bookmarkEnd w:id="491"/>
    <w:bookmarkStart w:name="z498" w:id="492"/>
    <w:p>
      <w:pPr>
        <w:spacing w:after="0"/>
        <w:ind w:left="0"/>
        <w:jc w:val="both"/>
      </w:pPr>
      <w:r>
        <w:rPr>
          <w:rFonts w:ascii="Times New Roman"/>
          <w:b w:val="false"/>
          <w:i w:val="false"/>
          <w:color w:val="000000"/>
          <w:sz w:val="28"/>
        </w:rPr>
        <w:t>
      16) динамическое наблюдение пациентов, в том числе вовлеченных в программы управления заболеваниями;</w:t>
      </w:r>
    </w:p>
    <w:bookmarkEnd w:id="492"/>
    <w:bookmarkStart w:name="z499" w:id="493"/>
    <w:p>
      <w:pPr>
        <w:spacing w:after="0"/>
        <w:ind w:left="0"/>
        <w:jc w:val="both"/>
      </w:pPr>
      <w:r>
        <w:rPr>
          <w:rFonts w:ascii="Times New Roman"/>
          <w:b w:val="false"/>
          <w:i w:val="false"/>
          <w:color w:val="000000"/>
          <w:sz w:val="28"/>
        </w:rPr>
        <w:t>
      17) проводит динамическое наблюдение женщин фертильного возраста, с определением группы здоровья, выявление экстрагенитальной патологии диспансеризация и оздоровление, согласно приказа от 26 августа 2021года №92 МЗ РК;</w:t>
      </w:r>
    </w:p>
    <w:bookmarkEnd w:id="493"/>
    <w:bookmarkStart w:name="z500" w:id="494"/>
    <w:p>
      <w:pPr>
        <w:spacing w:after="0"/>
        <w:ind w:left="0"/>
        <w:jc w:val="both"/>
      </w:pPr>
      <w:r>
        <w:rPr>
          <w:rFonts w:ascii="Times New Roman"/>
          <w:b w:val="false"/>
          <w:i w:val="false"/>
          <w:color w:val="000000"/>
          <w:sz w:val="28"/>
        </w:rPr>
        <w:t>
      18) наблюдение детей до 5 лет с соблюдением принципов интегрированного ведения болезней детского возраста и универсально-прогрессивной модели патронажного обслуживания;</w:t>
      </w:r>
    </w:p>
    <w:bookmarkEnd w:id="494"/>
    <w:bookmarkStart w:name="z501" w:id="495"/>
    <w:p>
      <w:pPr>
        <w:spacing w:after="0"/>
        <w:ind w:left="0"/>
        <w:jc w:val="both"/>
      </w:pPr>
      <w:r>
        <w:rPr>
          <w:rFonts w:ascii="Times New Roman"/>
          <w:b w:val="false"/>
          <w:i w:val="false"/>
          <w:color w:val="000000"/>
          <w:sz w:val="28"/>
        </w:rPr>
        <w:t>
      19) выдача листа или справки о временной нетрудоспособности;</w:t>
      </w:r>
    </w:p>
    <w:bookmarkEnd w:id="495"/>
    <w:bookmarkStart w:name="z502" w:id="496"/>
    <w:p>
      <w:pPr>
        <w:spacing w:after="0"/>
        <w:ind w:left="0"/>
        <w:jc w:val="both"/>
      </w:pPr>
      <w:r>
        <w:rPr>
          <w:rFonts w:ascii="Times New Roman"/>
          <w:b w:val="false"/>
          <w:i w:val="false"/>
          <w:color w:val="000000"/>
          <w:sz w:val="28"/>
        </w:rPr>
        <w:t xml:space="preserve">
      20) выписка рецептов пациентам с острыми заболеваниями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21493) (далее – приказ № ҚР ДСМ-112)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(далее – приказ № ҚР ДСМ – 75);</w:t>
      </w:r>
    </w:p>
    <w:bookmarkEnd w:id="496"/>
    <w:bookmarkStart w:name="z503" w:id="497"/>
    <w:p>
      <w:pPr>
        <w:spacing w:after="0"/>
        <w:ind w:left="0"/>
        <w:jc w:val="both"/>
      </w:pPr>
      <w:r>
        <w:rPr>
          <w:rFonts w:ascii="Times New Roman"/>
          <w:b w:val="false"/>
          <w:i w:val="false"/>
          <w:color w:val="000000"/>
          <w:sz w:val="28"/>
        </w:rPr>
        <w:t>
      21) направление пациента на медико-социальную экспертизу, при выявлении стойких нарушений функции организма, подтвержденных результатами обследования и заключением врачебно-консультативной комиссии организации здравоохранения;</w:t>
      </w:r>
    </w:p>
    <w:bookmarkEnd w:id="497"/>
    <w:bookmarkStart w:name="z504" w:id="498"/>
    <w:p>
      <w:pPr>
        <w:spacing w:after="0"/>
        <w:ind w:left="0"/>
        <w:jc w:val="both"/>
      </w:pPr>
      <w:r>
        <w:rPr>
          <w:rFonts w:ascii="Times New Roman"/>
          <w:b w:val="false"/>
          <w:i w:val="false"/>
          <w:color w:val="000000"/>
          <w:sz w:val="28"/>
        </w:rPr>
        <w:t>
      22) выдача направлений на медицинскую реабилитацию, в том числе на санаторно-курортное лечение;</w:t>
      </w:r>
    </w:p>
    <w:bookmarkEnd w:id="498"/>
    <w:bookmarkStart w:name="z505" w:id="499"/>
    <w:p>
      <w:pPr>
        <w:spacing w:after="0"/>
        <w:ind w:left="0"/>
        <w:jc w:val="both"/>
      </w:pPr>
      <w:r>
        <w:rPr>
          <w:rFonts w:ascii="Times New Roman"/>
          <w:b w:val="false"/>
          <w:i w:val="false"/>
          <w:color w:val="000000"/>
          <w:sz w:val="28"/>
        </w:rPr>
        <w:t>
      23) проведение скрининговых и профилактических осмотров целевых групп населения в целях раннего выявления поведенческих факторов риска заболеваний;</w:t>
      </w:r>
    </w:p>
    <w:bookmarkEnd w:id="499"/>
    <w:bookmarkStart w:name="z506" w:id="500"/>
    <w:p>
      <w:pPr>
        <w:spacing w:after="0"/>
        <w:ind w:left="0"/>
        <w:jc w:val="both"/>
      </w:pPr>
      <w:r>
        <w:rPr>
          <w:rFonts w:ascii="Times New Roman"/>
          <w:b w:val="false"/>
          <w:i w:val="false"/>
          <w:color w:val="000000"/>
          <w:sz w:val="28"/>
        </w:rPr>
        <w:t>
      24) направление на иммунизацию согласно Национального календаря и по эпидемиологическим показаниям;</w:t>
      </w:r>
    </w:p>
    <w:bookmarkEnd w:id="500"/>
    <w:bookmarkStart w:name="z507" w:id="501"/>
    <w:p>
      <w:pPr>
        <w:spacing w:after="0"/>
        <w:ind w:left="0"/>
        <w:jc w:val="both"/>
      </w:pPr>
      <w:r>
        <w:rPr>
          <w:rFonts w:ascii="Times New Roman"/>
          <w:b w:val="false"/>
          <w:i w:val="false"/>
          <w:color w:val="000000"/>
          <w:sz w:val="28"/>
        </w:rPr>
        <w:t>
      25) формирование и пропаганда здорового образа жизни;</w:t>
      </w:r>
    </w:p>
    <w:bookmarkEnd w:id="501"/>
    <w:bookmarkStart w:name="z508" w:id="502"/>
    <w:p>
      <w:pPr>
        <w:spacing w:after="0"/>
        <w:ind w:left="0"/>
        <w:jc w:val="both"/>
      </w:pPr>
      <w:r>
        <w:rPr>
          <w:rFonts w:ascii="Times New Roman"/>
          <w:b w:val="false"/>
          <w:i w:val="false"/>
          <w:color w:val="000000"/>
          <w:sz w:val="28"/>
        </w:rPr>
        <w:t>
      26) реализация мероприятии по охране репродуктивного здоровья (выявление гинекологической патологии и оздоровление, направление к врачу акушер-гинекологу, консультирование по вопросам планирования семьи и о методах контрацепции);</w:t>
      </w:r>
    </w:p>
    <w:bookmarkEnd w:id="502"/>
    <w:bookmarkStart w:name="z509" w:id="503"/>
    <w:p>
      <w:pPr>
        <w:spacing w:after="0"/>
        <w:ind w:left="0"/>
        <w:jc w:val="both"/>
      </w:pPr>
      <w:r>
        <w:rPr>
          <w:rFonts w:ascii="Times New Roman"/>
          <w:b w:val="false"/>
          <w:i w:val="false"/>
          <w:color w:val="000000"/>
          <w:sz w:val="28"/>
        </w:rPr>
        <w:t>
      27) обеспечение прегравидарной подготовкой семейных пар, женщин при планировании беременности;</w:t>
      </w:r>
    </w:p>
    <w:bookmarkEnd w:id="503"/>
    <w:bookmarkStart w:name="z510" w:id="504"/>
    <w:p>
      <w:pPr>
        <w:spacing w:after="0"/>
        <w:ind w:left="0"/>
        <w:jc w:val="both"/>
      </w:pPr>
      <w:r>
        <w:rPr>
          <w:rFonts w:ascii="Times New Roman"/>
          <w:b w:val="false"/>
          <w:i w:val="false"/>
          <w:color w:val="000000"/>
          <w:sz w:val="28"/>
        </w:rPr>
        <w:t>
      28) мероприятия по охране репродуктивного здоровья (осмотр женщин фертильного возраста, определение группы здоровья, выявление экстрагенитальной патологии и оздоровление, направление к врачу акушер-гинекологу, консультирование по вопросам планирования семьи и о методах контрацепции, предгравидарной подготовки при планировании беременности);</w:t>
      </w:r>
    </w:p>
    <w:bookmarkEnd w:id="504"/>
    <w:bookmarkStart w:name="z511" w:id="505"/>
    <w:p>
      <w:pPr>
        <w:spacing w:after="0"/>
        <w:ind w:left="0"/>
        <w:jc w:val="both"/>
      </w:pPr>
      <w:r>
        <w:rPr>
          <w:rFonts w:ascii="Times New Roman"/>
          <w:b w:val="false"/>
          <w:i w:val="false"/>
          <w:color w:val="000000"/>
          <w:sz w:val="28"/>
        </w:rPr>
        <w:t>
      29) антенатальное наблюдение за беременными и наблюдение за родильницами в позднем послеродовом периоде;</w:t>
      </w:r>
    </w:p>
    <w:bookmarkEnd w:id="505"/>
    <w:bookmarkStart w:name="z512" w:id="506"/>
    <w:p>
      <w:pPr>
        <w:spacing w:after="0"/>
        <w:ind w:left="0"/>
        <w:jc w:val="both"/>
      </w:pPr>
      <w:r>
        <w:rPr>
          <w:rFonts w:ascii="Times New Roman"/>
          <w:b w:val="false"/>
          <w:i w:val="false"/>
          <w:color w:val="000000"/>
          <w:sz w:val="28"/>
        </w:rPr>
        <w:t>
      30) организация и проведение школ здоровья;</w:t>
      </w:r>
    </w:p>
    <w:bookmarkEnd w:id="506"/>
    <w:bookmarkStart w:name="z513" w:id="507"/>
    <w:p>
      <w:pPr>
        <w:spacing w:after="0"/>
        <w:ind w:left="0"/>
        <w:jc w:val="both"/>
      </w:pPr>
      <w:r>
        <w:rPr>
          <w:rFonts w:ascii="Times New Roman"/>
          <w:b w:val="false"/>
          <w:i w:val="false"/>
          <w:color w:val="000000"/>
          <w:sz w:val="28"/>
        </w:rPr>
        <w:t>
      31) санитарно-противоэпидемические и санитарно-профилактические мероприятия в очагах инфекционных заболеваний;</w:t>
      </w:r>
    </w:p>
    <w:bookmarkEnd w:id="507"/>
    <w:bookmarkStart w:name="z514" w:id="508"/>
    <w:p>
      <w:pPr>
        <w:spacing w:after="0"/>
        <w:ind w:left="0"/>
        <w:jc w:val="both"/>
      </w:pPr>
      <w:r>
        <w:rPr>
          <w:rFonts w:ascii="Times New Roman"/>
          <w:b w:val="false"/>
          <w:i w:val="false"/>
          <w:color w:val="000000"/>
          <w:sz w:val="28"/>
        </w:rPr>
        <w:t>
      32) оказание базовой реанимационной помощи (BLS) по сигналу "Код синий", экстренной акушерской и гинекологической помощи при состояниях, угрожающих жизни и здоровью женщины, в соответствии с клиническими протоколами.</w:t>
      </w:r>
    </w:p>
    <w:bookmarkEnd w:id="508"/>
    <w:bookmarkStart w:name="z515" w:id="509"/>
    <w:p>
      <w:pPr>
        <w:spacing w:after="0"/>
        <w:ind w:left="0"/>
        <w:jc w:val="both"/>
      </w:pPr>
      <w:r>
        <w:rPr>
          <w:rFonts w:ascii="Times New Roman"/>
          <w:b w:val="false"/>
          <w:i w:val="false"/>
          <w:color w:val="000000"/>
          <w:sz w:val="28"/>
        </w:rPr>
        <w:t>
      57. Врачами ПМСП на дому осуществляется:</w:t>
      </w:r>
    </w:p>
    <w:bookmarkEnd w:id="509"/>
    <w:bookmarkStart w:name="z516" w:id="510"/>
    <w:p>
      <w:pPr>
        <w:spacing w:after="0"/>
        <w:ind w:left="0"/>
        <w:jc w:val="both"/>
      </w:pPr>
      <w:r>
        <w:rPr>
          <w:rFonts w:ascii="Times New Roman"/>
          <w:b w:val="false"/>
          <w:i w:val="false"/>
          <w:color w:val="000000"/>
          <w:sz w:val="28"/>
        </w:rPr>
        <w:t>
      1) доброжелательное приветствие пациента;</w:t>
      </w:r>
    </w:p>
    <w:bookmarkEnd w:id="510"/>
    <w:bookmarkStart w:name="z517" w:id="511"/>
    <w:p>
      <w:pPr>
        <w:spacing w:after="0"/>
        <w:ind w:left="0"/>
        <w:jc w:val="both"/>
      </w:pPr>
      <w:r>
        <w:rPr>
          <w:rFonts w:ascii="Times New Roman"/>
          <w:b w:val="false"/>
          <w:i w:val="false"/>
          <w:color w:val="000000"/>
          <w:sz w:val="28"/>
        </w:rPr>
        <w:t>
      2) идентификация пациента;</w:t>
      </w:r>
    </w:p>
    <w:bookmarkEnd w:id="511"/>
    <w:bookmarkStart w:name="z518" w:id="512"/>
    <w:p>
      <w:pPr>
        <w:spacing w:after="0"/>
        <w:ind w:left="0"/>
        <w:jc w:val="both"/>
      </w:pPr>
      <w:r>
        <w:rPr>
          <w:rFonts w:ascii="Times New Roman"/>
          <w:b w:val="false"/>
          <w:i w:val="false"/>
          <w:color w:val="000000"/>
          <w:sz w:val="28"/>
        </w:rPr>
        <w:t>
      3) оформление информированного согласия пациента или его законного представителя на получение медицинской помощи;</w:t>
      </w:r>
    </w:p>
    <w:bookmarkEnd w:id="512"/>
    <w:bookmarkStart w:name="z519" w:id="513"/>
    <w:p>
      <w:pPr>
        <w:spacing w:after="0"/>
        <w:ind w:left="0"/>
        <w:jc w:val="both"/>
      </w:pPr>
      <w:r>
        <w:rPr>
          <w:rFonts w:ascii="Times New Roman"/>
          <w:b w:val="false"/>
          <w:i w:val="false"/>
          <w:color w:val="000000"/>
          <w:sz w:val="28"/>
        </w:rPr>
        <w:t>
      4) сбор жалоб и анамнеза пациента;</w:t>
      </w:r>
    </w:p>
    <w:bookmarkEnd w:id="513"/>
    <w:bookmarkStart w:name="z520" w:id="514"/>
    <w:p>
      <w:pPr>
        <w:spacing w:after="0"/>
        <w:ind w:left="0"/>
        <w:jc w:val="both"/>
      </w:pPr>
      <w:r>
        <w:rPr>
          <w:rFonts w:ascii="Times New Roman"/>
          <w:b w:val="false"/>
          <w:i w:val="false"/>
          <w:color w:val="000000"/>
          <w:sz w:val="28"/>
        </w:rPr>
        <w:t>
      5) объективный осмотр пациента;</w:t>
      </w:r>
    </w:p>
    <w:bookmarkEnd w:id="514"/>
    <w:bookmarkStart w:name="z521" w:id="515"/>
    <w:p>
      <w:pPr>
        <w:spacing w:after="0"/>
        <w:ind w:left="0"/>
        <w:jc w:val="both"/>
      </w:pPr>
      <w:r>
        <w:rPr>
          <w:rFonts w:ascii="Times New Roman"/>
          <w:b w:val="false"/>
          <w:i w:val="false"/>
          <w:color w:val="000000"/>
          <w:sz w:val="28"/>
        </w:rPr>
        <w:t>
      6) определение предварительного диагноза;</w:t>
      </w:r>
    </w:p>
    <w:bookmarkEnd w:id="515"/>
    <w:bookmarkStart w:name="z522" w:id="516"/>
    <w:p>
      <w:pPr>
        <w:spacing w:after="0"/>
        <w:ind w:left="0"/>
        <w:jc w:val="both"/>
      </w:pPr>
      <w:r>
        <w:rPr>
          <w:rFonts w:ascii="Times New Roman"/>
          <w:b w:val="false"/>
          <w:i w:val="false"/>
          <w:color w:val="000000"/>
          <w:sz w:val="28"/>
        </w:rPr>
        <w:t>
      7) определение тактики ведения пациента;</w:t>
      </w:r>
    </w:p>
    <w:bookmarkEnd w:id="516"/>
    <w:bookmarkStart w:name="z523" w:id="517"/>
    <w:p>
      <w:pPr>
        <w:spacing w:after="0"/>
        <w:ind w:left="0"/>
        <w:jc w:val="both"/>
      </w:pPr>
      <w:r>
        <w:rPr>
          <w:rFonts w:ascii="Times New Roman"/>
          <w:b w:val="false"/>
          <w:i w:val="false"/>
          <w:color w:val="000000"/>
          <w:sz w:val="28"/>
        </w:rPr>
        <w:t>
      8) выдача направлений на диагностические исследования (для прохождения лабораторных и инструментальных методов исследования);</w:t>
      </w:r>
    </w:p>
    <w:bookmarkEnd w:id="517"/>
    <w:bookmarkStart w:name="z524" w:id="518"/>
    <w:p>
      <w:pPr>
        <w:spacing w:after="0"/>
        <w:ind w:left="0"/>
        <w:jc w:val="both"/>
      </w:pPr>
      <w:r>
        <w:rPr>
          <w:rFonts w:ascii="Times New Roman"/>
          <w:b w:val="false"/>
          <w:i w:val="false"/>
          <w:color w:val="000000"/>
          <w:sz w:val="28"/>
        </w:rPr>
        <w:t>
      9) направление на консультацию профильных специалистов (по медицинским показаниям);</w:t>
      </w:r>
    </w:p>
    <w:bookmarkEnd w:id="518"/>
    <w:bookmarkStart w:name="z525" w:id="519"/>
    <w:p>
      <w:pPr>
        <w:spacing w:after="0"/>
        <w:ind w:left="0"/>
        <w:jc w:val="both"/>
      </w:pPr>
      <w:r>
        <w:rPr>
          <w:rFonts w:ascii="Times New Roman"/>
          <w:b w:val="false"/>
          <w:i w:val="false"/>
          <w:color w:val="000000"/>
          <w:sz w:val="28"/>
        </w:rPr>
        <w:t>
      10) составление плана лечения в соответствии с клиническими протоколами;</w:t>
      </w:r>
    </w:p>
    <w:bookmarkEnd w:id="519"/>
    <w:bookmarkStart w:name="z526" w:id="520"/>
    <w:p>
      <w:pPr>
        <w:spacing w:after="0"/>
        <w:ind w:left="0"/>
        <w:jc w:val="both"/>
      </w:pPr>
      <w:r>
        <w:rPr>
          <w:rFonts w:ascii="Times New Roman"/>
          <w:b w:val="false"/>
          <w:i w:val="false"/>
          <w:color w:val="000000"/>
          <w:sz w:val="28"/>
        </w:rPr>
        <w:t>
      11) при экстренном или неотложном состоянии госпитализация пациента в стационар (вызов бригады скорой помощи, оказание медицинской помощи и мониторинг состояния пациента до ее прибытия);</w:t>
      </w:r>
    </w:p>
    <w:bookmarkEnd w:id="520"/>
    <w:bookmarkStart w:name="z527" w:id="521"/>
    <w:p>
      <w:pPr>
        <w:spacing w:after="0"/>
        <w:ind w:left="0"/>
        <w:jc w:val="both"/>
      </w:pPr>
      <w:r>
        <w:rPr>
          <w:rFonts w:ascii="Times New Roman"/>
          <w:b w:val="false"/>
          <w:i w:val="false"/>
          <w:color w:val="000000"/>
          <w:sz w:val="28"/>
        </w:rPr>
        <w:t>
      12) определение потребности пациента в получении стационарной и стационарозамещающей медицинской помощи и направление на госпитализацию;</w:t>
      </w:r>
    </w:p>
    <w:bookmarkEnd w:id="521"/>
    <w:bookmarkStart w:name="z528" w:id="522"/>
    <w:p>
      <w:pPr>
        <w:spacing w:after="0"/>
        <w:ind w:left="0"/>
        <w:jc w:val="both"/>
      </w:pPr>
      <w:r>
        <w:rPr>
          <w:rFonts w:ascii="Times New Roman"/>
          <w:b w:val="false"/>
          <w:i w:val="false"/>
          <w:color w:val="000000"/>
          <w:sz w:val="28"/>
        </w:rPr>
        <w:t>
      13) наблюдение детей до 5 лет с соблюдением принципов интегрированного ведения болезней детского возраста;</w:t>
      </w:r>
    </w:p>
    <w:bookmarkEnd w:id="522"/>
    <w:bookmarkStart w:name="z529" w:id="523"/>
    <w:p>
      <w:pPr>
        <w:spacing w:after="0"/>
        <w:ind w:left="0"/>
        <w:jc w:val="both"/>
      </w:pPr>
      <w:r>
        <w:rPr>
          <w:rFonts w:ascii="Times New Roman"/>
          <w:b w:val="false"/>
          <w:i w:val="false"/>
          <w:color w:val="000000"/>
          <w:sz w:val="28"/>
        </w:rPr>
        <w:t>
      14) проведение патронажа:</w:t>
      </w:r>
    </w:p>
    <w:bookmarkEnd w:id="523"/>
    <w:bookmarkStart w:name="z530" w:id="524"/>
    <w:p>
      <w:pPr>
        <w:spacing w:after="0"/>
        <w:ind w:left="0"/>
        <w:jc w:val="both"/>
      </w:pPr>
      <w:r>
        <w:rPr>
          <w:rFonts w:ascii="Times New Roman"/>
          <w:b w:val="false"/>
          <w:i w:val="false"/>
          <w:color w:val="000000"/>
          <w:sz w:val="28"/>
        </w:rPr>
        <w:t>
      - детям до 5 лет, в том числе новорожденным с соблюдением принципов универсально-прогрессивной модели патронажного обслуживания;</w:t>
      </w:r>
    </w:p>
    <w:bookmarkEnd w:id="524"/>
    <w:bookmarkStart w:name="z531" w:id="525"/>
    <w:p>
      <w:pPr>
        <w:spacing w:after="0"/>
        <w:ind w:left="0"/>
        <w:jc w:val="both"/>
      </w:pPr>
      <w:r>
        <w:rPr>
          <w:rFonts w:ascii="Times New Roman"/>
          <w:b w:val="false"/>
          <w:i w:val="false"/>
          <w:color w:val="000000"/>
          <w:sz w:val="28"/>
        </w:rPr>
        <w:t>
      беременным женщинам и родильницам с соблюдением принципов универсально-прогрессивной модели патронажного обслуживания;</w:t>
      </w:r>
    </w:p>
    <w:bookmarkEnd w:id="525"/>
    <w:bookmarkStart w:name="z532" w:id="526"/>
    <w:p>
      <w:pPr>
        <w:spacing w:after="0"/>
        <w:ind w:left="0"/>
        <w:jc w:val="both"/>
      </w:pPr>
      <w:r>
        <w:rPr>
          <w:rFonts w:ascii="Times New Roman"/>
          <w:b w:val="false"/>
          <w:i w:val="false"/>
          <w:color w:val="000000"/>
          <w:sz w:val="28"/>
        </w:rPr>
        <w:t>
      -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526"/>
    <w:bookmarkStart w:name="z533" w:id="527"/>
    <w:p>
      <w:pPr>
        <w:spacing w:after="0"/>
        <w:ind w:left="0"/>
        <w:jc w:val="both"/>
      </w:pPr>
      <w:r>
        <w:rPr>
          <w:rFonts w:ascii="Times New Roman"/>
          <w:b w:val="false"/>
          <w:i w:val="false"/>
          <w:color w:val="000000"/>
          <w:sz w:val="28"/>
        </w:rPr>
        <w:t xml:space="preserve">
      пациентам, нуждающимся в паллиативной помощи; </w:t>
      </w:r>
    </w:p>
    <w:bookmarkEnd w:id="527"/>
    <w:bookmarkStart w:name="z534" w:id="528"/>
    <w:p>
      <w:pPr>
        <w:spacing w:after="0"/>
        <w:ind w:left="0"/>
        <w:jc w:val="both"/>
      </w:pPr>
      <w:r>
        <w:rPr>
          <w:rFonts w:ascii="Times New Roman"/>
          <w:b w:val="false"/>
          <w:i w:val="false"/>
          <w:color w:val="000000"/>
          <w:sz w:val="28"/>
        </w:rPr>
        <w:t>
      проведение бесед профилактического характера (соблюдение здорового образа жизни, рациональное питание, соблюдение режима труда и отдыха, профилактика пролежней у нетранспортабельных больных), при необходимости постановка вопросов по экспертизе временной нетрудоспособности;</w:t>
      </w:r>
    </w:p>
    <w:bookmarkEnd w:id="528"/>
    <w:bookmarkStart w:name="z535" w:id="529"/>
    <w:p>
      <w:pPr>
        <w:spacing w:after="0"/>
        <w:ind w:left="0"/>
        <w:jc w:val="both"/>
      </w:pPr>
      <w:r>
        <w:rPr>
          <w:rFonts w:ascii="Times New Roman"/>
          <w:b w:val="false"/>
          <w:i w:val="false"/>
          <w:color w:val="000000"/>
          <w:sz w:val="28"/>
        </w:rPr>
        <w:t>
      15) внесение результатов осмотра в медицинскую документацию и медицинские информационные системы, при наличии мобильного приложения на дому, при отсутствии запись в МИС производится на рабочем месте врача после возвращения в медицинскую организацию;</w:t>
      </w:r>
    </w:p>
    <w:bookmarkEnd w:id="529"/>
    <w:bookmarkStart w:name="z536" w:id="530"/>
    <w:p>
      <w:pPr>
        <w:spacing w:after="0"/>
        <w:ind w:left="0"/>
        <w:jc w:val="both"/>
      </w:pPr>
      <w:r>
        <w:rPr>
          <w:rFonts w:ascii="Times New Roman"/>
          <w:b w:val="false"/>
          <w:i w:val="false"/>
          <w:color w:val="000000"/>
          <w:sz w:val="28"/>
        </w:rPr>
        <w:t>
      16) санитарно-противоэпидемические и санитарно-профилактические мероприятия в очагах инфекционных заболеваний;</w:t>
      </w:r>
    </w:p>
    <w:bookmarkEnd w:id="530"/>
    <w:bookmarkStart w:name="z537" w:id="531"/>
    <w:p>
      <w:pPr>
        <w:spacing w:after="0"/>
        <w:ind w:left="0"/>
        <w:jc w:val="both"/>
      </w:pPr>
      <w:r>
        <w:rPr>
          <w:rFonts w:ascii="Times New Roman"/>
          <w:b w:val="false"/>
          <w:i w:val="false"/>
          <w:color w:val="000000"/>
          <w:sz w:val="28"/>
        </w:rPr>
        <w:t>
      17) выдачи листа или справки о временной нетрудоспособности в соответствии с приказом № ҚР ДСМ-198/2020;</w:t>
      </w:r>
    </w:p>
    <w:bookmarkEnd w:id="531"/>
    <w:bookmarkStart w:name="z538" w:id="532"/>
    <w:p>
      <w:pPr>
        <w:spacing w:after="0"/>
        <w:ind w:left="0"/>
        <w:jc w:val="both"/>
      </w:pPr>
      <w:r>
        <w:rPr>
          <w:rFonts w:ascii="Times New Roman"/>
          <w:b w:val="false"/>
          <w:i w:val="false"/>
          <w:color w:val="000000"/>
          <w:sz w:val="28"/>
        </w:rPr>
        <w:t>
      18) выписка рецептов пациентам в соответствии с приказом № ҚР ДСМ-112 и приказом № ҚР ДСМ-75.</w:t>
      </w:r>
    </w:p>
    <w:bookmarkEnd w:id="532"/>
    <w:bookmarkStart w:name="z539" w:id="533"/>
    <w:p>
      <w:pPr>
        <w:spacing w:after="0"/>
        <w:ind w:left="0"/>
        <w:jc w:val="both"/>
      </w:pPr>
      <w:r>
        <w:rPr>
          <w:rFonts w:ascii="Times New Roman"/>
          <w:b w:val="false"/>
          <w:i w:val="false"/>
          <w:color w:val="000000"/>
          <w:sz w:val="28"/>
        </w:rPr>
        <w:t>
      58. Семейная(ый), медицинская(ий) сестра (брат), медицинская (ий) сестра (брат) расширенной практики на самостоятельном приеме осуществляет:</w:t>
      </w:r>
    </w:p>
    <w:bookmarkEnd w:id="533"/>
    <w:bookmarkStart w:name="z540" w:id="534"/>
    <w:p>
      <w:pPr>
        <w:spacing w:after="0"/>
        <w:ind w:left="0"/>
        <w:jc w:val="both"/>
      </w:pPr>
      <w:r>
        <w:rPr>
          <w:rFonts w:ascii="Times New Roman"/>
          <w:b w:val="false"/>
          <w:i w:val="false"/>
          <w:color w:val="000000"/>
          <w:sz w:val="28"/>
        </w:rPr>
        <w:t>
      1) доброжелательное приветствие пациента;</w:t>
      </w:r>
    </w:p>
    <w:bookmarkEnd w:id="534"/>
    <w:bookmarkStart w:name="z541" w:id="535"/>
    <w:p>
      <w:pPr>
        <w:spacing w:after="0"/>
        <w:ind w:left="0"/>
        <w:jc w:val="both"/>
      </w:pPr>
      <w:r>
        <w:rPr>
          <w:rFonts w:ascii="Times New Roman"/>
          <w:b w:val="false"/>
          <w:i w:val="false"/>
          <w:color w:val="000000"/>
          <w:sz w:val="28"/>
        </w:rPr>
        <w:t>
      2) оформление информированного согласия пациента или его законного представителя на получение медицинской помощи;</w:t>
      </w:r>
    </w:p>
    <w:bookmarkEnd w:id="535"/>
    <w:bookmarkStart w:name="z542" w:id="536"/>
    <w:p>
      <w:pPr>
        <w:spacing w:after="0"/>
        <w:ind w:left="0"/>
        <w:jc w:val="both"/>
      </w:pPr>
      <w:r>
        <w:rPr>
          <w:rFonts w:ascii="Times New Roman"/>
          <w:b w:val="false"/>
          <w:i w:val="false"/>
          <w:color w:val="000000"/>
          <w:sz w:val="28"/>
        </w:rPr>
        <w:t>
      3) самостоятельный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 в том числе состоящих на динамическом наблюдении;</w:t>
      </w:r>
    </w:p>
    <w:bookmarkEnd w:id="536"/>
    <w:bookmarkStart w:name="z543" w:id="537"/>
    <w:p>
      <w:pPr>
        <w:spacing w:after="0"/>
        <w:ind w:left="0"/>
        <w:jc w:val="both"/>
      </w:pPr>
      <w:r>
        <w:rPr>
          <w:rFonts w:ascii="Times New Roman"/>
          <w:b w:val="false"/>
          <w:i w:val="false"/>
          <w:color w:val="000000"/>
          <w:sz w:val="28"/>
        </w:rPr>
        <w:t>
      4) идентификацию пациента;</w:t>
      </w:r>
    </w:p>
    <w:bookmarkEnd w:id="537"/>
    <w:bookmarkStart w:name="z544" w:id="538"/>
    <w:p>
      <w:pPr>
        <w:spacing w:after="0"/>
        <w:ind w:left="0"/>
        <w:jc w:val="both"/>
      </w:pPr>
      <w:r>
        <w:rPr>
          <w:rFonts w:ascii="Times New Roman"/>
          <w:b w:val="false"/>
          <w:i w:val="false"/>
          <w:color w:val="000000"/>
          <w:sz w:val="28"/>
        </w:rPr>
        <w:t>
      5) сестринское обследование в пределах компетенции (субъективное обследование: сбор информации о состоянии здоровья пациента, жалобы, анемнез жизни, анамнез заболевания);</w:t>
      </w:r>
    </w:p>
    <w:bookmarkEnd w:id="538"/>
    <w:bookmarkStart w:name="z545" w:id="539"/>
    <w:p>
      <w:pPr>
        <w:spacing w:after="0"/>
        <w:ind w:left="0"/>
        <w:jc w:val="both"/>
      </w:pPr>
      <w:r>
        <w:rPr>
          <w:rFonts w:ascii="Times New Roman"/>
          <w:b w:val="false"/>
          <w:i w:val="false"/>
          <w:color w:val="000000"/>
          <w:sz w:val="28"/>
        </w:rPr>
        <w:t>
      6) объективный осмотр пациента;</w:t>
      </w:r>
    </w:p>
    <w:bookmarkEnd w:id="539"/>
    <w:bookmarkStart w:name="z546" w:id="540"/>
    <w:p>
      <w:pPr>
        <w:spacing w:after="0"/>
        <w:ind w:left="0"/>
        <w:jc w:val="both"/>
      </w:pPr>
      <w:r>
        <w:rPr>
          <w:rFonts w:ascii="Times New Roman"/>
          <w:b w:val="false"/>
          <w:i w:val="false"/>
          <w:color w:val="000000"/>
          <w:sz w:val="28"/>
        </w:rPr>
        <w:t>
      7) составление предварительного диагноза;</w:t>
      </w:r>
    </w:p>
    <w:bookmarkEnd w:id="540"/>
    <w:bookmarkStart w:name="z547" w:id="541"/>
    <w:p>
      <w:pPr>
        <w:spacing w:after="0"/>
        <w:ind w:left="0"/>
        <w:jc w:val="both"/>
      </w:pPr>
      <w:r>
        <w:rPr>
          <w:rFonts w:ascii="Times New Roman"/>
          <w:b w:val="false"/>
          <w:i w:val="false"/>
          <w:color w:val="000000"/>
          <w:sz w:val="28"/>
        </w:rPr>
        <w:t>
      8) составление плана независимых или взаимозависимых сестринских вмешательств;</w:t>
      </w:r>
    </w:p>
    <w:bookmarkEnd w:id="541"/>
    <w:bookmarkStart w:name="z548" w:id="542"/>
    <w:p>
      <w:pPr>
        <w:spacing w:after="0"/>
        <w:ind w:left="0"/>
        <w:jc w:val="both"/>
      </w:pPr>
      <w:r>
        <w:rPr>
          <w:rFonts w:ascii="Times New Roman"/>
          <w:b w:val="false"/>
          <w:i w:val="false"/>
          <w:color w:val="000000"/>
          <w:sz w:val="28"/>
        </w:rPr>
        <w:t>
      9) направление пациента на консультацию к врачу общей практики или участковому врачу;</w:t>
      </w:r>
    </w:p>
    <w:bookmarkEnd w:id="542"/>
    <w:bookmarkStart w:name="z549" w:id="543"/>
    <w:p>
      <w:pPr>
        <w:spacing w:after="0"/>
        <w:ind w:left="0"/>
        <w:jc w:val="both"/>
      </w:pPr>
      <w:r>
        <w:rPr>
          <w:rFonts w:ascii="Times New Roman"/>
          <w:b w:val="false"/>
          <w:i w:val="false"/>
          <w:color w:val="000000"/>
          <w:sz w:val="28"/>
        </w:rPr>
        <w:t>
      10) наблюдение детей до 5 лет с соблюдением принципов интегрированного ведения болезней детского возраста;</w:t>
      </w:r>
    </w:p>
    <w:bookmarkEnd w:id="543"/>
    <w:bookmarkStart w:name="z550" w:id="544"/>
    <w:p>
      <w:pPr>
        <w:spacing w:after="0"/>
        <w:ind w:left="0"/>
        <w:jc w:val="both"/>
      </w:pPr>
      <w:r>
        <w:rPr>
          <w:rFonts w:ascii="Times New Roman"/>
          <w:b w:val="false"/>
          <w:i w:val="false"/>
          <w:color w:val="000000"/>
          <w:sz w:val="28"/>
        </w:rPr>
        <w:t>
      11) организацию и контроль обучения пациентов и членов семьи процедурам общего ухода и управления заболеваниям;</w:t>
      </w:r>
    </w:p>
    <w:bookmarkEnd w:id="544"/>
    <w:bookmarkStart w:name="z551" w:id="545"/>
    <w:p>
      <w:pPr>
        <w:spacing w:after="0"/>
        <w:ind w:left="0"/>
        <w:jc w:val="both"/>
      </w:pPr>
      <w:r>
        <w:rPr>
          <w:rFonts w:ascii="Times New Roman"/>
          <w:b w:val="false"/>
          <w:i w:val="false"/>
          <w:color w:val="000000"/>
          <w:sz w:val="28"/>
        </w:rPr>
        <w:t>
      12) организацию деятельности по укреплению здоровья и профилактике заболеваний, надлежащее выполнение врачебных назначений медицинскими сестрами расширенной практики, контроль реализации профилактических мероприятий, оценка эффективности и результативности мероприятий;</w:t>
      </w:r>
    </w:p>
    <w:bookmarkEnd w:id="545"/>
    <w:bookmarkStart w:name="z552" w:id="546"/>
    <w:p>
      <w:pPr>
        <w:spacing w:after="0"/>
        <w:ind w:left="0"/>
        <w:jc w:val="both"/>
      </w:pPr>
      <w:r>
        <w:rPr>
          <w:rFonts w:ascii="Times New Roman"/>
          <w:b w:val="false"/>
          <w:i w:val="false"/>
          <w:color w:val="000000"/>
          <w:sz w:val="28"/>
        </w:rPr>
        <w:t>
      13) оказание пациентам первой медицинской помощи, в том числе в экстремальных условиях, доврачебной и паллиативной медицинской помощи;</w:t>
      </w:r>
    </w:p>
    <w:bookmarkEnd w:id="546"/>
    <w:bookmarkStart w:name="z553" w:id="547"/>
    <w:p>
      <w:pPr>
        <w:spacing w:after="0"/>
        <w:ind w:left="0"/>
        <w:jc w:val="both"/>
      </w:pPr>
      <w:r>
        <w:rPr>
          <w:rFonts w:ascii="Times New Roman"/>
          <w:b w:val="false"/>
          <w:i w:val="false"/>
          <w:color w:val="000000"/>
          <w:sz w:val="28"/>
        </w:rPr>
        <w:t>
      14) проведение 1 этапа динамического наблюдения за пациентами, в том числе программе управления заболеваниями;</w:t>
      </w:r>
    </w:p>
    <w:bookmarkEnd w:id="547"/>
    <w:bookmarkStart w:name="z554" w:id="548"/>
    <w:p>
      <w:pPr>
        <w:spacing w:after="0"/>
        <w:ind w:left="0"/>
        <w:jc w:val="both"/>
      </w:pPr>
      <w:r>
        <w:rPr>
          <w:rFonts w:ascii="Times New Roman"/>
          <w:b w:val="false"/>
          <w:i w:val="false"/>
          <w:color w:val="000000"/>
          <w:sz w:val="28"/>
        </w:rPr>
        <w:t>
      15) внесение результатов осмотра в медицинскую документацию;</w:t>
      </w:r>
    </w:p>
    <w:bookmarkEnd w:id="548"/>
    <w:bookmarkStart w:name="z555" w:id="549"/>
    <w:p>
      <w:pPr>
        <w:spacing w:after="0"/>
        <w:ind w:left="0"/>
        <w:jc w:val="both"/>
      </w:pPr>
      <w:r>
        <w:rPr>
          <w:rFonts w:ascii="Times New Roman"/>
          <w:b w:val="false"/>
          <w:i w:val="false"/>
          <w:color w:val="000000"/>
          <w:sz w:val="28"/>
        </w:rPr>
        <w:t>
      16) организацию и контроль обучения пациента и членов семьи процедурам общего ухода и управлению заболеванием;</w:t>
      </w:r>
    </w:p>
    <w:bookmarkEnd w:id="549"/>
    <w:bookmarkStart w:name="z556" w:id="550"/>
    <w:p>
      <w:pPr>
        <w:spacing w:after="0"/>
        <w:ind w:left="0"/>
        <w:jc w:val="both"/>
      </w:pPr>
      <w:r>
        <w:rPr>
          <w:rFonts w:ascii="Times New Roman"/>
          <w:b w:val="false"/>
          <w:i w:val="false"/>
          <w:color w:val="000000"/>
          <w:sz w:val="28"/>
        </w:rPr>
        <w:t>
      17) выдачу листа или справки о временной нетрудоспособности в соответствии с приказом № ҚР ДСМ-198;</w:t>
      </w:r>
    </w:p>
    <w:bookmarkEnd w:id="550"/>
    <w:bookmarkStart w:name="z557" w:id="551"/>
    <w:p>
      <w:pPr>
        <w:spacing w:after="0"/>
        <w:ind w:left="0"/>
        <w:jc w:val="both"/>
      </w:pPr>
      <w:r>
        <w:rPr>
          <w:rFonts w:ascii="Times New Roman"/>
          <w:b w:val="false"/>
          <w:i w:val="false"/>
          <w:color w:val="000000"/>
          <w:sz w:val="28"/>
        </w:rPr>
        <w:t>
      18) выписку рецептов пациентам в соответствии с приказом № ҚР ДСМ-112 и приказом № ҚР ДСМ -75.</w:t>
      </w:r>
    </w:p>
    <w:bookmarkEnd w:id="551"/>
    <w:bookmarkStart w:name="z558" w:id="552"/>
    <w:p>
      <w:pPr>
        <w:spacing w:after="0"/>
        <w:ind w:left="0"/>
        <w:jc w:val="both"/>
      </w:pPr>
      <w:r>
        <w:rPr>
          <w:rFonts w:ascii="Times New Roman"/>
          <w:b w:val="false"/>
          <w:i w:val="false"/>
          <w:color w:val="000000"/>
          <w:sz w:val="28"/>
        </w:rPr>
        <w:t>
      19) ведение школ здоровья;</w:t>
      </w:r>
    </w:p>
    <w:bookmarkEnd w:id="552"/>
    <w:bookmarkStart w:name="z559" w:id="553"/>
    <w:p>
      <w:pPr>
        <w:spacing w:after="0"/>
        <w:ind w:left="0"/>
        <w:jc w:val="both"/>
      </w:pPr>
      <w:r>
        <w:rPr>
          <w:rFonts w:ascii="Times New Roman"/>
          <w:b w:val="false"/>
          <w:i w:val="false"/>
          <w:color w:val="000000"/>
          <w:sz w:val="28"/>
        </w:rPr>
        <w:t>
      20) проведение бесед профилактического характера (пропаганда здорового образа жизни, правильное здоровое питание, соблюдение режима труда и отдыха, профилактика травматизма, суицида, бесед по вопросам психического и репродуктивного здоровья, по вопросам планирования семьи, контрацепции и прегравидарной подготовки профилактике табакокурения и употребления алкоголизма, контрацепции, по профилактике инфекций, передаваемых половым путем, профилактике туберкулеза и другое);</w:t>
      </w:r>
    </w:p>
    <w:bookmarkEnd w:id="553"/>
    <w:bookmarkStart w:name="z560" w:id="554"/>
    <w:p>
      <w:pPr>
        <w:spacing w:after="0"/>
        <w:ind w:left="0"/>
        <w:jc w:val="both"/>
      </w:pPr>
      <w:r>
        <w:rPr>
          <w:rFonts w:ascii="Times New Roman"/>
          <w:b w:val="false"/>
          <w:i w:val="false"/>
          <w:color w:val="000000"/>
          <w:sz w:val="28"/>
        </w:rPr>
        <w:t>
      21) внесение результатов осмотра в медицинскую документацию и медицинские информационные системы, при наличии мобильного приложения на дому, при отсутствии запись в МИС производится на рабочем месте врача после возвращения в медицинскую организацию);</w:t>
      </w:r>
    </w:p>
    <w:bookmarkEnd w:id="554"/>
    <w:bookmarkStart w:name="z561" w:id="555"/>
    <w:p>
      <w:pPr>
        <w:spacing w:after="0"/>
        <w:ind w:left="0"/>
        <w:jc w:val="both"/>
      </w:pPr>
      <w:r>
        <w:rPr>
          <w:rFonts w:ascii="Times New Roman"/>
          <w:b w:val="false"/>
          <w:i w:val="false"/>
          <w:color w:val="000000"/>
          <w:sz w:val="28"/>
        </w:rPr>
        <w:t>
      22) санитарно-противоэпидемические и санитарно-профилактические мероприятия в очагах инфекционных заболеваний;</w:t>
      </w:r>
    </w:p>
    <w:bookmarkEnd w:id="555"/>
    <w:bookmarkStart w:name="z562" w:id="556"/>
    <w:p>
      <w:pPr>
        <w:spacing w:after="0"/>
        <w:ind w:left="0"/>
        <w:jc w:val="both"/>
      </w:pPr>
      <w:r>
        <w:rPr>
          <w:rFonts w:ascii="Times New Roman"/>
          <w:b w:val="false"/>
          <w:i w:val="false"/>
          <w:color w:val="000000"/>
          <w:sz w:val="28"/>
        </w:rPr>
        <w:t>
      23) консультирование пациентов и обучению пациентов и их родственников вопросам приема лекарственных средств, режима, питания, реабилитационных мероприятий диспансерных больных;</w:t>
      </w:r>
    </w:p>
    <w:bookmarkEnd w:id="556"/>
    <w:bookmarkStart w:name="z563" w:id="557"/>
    <w:p>
      <w:pPr>
        <w:spacing w:after="0"/>
        <w:ind w:left="0"/>
        <w:jc w:val="both"/>
      </w:pPr>
      <w:r>
        <w:rPr>
          <w:rFonts w:ascii="Times New Roman"/>
          <w:b w:val="false"/>
          <w:i w:val="false"/>
          <w:color w:val="000000"/>
          <w:sz w:val="28"/>
        </w:rPr>
        <w:t>
      24) оказание базовой реанимационной помощи (BLS) по сигналу "Код синий", экстренной акушерской и гинекологической помощи при состояниях, угрожающих жизни и здоровью женщины, в соответствии с клиническими протоколами. Вызов скорой медицинской помощи для обеспечения транспортировки (госпитализации) в стационар и информирование врача акушер - гинколога и заведующего врачебной амбулатории/Центра семейного здоровья;</w:t>
      </w:r>
    </w:p>
    <w:bookmarkEnd w:id="557"/>
    <w:bookmarkStart w:name="z564" w:id="558"/>
    <w:p>
      <w:pPr>
        <w:spacing w:after="0"/>
        <w:ind w:left="0"/>
        <w:jc w:val="both"/>
      </w:pPr>
      <w:r>
        <w:rPr>
          <w:rFonts w:ascii="Times New Roman"/>
          <w:b w:val="false"/>
          <w:i w:val="false"/>
          <w:color w:val="000000"/>
          <w:sz w:val="28"/>
        </w:rPr>
        <w:t>
      59. Социальный работник на приеме осуществляет:</w:t>
      </w:r>
    </w:p>
    <w:bookmarkEnd w:id="558"/>
    <w:bookmarkStart w:name="z565" w:id="559"/>
    <w:p>
      <w:pPr>
        <w:spacing w:after="0"/>
        <w:ind w:left="0"/>
        <w:jc w:val="both"/>
      </w:pPr>
      <w:r>
        <w:rPr>
          <w:rFonts w:ascii="Times New Roman"/>
          <w:b w:val="false"/>
          <w:i w:val="false"/>
          <w:color w:val="000000"/>
          <w:sz w:val="28"/>
        </w:rPr>
        <w:t>
      1) доброжелательное приветствие пациента;</w:t>
      </w:r>
    </w:p>
    <w:bookmarkEnd w:id="559"/>
    <w:bookmarkStart w:name="z566" w:id="560"/>
    <w:p>
      <w:pPr>
        <w:spacing w:after="0"/>
        <w:ind w:left="0"/>
        <w:jc w:val="both"/>
      </w:pPr>
      <w:r>
        <w:rPr>
          <w:rFonts w:ascii="Times New Roman"/>
          <w:b w:val="false"/>
          <w:i w:val="false"/>
          <w:color w:val="000000"/>
          <w:sz w:val="28"/>
        </w:rPr>
        <w:t>
      2) идентификацию пациента;</w:t>
      </w:r>
    </w:p>
    <w:bookmarkEnd w:id="560"/>
    <w:bookmarkStart w:name="z567" w:id="561"/>
    <w:p>
      <w:pPr>
        <w:spacing w:after="0"/>
        <w:ind w:left="0"/>
        <w:jc w:val="both"/>
      </w:pPr>
      <w:r>
        <w:rPr>
          <w:rFonts w:ascii="Times New Roman"/>
          <w:b w:val="false"/>
          <w:i w:val="false"/>
          <w:color w:val="000000"/>
          <w:sz w:val="28"/>
        </w:rPr>
        <w:t>
      3) оформление информированного согласия пациента или его законного представителя на получение медицинской помощи;</w:t>
      </w:r>
    </w:p>
    <w:bookmarkEnd w:id="561"/>
    <w:bookmarkStart w:name="z568" w:id="562"/>
    <w:p>
      <w:pPr>
        <w:spacing w:after="0"/>
        <w:ind w:left="0"/>
        <w:jc w:val="both"/>
      </w:pPr>
      <w:r>
        <w:rPr>
          <w:rFonts w:ascii="Times New Roman"/>
          <w:b w:val="false"/>
          <w:i w:val="false"/>
          <w:color w:val="000000"/>
          <w:sz w:val="28"/>
        </w:rPr>
        <w:t>
      4) содействие в организации и проведении назначенных специалистом медицинских и социальных процедур (вызов специалиста на дому);</w:t>
      </w:r>
    </w:p>
    <w:bookmarkEnd w:id="562"/>
    <w:bookmarkStart w:name="z569" w:id="563"/>
    <w:p>
      <w:pPr>
        <w:spacing w:after="0"/>
        <w:ind w:left="0"/>
        <w:jc w:val="both"/>
      </w:pPr>
      <w:r>
        <w:rPr>
          <w:rFonts w:ascii="Times New Roman"/>
          <w:b w:val="false"/>
          <w:i w:val="false"/>
          <w:color w:val="000000"/>
          <w:sz w:val="28"/>
        </w:rPr>
        <w:t>
      5) формирование списков целевой группы для оказания медико-социальной помощи;</w:t>
      </w:r>
    </w:p>
    <w:bookmarkEnd w:id="563"/>
    <w:bookmarkStart w:name="z570" w:id="564"/>
    <w:p>
      <w:pPr>
        <w:spacing w:after="0"/>
        <w:ind w:left="0"/>
        <w:jc w:val="both"/>
      </w:pPr>
      <w:r>
        <w:rPr>
          <w:rFonts w:ascii="Times New Roman"/>
          <w:b w:val="false"/>
          <w:i w:val="false"/>
          <w:color w:val="000000"/>
          <w:sz w:val="28"/>
        </w:rPr>
        <w:t>
      6) проведение оценки общей социальной ситуации (социальная диагностика, социальное вмешательство, социальный диагноз, социальный патронаж) и определение пакета медико-социальных услуг;</w:t>
      </w:r>
    </w:p>
    <w:bookmarkEnd w:id="564"/>
    <w:bookmarkStart w:name="z571" w:id="565"/>
    <w:p>
      <w:pPr>
        <w:spacing w:after="0"/>
        <w:ind w:left="0"/>
        <w:jc w:val="both"/>
      </w:pPr>
      <w:r>
        <w:rPr>
          <w:rFonts w:ascii="Times New Roman"/>
          <w:b w:val="false"/>
          <w:i w:val="false"/>
          <w:color w:val="000000"/>
          <w:sz w:val="28"/>
        </w:rPr>
        <w:t>
      7) информирование населения о видах социальных услуг, вовлечение пациентов в процесс социального оздоровления;</w:t>
      </w:r>
    </w:p>
    <w:bookmarkEnd w:id="565"/>
    <w:bookmarkStart w:name="z572" w:id="566"/>
    <w:p>
      <w:pPr>
        <w:spacing w:after="0"/>
        <w:ind w:left="0"/>
        <w:jc w:val="both"/>
      </w:pPr>
      <w:r>
        <w:rPr>
          <w:rFonts w:ascii="Times New Roman"/>
          <w:b w:val="false"/>
          <w:i w:val="false"/>
          <w:color w:val="000000"/>
          <w:sz w:val="28"/>
        </w:rPr>
        <w:t>
      8) проведение индивидуальной работы с получателями услуг по выявлению и решению социально-медицинских проблем;</w:t>
      </w:r>
    </w:p>
    <w:bookmarkEnd w:id="566"/>
    <w:bookmarkStart w:name="z573" w:id="567"/>
    <w:p>
      <w:pPr>
        <w:spacing w:after="0"/>
        <w:ind w:left="0"/>
        <w:jc w:val="both"/>
      </w:pPr>
      <w:r>
        <w:rPr>
          <w:rFonts w:ascii="Times New Roman"/>
          <w:b w:val="false"/>
          <w:i w:val="false"/>
          <w:color w:val="000000"/>
          <w:sz w:val="28"/>
        </w:rPr>
        <w:t>
      9) социальную поддержку больных (оформление запросов, юридических документов, участие или помощь в оформлении направления на медико-социальную экспертизу, в дом престарелых и лиц с инвалидностью, школы-интернаты, центры адаптации и реабилитации);</w:t>
      </w:r>
    </w:p>
    <w:bookmarkEnd w:id="567"/>
    <w:bookmarkStart w:name="z574" w:id="568"/>
    <w:p>
      <w:pPr>
        <w:spacing w:after="0"/>
        <w:ind w:left="0"/>
        <w:jc w:val="both"/>
      </w:pPr>
      <w:r>
        <w:rPr>
          <w:rFonts w:ascii="Times New Roman"/>
          <w:b w:val="false"/>
          <w:i w:val="false"/>
          <w:color w:val="000000"/>
          <w:sz w:val="28"/>
        </w:rPr>
        <w:t>
      10) оказание услуг в оформлении документов для прохождения освидетельствования с целью определения потребностей в мерах социальной защиты;</w:t>
      </w:r>
    </w:p>
    <w:bookmarkEnd w:id="568"/>
    <w:bookmarkStart w:name="z575" w:id="569"/>
    <w:p>
      <w:pPr>
        <w:spacing w:after="0"/>
        <w:ind w:left="0"/>
        <w:jc w:val="both"/>
      </w:pPr>
      <w:r>
        <w:rPr>
          <w:rFonts w:ascii="Times New Roman"/>
          <w:b w:val="false"/>
          <w:i w:val="false"/>
          <w:color w:val="000000"/>
          <w:sz w:val="28"/>
        </w:rPr>
        <w:t>
      11) координацию деятельности медико-социальной службы со смежными вневедомственными организациями (педагоги, психологи, юристы и др.);</w:t>
      </w:r>
    </w:p>
    <w:bookmarkEnd w:id="569"/>
    <w:bookmarkStart w:name="z576" w:id="570"/>
    <w:p>
      <w:pPr>
        <w:spacing w:after="0"/>
        <w:ind w:left="0"/>
        <w:jc w:val="both"/>
      </w:pPr>
      <w:r>
        <w:rPr>
          <w:rFonts w:ascii="Times New Roman"/>
          <w:b w:val="false"/>
          <w:i w:val="false"/>
          <w:color w:val="000000"/>
          <w:sz w:val="28"/>
        </w:rPr>
        <w:t>
      12) координацию деятельности медико-социальной службы с местными органами власти для решения вопросов, связанных с социальной и финансовой поддержкой для уязвимых слоев населения;</w:t>
      </w:r>
    </w:p>
    <w:bookmarkEnd w:id="570"/>
    <w:bookmarkStart w:name="z577" w:id="571"/>
    <w:p>
      <w:pPr>
        <w:spacing w:after="0"/>
        <w:ind w:left="0"/>
        <w:jc w:val="both"/>
      </w:pPr>
      <w:r>
        <w:rPr>
          <w:rFonts w:ascii="Times New Roman"/>
          <w:b w:val="false"/>
          <w:i w:val="false"/>
          <w:color w:val="000000"/>
          <w:sz w:val="28"/>
        </w:rPr>
        <w:t>
      13) содействие в проведении медико-социальной экспертизы;</w:t>
      </w:r>
    </w:p>
    <w:bookmarkEnd w:id="571"/>
    <w:bookmarkStart w:name="z578" w:id="572"/>
    <w:p>
      <w:pPr>
        <w:spacing w:after="0"/>
        <w:ind w:left="0"/>
        <w:jc w:val="both"/>
      </w:pPr>
      <w:r>
        <w:rPr>
          <w:rFonts w:ascii="Times New Roman"/>
          <w:b w:val="false"/>
          <w:i w:val="false"/>
          <w:color w:val="000000"/>
          <w:sz w:val="28"/>
        </w:rPr>
        <w:t>
      14) содействие в обеспечении лекарственными средствами и изделиями медицинского назначения, по заключению врачей;</w:t>
      </w:r>
    </w:p>
    <w:bookmarkEnd w:id="572"/>
    <w:bookmarkStart w:name="z579" w:id="573"/>
    <w:p>
      <w:pPr>
        <w:spacing w:after="0"/>
        <w:ind w:left="0"/>
        <w:jc w:val="both"/>
      </w:pPr>
      <w:r>
        <w:rPr>
          <w:rFonts w:ascii="Times New Roman"/>
          <w:b w:val="false"/>
          <w:i w:val="false"/>
          <w:color w:val="000000"/>
          <w:sz w:val="28"/>
        </w:rPr>
        <w:t>
      15)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p>
    <w:bookmarkEnd w:id="573"/>
    <w:bookmarkStart w:name="z580" w:id="574"/>
    <w:p>
      <w:pPr>
        <w:spacing w:after="0"/>
        <w:ind w:left="0"/>
        <w:jc w:val="both"/>
      </w:pPr>
      <w:r>
        <w:rPr>
          <w:rFonts w:ascii="Times New Roman"/>
          <w:b w:val="false"/>
          <w:i w:val="false"/>
          <w:color w:val="000000"/>
          <w:sz w:val="28"/>
        </w:rPr>
        <w:t>
      16) обучение получателей услуг пользованию техническими вспомогательными (компенсаторными) и обязательными гигиеническими средствами;</w:t>
      </w:r>
    </w:p>
    <w:bookmarkEnd w:id="574"/>
    <w:bookmarkStart w:name="z581" w:id="575"/>
    <w:p>
      <w:pPr>
        <w:spacing w:after="0"/>
        <w:ind w:left="0"/>
        <w:jc w:val="both"/>
      </w:pPr>
      <w:r>
        <w:rPr>
          <w:rFonts w:ascii="Times New Roman"/>
          <w:b w:val="false"/>
          <w:i w:val="false"/>
          <w:color w:val="000000"/>
          <w:sz w:val="28"/>
        </w:rPr>
        <w:t>
      17) оформление медицинской документации по социальной службе и ввод в медицинские информационные системы;</w:t>
      </w:r>
    </w:p>
    <w:bookmarkEnd w:id="575"/>
    <w:bookmarkStart w:name="z582" w:id="576"/>
    <w:p>
      <w:pPr>
        <w:spacing w:after="0"/>
        <w:ind w:left="0"/>
        <w:jc w:val="both"/>
      </w:pPr>
      <w:r>
        <w:rPr>
          <w:rFonts w:ascii="Times New Roman"/>
          <w:b w:val="false"/>
          <w:i w:val="false"/>
          <w:color w:val="000000"/>
          <w:sz w:val="28"/>
        </w:rPr>
        <w:t>
      18) оценку и определение индивидуального объема и видов специальных социальных услуг необходимых нуждающемуся лицу (семье) для преодоления трудной жизненной ситуации, либо предупреждения ее возникновения;</w:t>
      </w:r>
    </w:p>
    <w:bookmarkEnd w:id="576"/>
    <w:bookmarkStart w:name="z583" w:id="577"/>
    <w:p>
      <w:pPr>
        <w:spacing w:after="0"/>
        <w:ind w:left="0"/>
        <w:jc w:val="both"/>
      </w:pPr>
      <w:r>
        <w:rPr>
          <w:rFonts w:ascii="Times New Roman"/>
          <w:b w:val="false"/>
          <w:i w:val="false"/>
          <w:color w:val="000000"/>
          <w:sz w:val="28"/>
        </w:rPr>
        <w:t>
      19) консультирование и обучение членов семьи пациента в приобретении навыками ухода за престарелыми, лицами с инвалидностью и лицами с ограниченными возможностями в домашних условиях;</w:t>
      </w:r>
    </w:p>
    <w:bookmarkEnd w:id="577"/>
    <w:bookmarkStart w:name="z584" w:id="578"/>
    <w:p>
      <w:pPr>
        <w:spacing w:after="0"/>
        <w:ind w:left="0"/>
        <w:jc w:val="both"/>
      </w:pPr>
      <w:r>
        <w:rPr>
          <w:rFonts w:ascii="Times New Roman"/>
          <w:b w:val="false"/>
          <w:i w:val="false"/>
          <w:color w:val="000000"/>
          <w:sz w:val="28"/>
        </w:rPr>
        <w:t>
      20) обучение членов семьи, в том числе родителей детей с инвалидностью, практическим навыкам общего ухода.</w:t>
      </w:r>
    </w:p>
    <w:bookmarkEnd w:id="578"/>
    <w:bookmarkStart w:name="z585" w:id="579"/>
    <w:p>
      <w:pPr>
        <w:spacing w:after="0"/>
        <w:ind w:left="0"/>
        <w:jc w:val="both"/>
      </w:pPr>
      <w:r>
        <w:rPr>
          <w:rFonts w:ascii="Times New Roman"/>
          <w:b w:val="false"/>
          <w:i w:val="false"/>
          <w:color w:val="000000"/>
          <w:sz w:val="28"/>
        </w:rPr>
        <w:t>
      60. Социальный работник на дому осуществляет:</w:t>
      </w:r>
    </w:p>
    <w:bookmarkEnd w:id="579"/>
    <w:bookmarkStart w:name="z586" w:id="580"/>
    <w:p>
      <w:pPr>
        <w:spacing w:after="0"/>
        <w:ind w:left="0"/>
        <w:jc w:val="both"/>
      </w:pPr>
      <w:r>
        <w:rPr>
          <w:rFonts w:ascii="Times New Roman"/>
          <w:b w:val="false"/>
          <w:i w:val="false"/>
          <w:color w:val="000000"/>
          <w:sz w:val="28"/>
        </w:rPr>
        <w:t>
      1) патронаж и социальное сопровождение тяжелобольных, одиноких престарелых, лиц с инвалидностью и лиц, находящихся в трудной жизненной ситуации (в том числе беременных и детей); социальное патронажное наблюдение за состоянием пациента совместно с участковой службой;</w:t>
      </w:r>
    </w:p>
    <w:bookmarkEnd w:id="580"/>
    <w:bookmarkStart w:name="z587" w:id="581"/>
    <w:p>
      <w:pPr>
        <w:spacing w:after="0"/>
        <w:ind w:left="0"/>
        <w:jc w:val="both"/>
      </w:pPr>
      <w:r>
        <w:rPr>
          <w:rFonts w:ascii="Times New Roman"/>
          <w:b w:val="false"/>
          <w:i w:val="false"/>
          <w:color w:val="000000"/>
          <w:sz w:val="28"/>
        </w:rPr>
        <w:t>
      2) содействие в обеспечении лекарственными средствами и изделиями медицинского назначения социально-уязвимым категориям населения, по заключению врачей;</w:t>
      </w:r>
    </w:p>
    <w:bookmarkEnd w:id="581"/>
    <w:bookmarkStart w:name="z588" w:id="582"/>
    <w:p>
      <w:pPr>
        <w:spacing w:after="0"/>
        <w:ind w:left="0"/>
        <w:jc w:val="both"/>
      </w:pPr>
      <w:r>
        <w:rPr>
          <w:rFonts w:ascii="Times New Roman"/>
          <w:b w:val="false"/>
          <w:i w:val="false"/>
          <w:color w:val="000000"/>
          <w:sz w:val="28"/>
        </w:rPr>
        <w:t>
      3) обучение членов семьи пациента основам гигиены и медицинского ухода, проводимого в домашних условиях;</w:t>
      </w:r>
    </w:p>
    <w:bookmarkEnd w:id="582"/>
    <w:bookmarkStart w:name="z589" w:id="583"/>
    <w:p>
      <w:pPr>
        <w:spacing w:after="0"/>
        <w:ind w:left="0"/>
        <w:jc w:val="both"/>
      </w:pPr>
      <w:r>
        <w:rPr>
          <w:rFonts w:ascii="Times New Roman"/>
          <w:b w:val="false"/>
          <w:i w:val="false"/>
          <w:color w:val="000000"/>
          <w:sz w:val="28"/>
        </w:rPr>
        <w:t>
      4) обучение получателей услуг пользованию техническими вспомогательными (компенсаторными) и обязательными гигиеническими средствами;</w:t>
      </w:r>
    </w:p>
    <w:bookmarkEnd w:id="583"/>
    <w:bookmarkStart w:name="z590" w:id="584"/>
    <w:p>
      <w:pPr>
        <w:spacing w:after="0"/>
        <w:ind w:left="0"/>
        <w:jc w:val="both"/>
      </w:pPr>
      <w:r>
        <w:rPr>
          <w:rFonts w:ascii="Times New Roman"/>
          <w:b w:val="false"/>
          <w:i w:val="false"/>
          <w:color w:val="000000"/>
          <w:sz w:val="28"/>
        </w:rPr>
        <w:t>
      5) оформление медицинской документации по социальной службе и ввод в МИС на дому возможно при наличии мобильного приложения для социальных работников, либо запись в МИС производится на рабочем месте социального работника после возвращения в медицинскую организацию);</w:t>
      </w:r>
    </w:p>
    <w:bookmarkEnd w:id="584"/>
    <w:bookmarkStart w:name="z591" w:id="585"/>
    <w:p>
      <w:pPr>
        <w:spacing w:after="0"/>
        <w:ind w:left="0"/>
        <w:jc w:val="both"/>
      </w:pPr>
      <w:r>
        <w:rPr>
          <w:rFonts w:ascii="Times New Roman"/>
          <w:b w:val="false"/>
          <w:i w:val="false"/>
          <w:color w:val="000000"/>
          <w:sz w:val="28"/>
        </w:rPr>
        <w:t>
      6) активное посещение на дому лиц, (семьи), находящихся в трудной жизненной ситуации.</w:t>
      </w:r>
    </w:p>
    <w:bookmarkEnd w:id="585"/>
    <w:bookmarkStart w:name="z592" w:id="586"/>
    <w:p>
      <w:pPr>
        <w:spacing w:after="0"/>
        <w:ind w:left="0"/>
        <w:jc w:val="both"/>
      </w:pPr>
      <w:r>
        <w:rPr>
          <w:rFonts w:ascii="Times New Roman"/>
          <w:b w:val="false"/>
          <w:i w:val="false"/>
          <w:color w:val="000000"/>
          <w:sz w:val="28"/>
        </w:rPr>
        <w:t>
      7) оценка и определение индивидуального объема и видов специальных социальных услуг необходимых нуждающемуся лицу (семье) для преодоления трудной жизненной ситуации, либо предупреждения ее возникновения;</w:t>
      </w:r>
    </w:p>
    <w:bookmarkEnd w:id="586"/>
    <w:bookmarkStart w:name="z593" w:id="587"/>
    <w:p>
      <w:pPr>
        <w:spacing w:after="0"/>
        <w:ind w:left="0"/>
        <w:jc w:val="both"/>
      </w:pPr>
      <w:r>
        <w:rPr>
          <w:rFonts w:ascii="Times New Roman"/>
          <w:b w:val="false"/>
          <w:i w:val="false"/>
          <w:color w:val="000000"/>
          <w:sz w:val="28"/>
        </w:rPr>
        <w:t>
      8) консультирование и обучение членов семьи пациента в приобретении навыками ухода за престарелыми, лицами с инвалидностью лицами с ограниченными возможностями в домашних условиях;</w:t>
      </w:r>
    </w:p>
    <w:bookmarkEnd w:id="587"/>
    <w:bookmarkStart w:name="z594" w:id="588"/>
    <w:p>
      <w:pPr>
        <w:spacing w:after="0"/>
        <w:ind w:left="0"/>
        <w:jc w:val="both"/>
      </w:pPr>
      <w:r>
        <w:rPr>
          <w:rFonts w:ascii="Times New Roman"/>
          <w:b w:val="false"/>
          <w:i w:val="false"/>
          <w:color w:val="000000"/>
          <w:sz w:val="28"/>
        </w:rPr>
        <w:t>
      9) обучение членов семьи, в том числе родителей детей с инвалидностью, практическим навыкам общего ухода в домашних условиях.</w:t>
      </w:r>
    </w:p>
    <w:bookmarkEnd w:id="588"/>
    <w:bookmarkStart w:name="z595" w:id="589"/>
    <w:p>
      <w:pPr>
        <w:spacing w:after="0"/>
        <w:ind w:left="0"/>
        <w:jc w:val="both"/>
      </w:pPr>
      <w:r>
        <w:rPr>
          <w:rFonts w:ascii="Times New Roman"/>
          <w:b w:val="false"/>
          <w:i w:val="false"/>
          <w:color w:val="000000"/>
          <w:sz w:val="28"/>
        </w:rPr>
        <w:t>
      61. Психолог на приеме осуществляет:</w:t>
      </w:r>
    </w:p>
    <w:bookmarkEnd w:id="589"/>
    <w:bookmarkStart w:name="z596" w:id="590"/>
    <w:p>
      <w:pPr>
        <w:spacing w:after="0"/>
        <w:ind w:left="0"/>
        <w:jc w:val="both"/>
      </w:pPr>
      <w:r>
        <w:rPr>
          <w:rFonts w:ascii="Times New Roman"/>
          <w:b w:val="false"/>
          <w:i w:val="false"/>
          <w:color w:val="000000"/>
          <w:sz w:val="28"/>
        </w:rPr>
        <w:t>
      1) доброжелательное приветствие пациента;</w:t>
      </w:r>
    </w:p>
    <w:bookmarkEnd w:id="590"/>
    <w:bookmarkStart w:name="z597" w:id="591"/>
    <w:p>
      <w:pPr>
        <w:spacing w:after="0"/>
        <w:ind w:left="0"/>
        <w:jc w:val="both"/>
      </w:pPr>
      <w:r>
        <w:rPr>
          <w:rFonts w:ascii="Times New Roman"/>
          <w:b w:val="false"/>
          <w:i w:val="false"/>
          <w:color w:val="000000"/>
          <w:sz w:val="28"/>
        </w:rPr>
        <w:t>
      2) идентификацию пациента;</w:t>
      </w:r>
    </w:p>
    <w:bookmarkEnd w:id="591"/>
    <w:bookmarkStart w:name="z598" w:id="592"/>
    <w:p>
      <w:pPr>
        <w:spacing w:after="0"/>
        <w:ind w:left="0"/>
        <w:jc w:val="both"/>
      </w:pPr>
      <w:r>
        <w:rPr>
          <w:rFonts w:ascii="Times New Roman"/>
          <w:b w:val="false"/>
          <w:i w:val="false"/>
          <w:color w:val="000000"/>
          <w:sz w:val="28"/>
        </w:rPr>
        <w:t>
      3) оформление информированного согласия пациента или его законного представителя на получение медицинской помощи;</w:t>
      </w:r>
    </w:p>
    <w:bookmarkEnd w:id="592"/>
    <w:bookmarkStart w:name="z599" w:id="593"/>
    <w:p>
      <w:pPr>
        <w:spacing w:after="0"/>
        <w:ind w:left="0"/>
        <w:jc w:val="both"/>
      </w:pPr>
      <w:r>
        <w:rPr>
          <w:rFonts w:ascii="Times New Roman"/>
          <w:b w:val="false"/>
          <w:i w:val="false"/>
          <w:color w:val="000000"/>
          <w:sz w:val="28"/>
        </w:rPr>
        <w:t>
      4) социально-психологическое обследование пациентов (в том числе беременных и детей);</w:t>
      </w:r>
    </w:p>
    <w:bookmarkEnd w:id="593"/>
    <w:bookmarkStart w:name="z600" w:id="594"/>
    <w:p>
      <w:pPr>
        <w:spacing w:after="0"/>
        <w:ind w:left="0"/>
        <w:jc w:val="both"/>
      </w:pPr>
      <w:r>
        <w:rPr>
          <w:rFonts w:ascii="Times New Roman"/>
          <w:b w:val="false"/>
          <w:i w:val="false"/>
          <w:color w:val="000000"/>
          <w:sz w:val="28"/>
        </w:rPr>
        <w:t>
      5) оказание психологической и консультативной помощи социальным группам (пациентам и их семьям) и отдельным лицам, попавшим в трудную жизненную ситуацию; (обратившихся самостоятельно и по направлению семейного врача, врача общей практики;</w:t>
      </w:r>
    </w:p>
    <w:bookmarkEnd w:id="594"/>
    <w:bookmarkStart w:name="z601" w:id="595"/>
    <w:p>
      <w:pPr>
        <w:spacing w:after="0"/>
        <w:ind w:left="0"/>
        <w:jc w:val="both"/>
      </w:pPr>
      <w:r>
        <w:rPr>
          <w:rFonts w:ascii="Times New Roman"/>
          <w:b w:val="false"/>
          <w:i w:val="false"/>
          <w:color w:val="000000"/>
          <w:sz w:val="28"/>
        </w:rPr>
        <w:t>
      6) психологическое сопровождение пациентов, нуждающихся в психологической помощи;</w:t>
      </w:r>
    </w:p>
    <w:bookmarkEnd w:id="595"/>
    <w:bookmarkStart w:name="z602" w:id="596"/>
    <w:p>
      <w:pPr>
        <w:spacing w:after="0"/>
        <w:ind w:left="0"/>
        <w:jc w:val="both"/>
      </w:pPr>
      <w:r>
        <w:rPr>
          <w:rFonts w:ascii="Times New Roman"/>
          <w:b w:val="false"/>
          <w:i w:val="false"/>
          <w:color w:val="000000"/>
          <w:sz w:val="28"/>
        </w:rPr>
        <w:t>
      7) консультативную и информационную помощь по "телефону-доверия";</w:t>
      </w:r>
    </w:p>
    <w:bookmarkEnd w:id="596"/>
    <w:bookmarkStart w:name="z603" w:id="597"/>
    <w:p>
      <w:pPr>
        <w:spacing w:after="0"/>
        <w:ind w:left="0"/>
        <w:jc w:val="both"/>
      </w:pPr>
      <w:r>
        <w:rPr>
          <w:rFonts w:ascii="Times New Roman"/>
          <w:b w:val="false"/>
          <w:i w:val="false"/>
          <w:color w:val="000000"/>
          <w:sz w:val="28"/>
        </w:rPr>
        <w:t>
      8) обучение самоменеджменту пациентов с хроническими заболеваниями в рамках программы управления заболеваниями в составе мультидисциплинарной команды;</w:t>
      </w:r>
    </w:p>
    <w:bookmarkEnd w:id="597"/>
    <w:bookmarkStart w:name="z604" w:id="598"/>
    <w:p>
      <w:pPr>
        <w:spacing w:after="0"/>
        <w:ind w:left="0"/>
        <w:jc w:val="both"/>
      </w:pPr>
      <w:r>
        <w:rPr>
          <w:rFonts w:ascii="Times New Roman"/>
          <w:b w:val="false"/>
          <w:i w:val="false"/>
          <w:color w:val="000000"/>
          <w:sz w:val="28"/>
        </w:rPr>
        <w:t>
      9) участие в исследованиях по укреплению психического здоровья, повышению качества жизни, уровня психического благополучия населения;</w:t>
      </w:r>
    </w:p>
    <w:bookmarkEnd w:id="598"/>
    <w:bookmarkStart w:name="z605" w:id="599"/>
    <w:p>
      <w:pPr>
        <w:spacing w:after="0"/>
        <w:ind w:left="0"/>
        <w:jc w:val="both"/>
      </w:pPr>
      <w:r>
        <w:rPr>
          <w:rFonts w:ascii="Times New Roman"/>
          <w:b w:val="false"/>
          <w:i w:val="false"/>
          <w:color w:val="000000"/>
          <w:sz w:val="28"/>
        </w:rPr>
        <w:t>
      10) реализацию мероприятий по повышению информированности населения в вопросах психического здоровья;</w:t>
      </w:r>
    </w:p>
    <w:bookmarkEnd w:id="599"/>
    <w:bookmarkStart w:name="z606" w:id="600"/>
    <w:p>
      <w:pPr>
        <w:spacing w:after="0"/>
        <w:ind w:left="0"/>
        <w:jc w:val="both"/>
      </w:pPr>
      <w:r>
        <w:rPr>
          <w:rFonts w:ascii="Times New Roman"/>
          <w:b w:val="false"/>
          <w:i w:val="false"/>
          <w:color w:val="000000"/>
          <w:sz w:val="28"/>
        </w:rPr>
        <w:t>
      11) индивидуальные консультации пациентов, оказавшихся в трудных жизненных ситуациях, с лицами совершивших суицидальные попытки, с женщинами фертильного возраста из группы 2В и 5 группы динамического наблюдения, пациентами, проходящих 3 этап реабилитации;</w:t>
      </w:r>
    </w:p>
    <w:bookmarkEnd w:id="600"/>
    <w:bookmarkStart w:name="z607" w:id="601"/>
    <w:p>
      <w:pPr>
        <w:spacing w:after="0"/>
        <w:ind w:left="0"/>
        <w:jc w:val="both"/>
      </w:pPr>
      <w:r>
        <w:rPr>
          <w:rFonts w:ascii="Times New Roman"/>
          <w:b w:val="false"/>
          <w:i w:val="false"/>
          <w:color w:val="000000"/>
          <w:sz w:val="28"/>
        </w:rPr>
        <w:t>
      12) ведение учетной и отчетной документации и ввод в МИС.</w:t>
      </w:r>
    </w:p>
    <w:bookmarkEnd w:id="601"/>
    <w:bookmarkStart w:name="z608" w:id="602"/>
    <w:p>
      <w:pPr>
        <w:spacing w:after="0"/>
        <w:ind w:left="0"/>
        <w:jc w:val="both"/>
      </w:pPr>
      <w:r>
        <w:rPr>
          <w:rFonts w:ascii="Times New Roman"/>
          <w:b w:val="false"/>
          <w:i w:val="false"/>
          <w:color w:val="000000"/>
          <w:sz w:val="28"/>
        </w:rPr>
        <w:t>
      62. Психолог на дому осуществляет:</w:t>
      </w:r>
    </w:p>
    <w:bookmarkEnd w:id="602"/>
    <w:bookmarkStart w:name="z609" w:id="603"/>
    <w:p>
      <w:pPr>
        <w:spacing w:after="0"/>
        <w:ind w:left="0"/>
        <w:jc w:val="both"/>
      </w:pPr>
      <w:r>
        <w:rPr>
          <w:rFonts w:ascii="Times New Roman"/>
          <w:b w:val="false"/>
          <w:i w:val="false"/>
          <w:color w:val="000000"/>
          <w:sz w:val="28"/>
        </w:rPr>
        <w:t>
      1) доброжелательное приветствие пациента;</w:t>
      </w:r>
    </w:p>
    <w:bookmarkEnd w:id="603"/>
    <w:bookmarkStart w:name="z610" w:id="604"/>
    <w:p>
      <w:pPr>
        <w:spacing w:after="0"/>
        <w:ind w:left="0"/>
        <w:jc w:val="both"/>
      </w:pPr>
      <w:r>
        <w:rPr>
          <w:rFonts w:ascii="Times New Roman"/>
          <w:b w:val="false"/>
          <w:i w:val="false"/>
          <w:color w:val="000000"/>
          <w:sz w:val="28"/>
        </w:rPr>
        <w:t>
      2) идентификацию пациента;</w:t>
      </w:r>
    </w:p>
    <w:bookmarkEnd w:id="604"/>
    <w:bookmarkStart w:name="z611" w:id="605"/>
    <w:p>
      <w:pPr>
        <w:spacing w:after="0"/>
        <w:ind w:left="0"/>
        <w:jc w:val="both"/>
      </w:pPr>
      <w:r>
        <w:rPr>
          <w:rFonts w:ascii="Times New Roman"/>
          <w:b w:val="false"/>
          <w:i w:val="false"/>
          <w:color w:val="000000"/>
          <w:sz w:val="28"/>
        </w:rPr>
        <w:t>
      3) оформление информированного согласия пациента или его законного представителя на получение медицинской помощи;</w:t>
      </w:r>
    </w:p>
    <w:bookmarkEnd w:id="605"/>
    <w:bookmarkStart w:name="z612" w:id="606"/>
    <w:p>
      <w:pPr>
        <w:spacing w:after="0"/>
        <w:ind w:left="0"/>
        <w:jc w:val="both"/>
      </w:pPr>
      <w:r>
        <w:rPr>
          <w:rFonts w:ascii="Times New Roman"/>
          <w:b w:val="false"/>
          <w:i w:val="false"/>
          <w:color w:val="000000"/>
          <w:sz w:val="28"/>
        </w:rPr>
        <w:t>
      4) социально-психологическое обследование пациентов в домашних условиях, выявление рисков в соответствии с приказом Министра здравоохранения Республики Казахстан от 30 ноября 2020 года № ҚР ДСМ-224/2020 "Об утверждении стандарта организации оказания медико-социальной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21712);</w:t>
      </w:r>
    </w:p>
    <w:bookmarkEnd w:id="606"/>
    <w:bookmarkStart w:name="z613" w:id="607"/>
    <w:p>
      <w:pPr>
        <w:spacing w:after="0"/>
        <w:ind w:left="0"/>
        <w:jc w:val="both"/>
      </w:pPr>
      <w:r>
        <w:rPr>
          <w:rFonts w:ascii="Times New Roman"/>
          <w:b w:val="false"/>
          <w:i w:val="false"/>
          <w:color w:val="000000"/>
          <w:sz w:val="28"/>
        </w:rPr>
        <w:t>
      5) оказание психологической и консультативной помощи на дому социальным группам (пациентам и их семьям) и отдельным лицам, попавшим в трудную жизненную ситуацию;</w:t>
      </w:r>
    </w:p>
    <w:bookmarkEnd w:id="607"/>
    <w:bookmarkStart w:name="z614" w:id="608"/>
    <w:p>
      <w:pPr>
        <w:spacing w:after="0"/>
        <w:ind w:left="0"/>
        <w:jc w:val="both"/>
      </w:pPr>
      <w:r>
        <w:rPr>
          <w:rFonts w:ascii="Times New Roman"/>
          <w:b w:val="false"/>
          <w:i w:val="false"/>
          <w:color w:val="000000"/>
          <w:sz w:val="28"/>
        </w:rPr>
        <w:t>
      6) реализацию мероприятий по повышению информированности населения в вопросах психического здоровья;</w:t>
      </w:r>
    </w:p>
    <w:bookmarkEnd w:id="608"/>
    <w:bookmarkStart w:name="z615" w:id="609"/>
    <w:p>
      <w:pPr>
        <w:spacing w:after="0"/>
        <w:ind w:left="0"/>
        <w:jc w:val="both"/>
      </w:pPr>
      <w:r>
        <w:rPr>
          <w:rFonts w:ascii="Times New Roman"/>
          <w:b w:val="false"/>
          <w:i w:val="false"/>
          <w:color w:val="000000"/>
          <w:sz w:val="28"/>
        </w:rPr>
        <w:t>
      7) индивидуальные консультации пациентов на дому, оказавшихся в трудных жизненных ситуациях, с лицами совершивших суицидальные попытки, с женщинами фертильного возраста из группы 2В и 5 группы динамического наблюдения, пациентами, проходящих 3 этап реабилитации;</w:t>
      </w:r>
    </w:p>
    <w:bookmarkEnd w:id="609"/>
    <w:bookmarkStart w:name="z616" w:id="610"/>
    <w:p>
      <w:pPr>
        <w:spacing w:after="0"/>
        <w:ind w:left="0"/>
        <w:jc w:val="both"/>
      </w:pPr>
      <w:r>
        <w:rPr>
          <w:rFonts w:ascii="Times New Roman"/>
          <w:b w:val="false"/>
          <w:i w:val="false"/>
          <w:color w:val="000000"/>
          <w:sz w:val="28"/>
        </w:rPr>
        <w:t>
      8) ведение учетной и отчетной документации и ввод в МИС на дому при наличии мобильного приложения для психологов, либо запись в МИС производится на рабочем месте после возвращения в медицинскую организацию.</w:t>
      </w:r>
    </w:p>
    <w:bookmarkEnd w:id="610"/>
    <w:bookmarkStart w:name="z617" w:id="611"/>
    <w:p>
      <w:pPr>
        <w:spacing w:after="0"/>
        <w:ind w:left="0"/>
        <w:jc w:val="both"/>
      </w:pPr>
      <w:r>
        <w:rPr>
          <w:rFonts w:ascii="Times New Roman"/>
          <w:b w:val="false"/>
          <w:i w:val="false"/>
          <w:color w:val="000000"/>
          <w:sz w:val="28"/>
        </w:rPr>
        <w:t>
      63. Минимальный перечень практических навыков для медицинской сестры (брата) врачебной амбулатории (Центра семейного здоровья) соответствует пункту 29.</w:t>
      </w:r>
    </w:p>
    <w:bookmarkEnd w:id="611"/>
    <w:bookmarkStart w:name="z618" w:id="612"/>
    <w:p>
      <w:pPr>
        <w:spacing w:after="0"/>
        <w:ind w:left="0"/>
        <w:jc w:val="both"/>
      </w:pPr>
      <w:r>
        <w:rPr>
          <w:rFonts w:ascii="Times New Roman"/>
          <w:b w:val="false"/>
          <w:i w:val="false"/>
          <w:color w:val="000000"/>
          <w:sz w:val="28"/>
        </w:rPr>
        <w:t>
      64. Минимальный перечень практических навыков для фельдшера врачебной амбулатории (Центра семейного здоровья) соответствует пункту 44.</w:t>
      </w:r>
    </w:p>
    <w:bookmarkEnd w:id="612"/>
    <w:bookmarkStart w:name="z619" w:id="613"/>
    <w:p>
      <w:pPr>
        <w:spacing w:after="0"/>
        <w:ind w:left="0"/>
        <w:jc w:val="both"/>
      </w:pPr>
      <w:r>
        <w:rPr>
          <w:rFonts w:ascii="Times New Roman"/>
          <w:b w:val="false"/>
          <w:i w:val="false"/>
          <w:color w:val="000000"/>
          <w:sz w:val="28"/>
        </w:rPr>
        <w:t>
      65. Минимальный перечень практических навыков для акушера(ки) врачебной амбулатории (Центра семейного здоровья) соответствует пункту 45.</w:t>
      </w:r>
    </w:p>
    <w:bookmarkEnd w:id="613"/>
    <w:bookmarkStart w:name="z620" w:id="614"/>
    <w:p>
      <w:pPr>
        <w:spacing w:after="0"/>
        <w:ind w:left="0"/>
        <w:jc w:val="both"/>
      </w:pPr>
      <w:r>
        <w:rPr>
          <w:rFonts w:ascii="Times New Roman"/>
          <w:b w:val="false"/>
          <w:i w:val="false"/>
          <w:color w:val="000000"/>
          <w:sz w:val="28"/>
        </w:rPr>
        <w:t>
      66. Минимальный перечень практических навыков для врача ПМСП врачебной амбулатории (Центра семейного здоровья) включает:</w:t>
      </w:r>
    </w:p>
    <w:bookmarkEnd w:id="614"/>
    <w:bookmarkStart w:name="z621" w:id="615"/>
    <w:p>
      <w:pPr>
        <w:spacing w:after="0"/>
        <w:ind w:left="0"/>
        <w:jc w:val="both"/>
      </w:pPr>
      <w:r>
        <w:rPr>
          <w:rFonts w:ascii="Times New Roman"/>
          <w:b w:val="false"/>
          <w:i w:val="false"/>
          <w:color w:val="000000"/>
          <w:sz w:val="28"/>
        </w:rPr>
        <w:t>
      1) определение группы крови по системе ABO стандартными сыворотками или моноклональными реагентами;</w:t>
      </w:r>
    </w:p>
    <w:bookmarkEnd w:id="615"/>
    <w:bookmarkStart w:name="z622" w:id="616"/>
    <w:p>
      <w:pPr>
        <w:spacing w:after="0"/>
        <w:ind w:left="0"/>
        <w:jc w:val="both"/>
      </w:pPr>
      <w:r>
        <w:rPr>
          <w:rFonts w:ascii="Times New Roman"/>
          <w:b w:val="false"/>
          <w:i w:val="false"/>
          <w:color w:val="000000"/>
          <w:sz w:val="28"/>
        </w:rPr>
        <w:t>
      2) определение резус - фактора крови;</w:t>
      </w:r>
    </w:p>
    <w:bookmarkEnd w:id="616"/>
    <w:bookmarkStart w:name="z623" w:id="617"/>
    <w:p>
      <w:pPr>
        <w:spacing w:after="0"/>
        <w:ind w:left="0"/>
        <w:jc w:val="both"/>
      </w:pPr>
      <w:r>
        <w:rPr>
          <w:rFonts w:ascii="Times New Roman"/>
          <w:b w:val="false"/>
          <w:i w:val="false"/>
          <w:color w:val="000000"/>
          <w:sz w:val="28"/>
        </w:rPr>
        <w:t>
      3) обработка, снятие швов, удаление лигатур;</w:t>
      </w:r>
    </w:p>
    <w:bookmarkEnd w:id="617"/>
    <w:bookmarkStart w:name="z624" w:id="618"/>
    <w:p>
      <w:pPr>
        <w:spacing w:after="0"/>
        <w:ind w:left="0"/>
        <w:jc w:val="both"/>
      </w:pPr>
      <w:r>
        <w:rPr>
          <w:rFonts w:ascii="Times New Roman"/>
          <w:b w:val="false"/>
          <w:i w:val="false"/>
          <w:color w:val="000000"/>
          <w:sz w:val="28"/>
        </w:rPr>
        <w:t>
      4) промывание желудка;</w:t>
      </w:r>
    </w:p>
    <w:bookmarkEnd w:id="618"/>
    <w:bookmarkStart w:name="z625" w:id="619"/>
    <w:p>
      <w:pPr>
        <w:spacing w:after="0"/>
        <w:ind w:left="0"/>
        <w:jc w:val="both"/>
      </w:pPr>
      <w:r>
        <w:rPr>
          <w:rFonts w:ascii="Times New Roman"/>
          <w:b w:val="false"/>
          <w:i w:val="false"/>
          <w:color w:val="000000"/>
          <w:sz w:val="28"/>
        </w:rPr>
        <w:t>
      5) обработка ран и перевязка;</w:t>
      </w:r>
    </w:p>
    <w:bookmarkEnd w:id="619"/>
    <w:bookmarkStart w:name="z626" w:id="620"/>
    <w:p>
      <w:pPr>
        <w:spacing w:after="0"/>
        <w:ind w:left="0"/>
        <w:jc w:val="both"/>
      </w:pPr>
      <w:r>
        <w:rPr>
          <w:rFonts w:ascii="Times New Roman"/>
          <w:b w:val="false"/>
          <w:i w:val="false"/>
          <w:color w:val="000000"/>
          <w:sz w:val="28"/>
        </w:rPr>
        <w:t>
      6) наложение и снятие гипсовой повязки;</w:t>
      </w:r>
    </w:p>
    <w:bookmarkEnd w:id="620"/>
    <w:bookmarkStart w:name="z627" w:id="621"/>
    <w:p>
      <w:pPr>
        <w:spacing w:after="0"/>
        <w:ind w:left="0"/>
        <w:jc w:val="both"/>
      </w:pPr>
      <w:r>
        <w:rPr>
          <w:rFonts w:ascii="Times New Roman"/>
          <w:b w:val="false"/>
          <w:i w:val="false"/>
          <w:color w:val="000000"/>
          <w:sz w:val="28"/>
        </w:rPr>
        <w:t>
      7) капельное и струйное переливание лекарств и кровезаменителей;</w:t>
      </w:r>
    </w:p>
    <w:bookmarkEnd w:id="621"/>
    <w:bookmarkStart w:name="z628" w:id="622"/>
    <w:p>
      <w:pPr>
        <w:spacing w:after="0"/>
        <w:ind w:left="0"/>
        <w:jc w:val="both"/>
      </w:pPr>
      <w:r>
        <w:rPr>
          <w:rFonts w:ascii="Times New Roman"/>
          <w:b w:val="false"/>
          <w:i w:val="false"/>
          <w:color w:val="000000"/>
          <w:sz w:val="28"/>
        </w:rPr>
        <w:t>
      8) снятие и расшифровка ЭКГ;</w:t>
      </w:r>
    </w:p>
    <w:bookmarkEnd w:id="622"/>
    <w:bookmarkStart w:name="z629" w:id="623"/>
    <w:p>
      <w:pPr>
        <w:spacing w:after="0"/>
        <w:ind w:left="0"/>
        <w:jc w:val="both"/>
      </w:pPr>
      <w:r>
        <w:rPr>
          <w:rFonts w:ascii="Times New Roman"/>
          <w:b w:val="false"/>
          <w:i w:val="false"/>
          <w:color w:val="000000"/>
          <w:sz w:val="28"/>
        </w:rPr>
        <w:t>
      9) остановка наружного кровотечения;</w:t>
      </w:r>
    </w:p>
    <w:bookmarkEnd w:id="623"/>
    <w:bookmarkStart w:name="z630" w:id="624"/>
    <w:p>
      <w:pPr>
        <w:spacing w:after="0"/>
        <w:ind w:left="0"/>
        <w:jc w:val="both"/>
      </w:pPr>
      <w:r>
        <w:rPr>
          <w:rFonts w:ascii="Times New Roman"/>
          <w:b w:val="false"/>
          <w:i w:val="false"/>
          <w:color w:val="000000"/>
          <w:sz w:val="28"/>
        </w:rPr>
        <w:t>
      10) проведение пневмотахометрии, спирометрии;</w:t>
      </w:r>
    </w:p>
    <w:bookmarkEnd w:id="624"/>
    <w:bookmarkStart w:name="z631" w:id="625"/>
    <w:p>
      <w:pPr>
        <w:spacing w:after="0"/>
        <w:ind w:left="0"/>
        <w:jc w:val="both"/>
      </w:pPr>
      <w:r>
        <w:rPr>
          <w:rFonts w:ascii="Times New Roman"/>
          <w:b w:val="false"/>
          <w:i w:val="false"/>
          <w:color w:val="000000"/>
          <w:sz w:val="28"/>
        </w:rPr>
        <w:t>
      11) проведение диагностических экспресс-методов (глюкометрия);</w:t>
      </w:r>
    </w:p>
    <w:bookmarkEnd w:id="625"/>
    <w:bookmarkStart w:name="z632" w:id="626"/>
    <w:p>
      <w:pPr>
        <w:spacing w:after="0"/>
        <w:ind w:left="0"/>
        <w:jc w:val="both"/>
      </w:pPr>
      <w:r>
        <w:rPr>
          <w:rFonts w:ascii="Times New Roman"/>
          <w:b w:val="false"/>
          <w:i w:val="false"/>
          <w:color w:val="000000"/>
          <w:sz w:val="28"/>
        </w:rPr>
        <w:t>
      12) катетеризация мочевого пузыря;</w:t>
      </w:r>
    </w:p>
    <w:bookmarkEnd w:id="626"/>
    <w:bookmarkStart w:name="z633" w:id="627"/>
    <w:p>
      <w:pPr>
        <w:spacing w:after="0"/>
        <w:ind w:left="0"/>
        <w:jc w:val="both"/>
      </w:pPr>
      <w:r>
        <w:rPr>
          <w:rFonts w:ascii="Times New Roman"/>
          <w:b w:val="false"/>
          <w:i w:val="false"/>
          <w:color w:val="000000"/>
          <w:sz w:val="28"/>
        </w:rPr>
        <w:t>
      13) пальцевое исследование прямой кишки и предстательной железы</w:t>
      </w:r>
    </w:p>
    <w:bookmarkEnd w:id="627"/>
    <w:bookmarkStart w:name="z634" w:id="628"/>
    <w:p>
      <w:pPr>
        <w:spacing w:after="0"/>
        <w:ind w:left="0"/>
        <w:jc w:val="both"/>
      </w:pPr>
      <w:r>
        <w:rPr>
          <w:rFonts w:ascii="Times New Roman"/>
          <w:b w:val="false"/>
          <w:i w:val="false"/>
          <w:color w:val="000000"/>
          <w:sz w:val="28"/>
        </w:rPr>
        <w:t>
      14) очистку верхних дыхательных путей при аспирации жидкости;</w:t>
      </w:r>
    </w:p>
    <w:bookmarkEnd w:id="628"/>
    <w:bookmarkStart w:name="z635" w:id="629"/>
    <w:p>
      <w:pPr>
        <w:spacing w:after="0"/>
        <w:ind w:left="0"/>
        <w:jc w:val="both"/>
      </w:pPr>
      <w:r>
        <w:rPr>
          <w:rFonts w:ascii="Times New Roman"/>
          <w:b w:val="false"/>
          <w:i w:val="false"/>
          <w:color w:val="000000"/>
          <w:sz w:val="28"/>
        </w:rPr>
        <w:t>
      15) наложение повязки Дезо;</w:t>
      </w:r>
    </w:p>
    <w:bookmarkEnd w:id="629"/>
    <w:bookmarkStart w:name="z636" w:id="630"/>
    <w:p>
      <w:pPr>
        <w:spacing w:after="0"/>
        <w:ind w:left="0"/>
        <w:jc w:val="both"/>
      </w:pPr>
      <w:r>
        <w:rPr>
          <w:rFonts w:ascii="Times New Roman"/>
          <w:b w:val="false"/>
          <w:i w:val="false"/>
          <w:color w:val="000000"/>
          <w:sz w:val="28"/>
        </w:rPr>
        <w:t>
      16) наложение шины Крамера;</w:t>
      </w:r>
    </w:p>
    <w:bookmarkEnd w:id="630"/>
    <w:bookmarkStart w:name="z637" w:id="631"/>
    <w:p>
      <w:pPr>
        <w:spacing w:after="0"/>
        <w:ind w:left="0"/>
        <w:jc w:val="both"/>
      </w:pPr>
      <w:r>
        <w:rPr>
          <w:rFonts w:ascii="Times New Roman"/>
          <w:b w:val="false"/>
          <w:i w:val="false"/>
          <w:color w:val="000000"/>
          <w:sz w:val="28"/>
        </w:rPr>
        <w:t>
      17) проведение непрямого массажа сердца;</w:t>
      </w:r>
    </w:p>
    <w:bookmarkEnd w:id="631"/>
    <w:bookmarkStart w:name="z638" w:id="632"/>
    <w:p>
      <w:pPr>
        <w:spacing w:after="0"/>
        <w:ind w:left="0"/>
        <w:jc w:val="both"/>
      </w:pPr>
      <w:r>
        <w:rPr>
          <w:rFonts w:ascii="Times New Roman"/>
          <w:b w:val="false"/>
          <w:i w:val="false"/>
          <w:color w:val="000000"/>
          <w:sz w:val="28"/>
        </w:rPr>
        <w:t>
      18) проведение сердечно-легочной реанимации;</w:t>
      </w:r>
    </w:p>
    <w:bookmarkEnd w:id="632"/>
    <w:bookmarkStart w:name="z639" w:id="633"/>
    <w:p>
      <w:pPr>
        <w:spacing w:after="0"/>
        <w:ind w:left="0"/>
        <w:jc w:val="both"/>
      </w:pPr>
      <w:r>
        <w:rPr>
          <w:rFonts w:ascii="Times New Roman"/>
          <w:b w:val="false"/>
          <w:i w:val="false"/>
          <w:color w:val="000000"/>
          <w:sz w:val="28"/>
        </w:rPr>
        <w:t>
      19)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при острых и хронических заболеваниях и других неотложных состояниях;</w:t>
      </w:r>
    </w:p>
    <w:bookmarkEnd w:id="633"/>
    <w:bookmarkStart w:name="z640" w:id="634"/>
    <w:p>
      <w:pPr>
        <w:spacing w:after="0"/>
        <w:ind w:left="0"/>
        <w:jc w:val="both"/>
      </w:pPr>
      <w:r>
        <w:rPr>
          <w:rFonts w:ascii="Times New Roman"/>
          <w:b w:val="false"/>
          <w:i w:val="false"/>
          <w:color w:val="000000"/>
          <w:sz w:val="28"/>
        </w:rPr>
        <w:t>
      20) самостоятельный прием неосложненных родов;</w:t>
      </w:r>
    </w:p>
    <w:bookmarkEnd w:id="634"/>
    <w:bookmarkStart w:name="z641" w:id="635"/>
    <w:p>
      <w:pPr>
        <w:spacing w:after="0"/>
        <w:ind w:left="0"/>
        <w:jc w:val="both"/>
      </w:pPr>
      <w:r>
        <w:rPr>
          <w:rFonts w:ascii="Times New Roman"/>
          <w:b w:val="false"/>
          <w:i w:val="false"/>
          <w:color w:val="000000"/>
          <w:sz w:val="28"/>
        </w:rPr>
        <w:t>
      21) первичную обработку новорожденного, при необходимости оказание первичной реанимации новорожденных;</w:t>
      </w:r>
    </w:p>
    <w:bookmarkEnd w:id="635"/>
    <w:bookmarkStart w:name="z642" w:id="636"/>
    <w:p>
      <w:pPr>
        <w:spacing w:after="0"/>
        <w:ind w:left="0"/>
        <w:jc w:val="both"/>
      </w:pPr>
      <w:r>
        <w:rPr>
          <w:rFonts w:ascii="Times New Roman"/>
          <w:b w:val="false"/>
          <w:i w:val="false"/>
          <w:color w:val="000000"/>
          <w:sz w:val="28"/>
        </w:rPr>
        <w:t>
      22) пользование дефибриллятором;</w:t>
      </w:r>
    </w:p>
    <w:bookmarkEnd w:id="636"/>
    <w:bookmarkStart w:name="z643" w:id="637"/>
    <w:p>
      <w:pPr>
        <w:spacing w:after="0"/>
        <w:ind w:left="0"/>
        <w:jc w:val="both"/>
      </w:pPr>
      <w:r>
        <w:rPr>
          <w:rFonts w:ascii="Times New Roman"/>
          <w:b w:val="false"/>
          <w:i w:val="false"/>
          <w:color w:val="000000"/>
          <w:sz w:val="28"/>
        </w:rPr>
        <w:t>
      23) проведение трахео- или коникотомии, трахеостомии.</w:t>
      </w:r>
    </w:p>
    <w:bookmarkEnd w:id="637"/>
    <w:bookmarkStart w:name="z644" w:id="638"/>
    <w:p>
      <w:pPr>
        <w:spacing w:after="0"/>
        <w:ind w:left="0"/>
        <w:jc w:val="both"/>
      </w:pPr>
      <w:r>
        <w:rPr>
          <w:rFonts w:ascii="Times New Roman"/>
          <w:b w:val="false"/>
          <w:i w:val="false"/>
          <w:color w:val="000000"/>
          <w:sz w:val="28"/>
        </w:rPr>
        <w:t>
      67. Порядок оказания первичной медико-санитарной помощи специалистами ПМСП в соответствии с главой 3.</w:t>
      </w:r>
    </w:p>
    <w:bookmarkEnd w:id="638"/>
    <w:bookmarkStart w:name="z645" w:id="639"/>
    <w:p>
      <w:pPr>
        <w:spacing w:after="0"/>
        <w:ind w:left="0"/>
        <w:jc w:val="left"/>
      </w:pPr>
      <w:r>
        <w:rPr>
          <w:rFonts w:ascii="Times New Roman"/>
          <w:b/>
          <w:i w:val="false"/>
          <w:color w:val="000000"/>
        </w:rPr>
        <w:t xml:space="preserve"> Параграф 4. Центр первичной медико-санитарной помощи</w:t>
      </w:r>
    </w:p>
    <w:bookmarkEnd w:id="639"/>
    <w:bookmarkStart w:name="z646" w:id="640"/>
    <w:p>
      <w:pPr>
        <w:spacing w:after="0"/>
        <w:ind w:left="0"/>
        <w:jc w:val="both"/>
      </w:pPr>
      <w:r>
        <w:rPr>
          <w:rFonts w:ascii="Times New Roman"/>
          <w:b w:val="false"/>
          <w:i w:val="false"/>
          <w:color w:val="000000"/>
          <w:sz w:val="28"/>
        </w:rPr>
        <w:t>
      68. Центр ПМСП является самостоятельным юридическим лицом или структурным подразделением поликлиники или организаций здравоохранения, оказывающих стационарную помощь.</w:t>
      </w:r>
    </w:p>
    <w:bookmarkEnd w:id="640"/>
    <w:bookmarkStart w:name="z647" w:id="641"/>
    <w:p>
      <w:pPr>
        <w:spacing w:after="0"/>
        <w:ind w:left="0"/>
        <w:jc w:val="both"/>
      </w:pPr>
      <w:r>
        <w:rPr>
          <w:rFonts w:ascii="Times New Roman"/>
          <w:b w:val="false"/>
          <w:i w:val="false"/>
          <w:color w:val="000000"/>
          <w:sz w:val="28"/>
        </w:rPr>
        <w:t>
      69. Центр ПМСП создается в населенном пункте (сельском округе) с численностью прикрепленного населения от 5 000 (пять тысяч) до 30 000 (тридцать тысяч) человек.</w:t>
      </w:r>
    </w:p>
    <w:bookmarkEnd w:id="641"/>
    <w:bookmarkStart w:name="z648" w:id="642"/>
    <w:p>
      <w:pPr>
        <w:spacing w:after="0"/>
        <w:ind w:left="0"/>
        <w:jc w:val="both"/>
      </w:pPr>
      <w:r>
        <w:rPr>
          <w:rFonts w:ascii="Times New Roman"/>
          <w:b w:val="false"/>
          <w:i w:val="false"/>
          <w:color w:val="000000"/>
          <w:sz w:val="28"/>
        </w:rPr>
        <w:t>
      70. Центр ПМСП имеет в своем составе:</w:t>
      </w:r>
    </w:p>
    <w:bookmarkEnd w:id="642"/>
    <w:bookmarkStart w:name="z649" w:id="643"/>
    <w:p>
      <w:pPr>
        <w:spacing w:after="0"/>
        <w:ind w:left="0"/>
        <w:jc w:val="both"/>
      </w:pPr>
      <w:r>
        <w:rPr>
          <w:rFonts w:ascii="Times New Roman"/>
          <w:b w:val="false"/>
          <w:i w:val="false"/>
          <w:color w:val="000000"/>
          <w:sz w:val="28"/>
        </w:rPr>
        <w:t>
      1) Центр семейного здоровья:</w:t>
      </w:r>
    </w:p>
    <w:bookmarkEnd w:id="643"/>
    <w:bookmarkStart w:name="z650" w:id="644"/>
    <w:p>
      <w:pPr>
        <w:spacing w:after="0"/>
        <w:ind w:left="0"/>
        <w:jc w:val="both"/>
      </w:pPr>
      <w:r>
        <w:rPr>
          <w:rFonts w:ascii="Times New Roman"/>
          <w:b w:val="false"/>
          <w:i w:val="false"/>
          <w:color w:val="000000"/>
          <w:sz w:val="28"/>
        </w:rPr>
        <w:t>
      кабинет заведующего центра семейного здоровья;</w:t>
      </w:r>
    </w:p>
    <w:bookmarkEnd w:id="644"/>
    <w:bookmarkStart w:name="z651" w:id="645"/>
    <w:p>
      <w:pPr>
        <w:spacing w:after="0"/>
        <w:ind w:left="0"/>
        <w:jc w:val="both"/>
      </w:pPr>
      <w:r>
        <w:rPr>
          <w:rFonts w:ascii="Times New Roman"/>
          <w:b w:val="false"/>
          <w:i w:val="false"/>
          <w:color w:val="000000"/>
          <w:sz w:val="28"/>
        </w:rPr>
        <w:t>
      кабинеты приема врачей общей практики, семейного врача, терапевта, педиатра;</w:t>
      </w:r>
    </w:p>
    <w:bookmarkEnd w:id="645"/>
    <w:bookmarkStart w:name="z652" w:id="646"/>
    <w:p>
      <w:pPr>
        <w:spacing w:after="0"/>
        <w:ind w:left="0"/>
        <w:jc w:val="both"/>
      </w:pPr>
      <w:r>
        <w:rPr>
          <w:rFonts w:ascii="Times New Roman"/>
          <w:b w:val="false"/>
          <w:i w:val="false"/>
          <w:color w:val="000000"/>
          <w:sz w:val="28"/>
        </w:rPr>
        <w:t>
      кабинет среднего медицинского работника (для самостоятельного приема);</w:t>
      </w:r>
    </w:p>
    <w:bookmarkEnd w:id="646"/>
    <w:bookmarkStart w:name="z653" w:id="647"/>
    <w:p>
      <w:pPr>
        <w:spacing w:after="0"/>
        <w:ind w:left="0"/>
        <w:jc w:val="both"/>
      </w:pPr>
      <w:r>
        <w:rPr>
          <w:rFonts w:ascii="Times New Roman"/>
          <w:b w:val="false"/>
          <w:i w:val="false"/>
          <w:color w:val="000000"/>
          <w:sz w:val="28"/>
        </w:rPr>
        <w:t>
      кабинет акушер-гинеколога;</w:t>
      </w:r>
    </w:p>
    <w:bookmarkEnd w:id="647"/>
    <w:bookmarkStart w:name="z654" w:id="648"/>
    <w:p>
      <w:pPr>
        <w:spacing w:after="0"/>
        <w:ind w:left="0"/>
        <w:jc w:val="both"/>
      </w:pPr>
      <w:r>
        <w:rPr>
          <w:rFonts w:ascii="Times New Roman"/>
          <w:b w:val="false"/>
          <w:i w:val="false"/>
          <w:color w:val="000000"/>
          <w:sz w:val="28"/>
        </w:rPr>
        <w:t>
      кабинет УПМП;</w:t>
      </w:r>
    </w:p>
    <w:bookmarkEnd w:id="648"/>
    <w:bookmarkStart w:name="z655" w:id="649"/>
    <w:p>
      <w:pPr>
        <w:spacing w:after="0"/>
        <w:ind w:left="0"/>
        <w:jc w:val="both"/>
      </w:pPr>
      <w:r>
        <w:rPr>
          <w:rFonts w:ascii="Times New Roman"/>
          <w:b w:val="false"/>
          <w:i w:val="false"/>
          <w:color w:val="000000"/>
          <w:sz w:val="28"/>
        </w:rPr>
        <w:t>
      кабинет ПУЗ;</w:t>
      </w:r>
    </w:p>
    <w:bookmarkEnd w:id="649"/>
    <w:bookmarkStart w:name="z656" w:id="650"/>
    <w:p>
      <w:pPr>
        <w:spacing w:after="0"/>
        <w:ind w:left="0"/>
        <w:jc w:val="both"/>
      </w:pPr>
      <w:r>
        <w:rPr>
          <w:rFonts w:ascii="Times New Roman"/>
          <w:b w:val="false"/>
          <w:i w:val="false"/>
          <w:color w:val="000000"/>
          <w:sz w:val="28"/>
        </w:rPr>
        <w:t>
      кабинет развития ребенка;</w:t>
      </w:r>
    </w:p>
    <w:bookmarkEnd w:id="650"/>
    <w:bookmarkStart w:name="z657" w:id="651"/>
    <w:p>
      <w:pPr>
        <w:spacing w:after="0"/>
        <w:ind w:left="0"/>
        <w:jc w:val="both"/>
      </w:pPr>
      <w:r>
        <w:rPr>
          <w:rFonts w:ascii="Times New Roman"/>
          <w:b w:val="false"/>
          <w:i w:val="false"/>
          <w:color w:val="000000"/>
          <w:sz w:val="28"/>
        </w:rPr>
        <w:t>
      кабинет планирования семьи и подготовки к родам;</w:t>
      </w:r>
    </w:p>
    <w:bookmarkEnd w:id="651"/>
    <w:bookmarkStart w:name="z658" w:id="652"/>
    <w:p>
      <w:pPr>
        <w:spacing w:after="0"/>
        <w:ind w:left="0"/>
        <w:jc w:val="both"/>
      </w:pPr>
      <w:r>
        <w:rPr>
          <w:rFonts w:ascii="Times New Roman"/>
          <w:b w:val="false"/>
          <w:i w:val="false"/>
          <w:color w:val="000000"/>
          <w:sz w:val="28"/>
        </w:rPr>
        <w:t>
      2) регистратуры для взрослого населения, отдельно для беременных и детей;</w:t>
      </w:r>
    </w:p>
    <w:bookmarkEnd w:id="652"/>
    <w:bookmarkStart w:name="z659" w:id="653"/>
    <w:p>
      <w:pPr>
        <w:spacing w:after="0"/>
        <w:ind w:left="0"/>
        <w:jc w:val="both"/>
      </w:pPr>
      <w:r>
        <w:rPr>
          <w:rFonts w:ascii="Times New Roman"/>
          <w:b w:val="false"/>
          <w:i w:val="false"/>
          <w:color w:val="000000"/>
          <w:sz w:val="28"/>
        </w:rPr>
        <w:t>
      3) кабинет службы поддержки пациентов;</w:t>
      </w:r>
    </w:p>
    <w:bookmarkEnd w:id="653"/>
    <w:bookmarkStart w:name="z660" w:id="654"/>
    <w:p>
      <w:pPr>
        <w:spacing w:after="0"/>
        <w:ind w:left="0"/>
        <w:jc w:val="both"/>
      </w:pPr>
      <w:r>
        <w:rPr>
          <w:rFonts w:ascii="Times New Roman"/>
          <w:b w:val="false"/>
          <w:i w:val="false"/>
          <w:color w:val="000000"/>
          <w:sz w:val="28"/>
        </w:rPr>
        <w:t>
      4) комнату матери и ребенка;</w:t>
      </w:r>
    </w:p>
    <w:bookmarkEnd w:id="654"/>
    <w:bookmarkStart w:name="z661" w:id="655"/>
    <w:p>
      <w:pPr>
        <w:spacing w:after="0"/>
        <w:ind w:left="0"/>
        <w:jc w:val="both"/>
      </w:pPr>
      <w:r>
        <w:rPr>
          <w:rFonts w:ascii="Times New Roman"/>
          <w:b w:val="false"/>
          <w:i w:val="false"/>
          <w:color w:val="000000"/>
          <w:sz w:val="28"/>
        </w:rPr>
        <w:t>
      5) доврачебный кабинет;</w:t>
      </w:r>
    </w:p>
    <w:bookmarkEnd w:id="655"/>
    <w:bookmarkStart w:name="z662" w:id="656"/>
    <w:p>
      <w:pPr>
        <w:spacing w:after="0"/>
        <w:ind w:left="0"/>
        <w:jc w:val="both"/>
      </w:pPr>
      <w:r>
        <w:rPr>
          <w:rFonts w:ascii="Times New Roman"/>
          <w:b w:val="false"/>
          <w:i w:val="false"/>
          <w:color w:val="000000"/>
          <w:sz w:val="28"/>
        </w:rPr>
        <w:t>
      6) фильтр с отдельным входом;</w:t>
      </w:r>
    </w:p>
    <w:bookmarkEnd w:id="656"/>
    <w:bookmarkStart w:name="z663" w:id="657"/>
    <w:p>
      <w:pPr>
        <w:spacing w:after="0"/>
        <w:ind w:left="0"/>
        <w:jc w:val="both"/>
      </w:pPr>
      <w:r>
        <w:rPr>
          <w:rFonts w:ascii="Times New Roman"/>
          <w:b w:val="false"/>
          <w:i w:val="false"/>
          <w:color w:val="000000"/>
          <w:sz w:val="28"/>
        </w:rPr>
        <w:t>
      7) процедурный кабинет;</w:t>
      </w:r>
    </w:p>
    <w:bookmarkEnd w:id="657"/>
    <w:bookmarkStart w:name="z664" w:id="658"/>
    <w:p>
      <w:pPr>
        <w:spacing w:after="0"/>
        <w:ind w:left="0"/>
        <w:jc w:val="both"/>
      </w:pPr>
      <w:r>
        <w:rPr>
          <w:rFonts w:ascii="Times New Roman"/>
          <w:b w:val="false"/>
          <w:i w:val="false"/>
          <w:color w:val="000000"/>
          <w:sz w:val="28"/>
        </w:rPr>
        <w:t>
      8) кабинет сбора крови;</w:t>
      </w:r>
    </w:p>
    <w:bookmarkEnd w:id="658"/>
    <w:bookmarkStart w:name="z665" w:id="659"/>
    <w:p>
      <w:pPr>
        <w:spacing w:after="0"/>
        <w:ind w:left="0"/>
        <w:jc w:val="both"/>
      </w:pPr>
      <w:r>
        <w:rPr>
          <w:rFonts w:ascii="Times New Roman"/>
          <w:b w:val="false"/>
          <w:i w:val="false"/>
          <w:color w:val="000000"/>
          <w:sz w:val="28"/>
        </w:rPr>
        <w:t>
      9) лабораторию;</w:t>
      </w:r>
    </w:p>
    <w:bookmarkEnd w:id="659"/>
    <w:bookmarkStart w:name="z666" w:id="660"/>
    <w:p>
      <w:pPr>
        <w:spacing w:after="0"/>
        <w:ind w:left="0"/>
        <w:jc w:val="both"/>
      </w:pPr>
      <w:r>
        <w:rPr>
          <w:rFonts w:ascii="Times New Roman"/>
          <w:b w:val="false"/>
          <w:i w:val="false"/>
          <w:color w:val="000000"/>
          <w:sz w:val="28"/>
        </w:rPr>
        <w:t>
      10) прививочный кабинет;</w:t>
      </w:r>
    </w:p>
    <w:bookmarkEnd w:id="660"/>
    <w:bookmarkStart w:name="z667" w:id="661"/>
    <w:p>
      <w:pPr>
        <w:spacing w:after="0"/>
        <w:ind w:left="0"/>
        <w:jc w:val="both"/>
      </w:pPr>
      <w:r>
        <w:rPr>
          <w:rFonts w:ascii="Times New Roman"/>
          <w:b w:val="false"/>
          <w:i w:val="false"/>
          <w:color w:val="000000"/>
          <w:sz w:val="28"/>
        </w:rPr>
        <w:t>
      11) кабинеты физиотерапевтического лечения;</w:t>
      </w:r>
    </w:p>
    <w:bookmarkEnd w:id="661"/>
    <w:bookmarkStart w:name="z668" w:id="662"/>
    <w:p>
      <w:pPr>
        <w:spacing w:after="0"/>
        <w:ind w:left="0"/>
        <w:jc w:val="both"/>
      </w:pPr>
      <w:r>
        <w:rPr>
          <w:rFonts w:ascii="Times New Roman"/>
          <w:b w:val="false"/>
          <w:i w:val="false"/>
          <w:color w:val="000000"/>
          <w:sz w:val="28"/>
        </w:rPr>
        <w:t>
      12) кабинет для непосредственно наблюдаемого лечения (химизатора);</w:t>
      </w:r>
    </w:p>
    <w:bookmarkEnd w:id="662"/>
    <w:bookmarkStart w:name="z669" w:id="663"/>
    <w:p>
      <w:pPr>
        <w:spacing w:after="0"/>
        <w:ind w:left="0"/>
        <w:jc w:val="both"/>
      </w:pPr>
      <w:r>
        <w:rPr>
          <w:rFonts w:ascii="Times New Roman"/>
          <w:b w:val="false"/>
          <w:i w:val="false"/>
          <w:color w:val="000000"/>
          <w:sz w:val="28"/>
        </w:rPr>
        <w:t>
      13) кабинет сбора мокроты;</w:t>
      </w:r>
    </w:p>
    <w:bookmarkEnd w:id="663"/>
    <w:bookmarkStart w:name="z670" w:id="664"/>
    <w:p>
      <w:pPr>
        <w:spacing w:after="0"/>
        <w:ind w:left="0"/>
        <w:jc w:val="both"/>
      </w:pPr>
      <w:r>
        <w:rPr>
          <w:rFonts w:ascii="Times New Roman"/>
          <w:b w:val="false"/>
          <w:i w:val="false"/>
          <w:color w:val="000000"/>
          <w:sz w:val="28"/>
        </w:rPr>
        <w:t>
      14) дневной стационар;</w:t>
      </w:r>
    </w:p>
    <w:bookmarkEnd w:id="664"/>
    <w:bookmarkStart w:name="z671" w:id="665"/>
    <w:p>
      <w:pPr>
        <w:spacing w:after="0"/>
        <w:ind w:left="0"/>
        <w:jc w:val="both"/>
      </w:pPr>
      <w:r>
        <w:rPr>
          <w:rFonts w:ascii="Times New Roman"/>
          <w:b w:val="false"/>
          <w:i w:val="false"/>
          <w:color w:val="000000"/>
          <w:sz w:val="28"/>
        </w:rPr>
        <w:t>
      15) вспомогательные подразделения: кабинет медицинской статистики, анализа и информатизации, стерилизационный кабинет;</w:t>
      </w:r>
    </w:p>
    <w:bookmarkEnd w:id="665"/>
    <w:bookmarkStart w:name="z672" w:id="666"/>
    <w:p>
      <w:pPr>
        <w:spacing w:after="0"/>
        <w:ind w:left="0"/>
        <w:jc w:val="both"/>
      </w:pPr>
      <w:r>
        <w:rPr>
          <w:rFonts w:ascii="Times New Roman"/>
          <w:b w:val="false"/>
          <w:i w:val="false"/>
          <w:color w:val="000000"/>
          <w:sz w:val="28"/>
        </w:rPr>
        <w:t>
      16) смотровые кабинеты (мужской и женский);</w:t>
      </w:r>
    </w:p>
    <w:bookmarkEnd w:id="666"/>
    <w:bookmarkStart w:name="z673" w:id="667"/>
    <w:p>
      <w:pPr>
        <w:spacing w:after="0"/>
        <w:ind w:left="0"/>
        <w:jc w:val="both"/>
      </w:pPr>
      <w:r>
        <w:rPr>
          <w:rFonts w:ascii="Times New Roman"/>
          <w:b w:val="false"/>
          <w:i w:val="false"/>
          <w:color w:val="000000"/>
          <w:sz w:val="28"/>
        </w:rPr>
        <w:t>
      17) отделение профилактики и социально-психологической помощи:</w:t>
      </w:r>
    </w:p>
    <w:bookmarkEnd w:id="667"/>
    <w:bookmarkStart w:name="z674" w:id="668"/>
    <w:p>
      <w:pPr>
        <w:spacing w:after="0"/>
        <w:ind w:left="0"/>
        <w:jc w:val="both"/>
      </w:pPr>
      <w:r>
        <w:rPr>
          <w:rFonts w:ascii="Times New Roman"/>
          <w:b w:val="false"/>
          <w:i w:val="false"/>
          <w:color w:val="000000"/>
          <w:sz w:val="28"/>
        </w:rPr>
        <w:t>
      кабинет заведующего отделением;</w:t>
      </w:r>
    </w:p>
    <w:bookmarkEnd w:id="668"/>
    <w:bookmarkStart w:name="z675" w:id="669"/>
    <w:p>
      <w:pPr>
        <w:spacing w:after="0"/>
        <w:ind w:left="0"/>
        <w:jc w:val="both"/>
      </w:pPr>
      <w:r>
        <w:rPr>
          <w:rFonts w:ascii="Times New Roman"/>
          <w:b w:val="false"/>
          <w:i w:val="false"/>
          <w:color w:val="000000"/>
          <w:sz w:val="28"/>
        </w:rPr>
        <w:t>
      кабинет смотровой женский;</w:t>
      </w:r>
    </w:p>
    <w:bookmarkEnd w:id="669"/>
    <w:bookmarkStart w:name="z676" w:id="670"/>
    <w:p>
      <w:pPr>
        <w:spacing w:after="0"/>
        <w:ind w:left="0"/>
        <w:jc w:val="both"/>
      </w:pPr>
      <w:r>
        <w:rPr>
          <w:rFonts w:ascii="Times New Roman"/>
          <w:b w:val="false"/>
          <w:i w:val="false"/>
          <w:color w:val="000000"/>
          <w:sz w:val="28"/>
        </w:rPr>
        <w:t>
      кабинет смотровой мужской;</w:t>
      </w:r>
    </w:p>
    <w:bookmarkEnd w:id="670"/>
    <w:bookmarkStart w:name="z677" w:id="671"/>
    <w:p>
      <w:pPr>
        <w:spacing w:after="0"/>
        <w:ind w:left="0"/>
        <w:jc w:val="both"/>
      </w:pPr>
      <w:r>
        <w:rPr>
          <w:rFonts w:ascii="Times New Roman"/>
          <w:b w:val="false"/>
          <w:i w:val="false"/>
          <w:color w:val="000000"/>
          <w:sz w:val="28"/>
        </w:rPr>
        <w:t>
      кабинеты здорового образа жизни (школы здоровья);</w:t>
      </w:r>
    </w:p>
    <w:bookmarkEnd w:id="671"/>
    <w:bookmarkStart w:name="z678" w:id="672"/>
    <w:p>
      <w:pPr>
        <w:spacing w:after="0"/>
        <w:ind w:left="0"/>
        <w:jc w:val="both"/>
      </w:pPr>
      <w:r>
        <w:rPr>
          <w:rFonts w:ascii="Times New Roman"/>
          <w:b w:val="false"/>
          <w:i w:val="false"/>
          <w:color w:val="000000"/>
          <w:sz w:val="28"/>
        </w:rPr>
        <w:t>
      кабинет планирования семьи;</w:t>
      </w:r>
    </w:p>
    <w:bookmarkEnd w:id="672"/>
    <w:bookmarkStart w:name="z679" w:id="673"/>
    <w:p>
      <w:pPr>
        <w:spacing w:after="0"/>
        <w:ind w:left="0"/>
        <w:jc w:val="both"/>
      </w:pPr>
      <w:r>
        <w:rPr>
          <w:rFonts w:ascii="Times New Roman"/>
          <w:b w:val="false"/>
          <w:i w:val="false"/>
          <w:color w:val="000000"/>
          <w:sz w:val="28"/>
        </w:rPr>
        <w:t>
      кабинет подготовки к родам;</w:t>
      </w:r>
    </w:p>
    <w:bookmarkEnd w:id="673"/>
    <w:bookmarkStart w:name="z680" w:id="674"/>
    <w:p>
      <w:pPr>
        <w:spacing w:after="0"/>
        <w:ind w:left="0"/>
        <w:jc w:val="both"/>
      </w:pPr>
      <w:r>
        <w:rPr>
          <w:rFonts w:ascii="Times New Roman"/>
          <w:b w:val="false"/>
          <w:i w:val="false"/>
          <w:color w:val="000000"/>
          <w:sz w:val="28"/>
        </w:rPr>
        <w:t>
      кабинет социального работника;</w:t>
      </w:r>
    </w:p>
    <w:bookmarkEnd w:id="674"/>
    <w:bookmarkStart w:name="z681" w:id="675"/>
    <w:p>
      <w:pPr>
        <w:spacing w:after="0"/>
        <w:ind w:left="0"/>
        <w:jc w:val="both"/>
      </w:pPr>
      <w:r>
        <w:rPr>
          <w:rFonts w:ascii="Times New Roman"/>
          <w:b w:val="false"/>
          <w:i w:val="false"/>
          <w:color w:val="000000"/>
          <w:sz w:val="28"/>
        </w:rPr>
        <w:t xml:space="preserve">
      кабинет психолога (профилактика эмоционального выгорания для сотрудников, кабинет тишины; арт-терапия); </w:t>
      </w:r>
    </w:p>
    <w:bookmarkEnd w:id="675"/>
    <w:bookmarkStart w:name="z682" w:id="676"/>
    <w:p>
      <w:pPr>
        <w:spacing w:after="0"/>
        <w:ind w:left="0"/>
        <w:jc w:val="both"/>
      </w:pPr>
      <w:r>
        <w:rPr>
          <w:rFonts w:ascii="Times New Roman"/>
          <w:b w:val="false"/>
          <w:i w:val="false"/>
          <w:color w:val="000000"/>
          <w:sz w:val="28"/>
        </w:rPr>
        <w:t>
      кабинет скрининговых исследований;</w:t>
      </w:r>
    </w:p>
    <w:bookmarkEnd w:id="676"/>
    <w:bookmarkStart w:name="z683" w:id="677"/>
    <w:p>
      <w:pPr>
        <w:spacing w:after="0"/>
        <w:ind w:left="0"/>
        <w:jc w:val="both"/>
      </w:pPr>
      <w:r>
        <w:rPr>
          <w:rFonts w:ascii="Times New Roman"/>
          <w:b w:val="false"/>
          <w:i w:val="false"/>
          <w:color w:val="000000"/>
          <w:sz w:val="28"/>
        </w:rPr>
        <w:t>
      18) молодежный центр здоровья:</w:t>
      </w:r>
    </w:p>
    <w:bookmarkEnd w:id="677"/>
    <w:bookmarkStart w:name="z684" w:id="678"/>
    <w:p>
      <w:pPr>
        <w:spacing w:after="0"/>
        <w:ind w:left="0"/>
        <w:jc w:val="both"/>
      </w:pPr>
      <w:r>
        <w:rPr>
          <w:rFonts w:ascii="Times New Roman"/>
          <w:b w:val="false"/>
          <w:i w:val="false"/>
          <w:color w:val="000000"/>
          <w:sz w:val="28"/>
        </w:rPr>
        <w:t>
      регистратура;</w:t>
      </w:r>
    </w:p>
    <w:bookmarkEnd w:id="678"/>
    <w:bookmarkStart w:name="z685" w:id="679"/>
    <w:p>
      <w:pPr>
        <w:spacing w:after="0"/>
        <w:ind w:left="0"/>
        <w:jc w:val="both"/>
      </w:pPr>
      <w:r>
        <w:rPr>
          <w:rFonts w:ascii="Times New Roman"/>
          <w:b w:val="false"/>
          <w:i w:val="false"/>
          <w:color w:val="000000"/>
          <w:sz w:val="28"/>
        </w:rPr>
        <w:t>
      кабинет смотровой (мужской, женский);</w:t>
      </w:r>
    </w:p>
    <w:bookmarkEnd w:id="679"/>
    <w:bookmarkStart w:name="z686" w:id="680"/>
    <w:p>
      <w:pPr>
        <w:spacing w:after="0"/>
        <w:ind w:left="0"/>
        <w:jc w:val="both"/>
      </w:pPr>
      <w:r>
        <w:rPr>
          <w:rFonts w:ascii="Times New Roman"/>
          <w:b w:val="false"/>
          <w:i w:val="false"/>
          <w:color w:val="000000"/>
          <w:sz w:val="28"/>
        </w:rPr>
        <w:t>
      кабинеты приема специалистов (акушер-гинеколог, уролог, дерматовенеролог);</w:t>
      </w:r>
    </w:p>
    <w:bookmarkEnd w:id="680"/>
    <w:bookmarkStart w:name="z687" w:id="681"/>
    <w:p>
      <w:pPr>
        <w:spacing w:after="0"/>
        <w:ind w:left="0"/>
        <w:jc w:val="both"/>
      </w:pPr>
      <w:r>
        <w:rPr>
          <w:rFonts w:ascii="Times New Roman"/>
          <w:b w:val="false"/>
          <w:i w:val="false"/>
          <w:color w:val="000000"/>
          <w:sz w:val="28"/>
        </w:rPr>
        <w:t>
      кабинет психолога;</w:t>
      </w:r>
    </w:p>
    <w:bookmarkEnd w:id="681"/>
    <w:bookmarkStart w:name="z688" w:id="682"/>
    <w:p>
      <w:pPr>
        <w:spacing w:after="0"/>
        <w:ind w:left="0"/>
        <w:jc w:val="both"/>
      </w:pPr>
      <w:r>
        <w:rPr>
          <w:rFonts w:ascii="Times New Roman"/>
          <w:b w:val="false"/>
          <w:i w:val="false"/>
          <w:color w:val="000000"/>
          <w:sz w:val="28"/>
        </w:rPr>
        <w:t>
      кабинет социального работника;</w:t>
      </w:r>
    </w:p>
    <w:bookmarkEnd w:id="682"/>
    <w:bookmarkStart w:name="z689" w:id="683"/>
    <w:p>
      <w:pPr>
        <w:spacing w:after="0"/>
        <w:ind w:left="0"/>
        <w:jc w:val="both"/>
      </w:pPr>
      <w:r>
        <w:rPr>
          <w:rFonts w:ascii="Times New Roman"/>
          <w:b w:val="false"/>
          <w:i w:val="false"/>
          <w:color w:val="000000"/>
          <w:sz w:val="28"/>
        </w:rPr>
        <w:t>
      тренинговый кабинет;</w:t>
      </w:r>
    </w:p>
    <w:bookmarkEnd w:id="683"/>
    <w:bookmarkStart w:name="z690" w:id="684"/>
    <w:p>
      <w:pPr>
        <w:spacing w:after="0"/>
        <w:ind w:left="0"/>
        <w:jc w:val="both"/>
      </w:pPr>
      <w:r>
        <w:rPr>
          <w:rFonts w:ascii="Times New Roman"/>
          <w:b w:val="false"/>
          <w:i w:val="false"/>
          <w:color w:val="000000"/>
          <w:sz w:val="28"/>
        </w:rPr>
        <w:t>
      19) отделение скорой медицинской помощи;</w:t>
      </w:r>
    </w:p>
    <w:bookmarkEnd w:id="684"/>
    <w:bookmarkStart w:name="z691" w:id="685"/>
    <w:p>
      <w:pPr>
        <w:spacing w:after="0"/>
        <w:ind w:left="0"/>
        <w:jc w:val="both"/>
      </w:pPr>
      <w:r>
        <w:rPr>
          <w:rFonts w:ascii="Times New Roman"/>
          <w:b w:val="false"/>
          <w:i w:val="false"/>
          <w:color w:val="000000"/>
          <w:sz w:val="28"/>
        </w:rPr>
        <w:t>
      20) тренинговый центр (кабинет) по обучению населения и медицинских работников оказанию неотложной помощи.</w:t>
      </w:r>
    </w:p>
    <w:bookmarkEnd w:id="685"/>
    <w:bookmarkStart w:name="z692" w:id="686"/>
    <w:p>
      <w:pPr>
        <w:spacing w:after="0"/>
        <w:ind w:left="0"/>
        <w:jc w:val="both"/>
      </w:pPr>
      <w:r>
        <w:rPr>
          <w:rFonts w:ascii="Times New Roman"/>
          <w:b w:val="false"/>
          <w:i w:val="false"/>
          <w:color w:val="000000"/>
          <w:sz w:val="28"/>
        </w:rPr>
        <w:t>
      71. Оснащение Центра ПМСП медицинскими изделиями осуществляется в соответствии с приказом № ҚР ДСМ 167.</w:t>
      </w:r>
    </w:p>
    <w:bookmarkEnd w:id="686"/>
    <w:bookmarkStart w:name="z693" w:id="687"/>
    <w:p>
      <w:pPr>
        <w:spacing w:after="0"/>
        <w:ind w:left="0"/>
        <w:jc w:val="both"/>
      </w:pPr>
      <w:r>
        <w:rPr>
          <w:rFonts w:ascii="Times New Roman"/>
          <w:b w:val="false"/>
          <w:i w:val="false"/>
          <w:color w:val="000000"/>
          <w:sz w:val="28"/>
        </w:rPr>
        <w:t>
      72. ПМСП населению в центре ПМСП оказывают врач общей практики, семейный врач, терапевт, педиатр, СМР (фельдшер, акушер(ка), сестра (брат) медицинская(ий) расширенной практики, сестра или (брат) медицинская(ий) участковая(ый), сестра (брат) медицинская(ий) общей практики), психолог, социальный работник в амбулаторных условиях, на дому.</w:t>
      </w:r>
    </w:p>
    <w:bookmarkEnd w:id="687"/>
    <w:bookmarkStart w:name="z694" w:id="688"/>
    <w:p>
      <w:pPr>
        <w:spacing w:after="0"/>
        <w:ind w:left="0"/>
        <w:jc w:val="both"/>
      </w:pPr>
      <w:r>
        <w:rPr>
          <w:rFonts w:ascii="Times New Roman"/>
          <w:b w:val="false"/>
          <w:i w:val="false"/>
          <w:color w:val="000000"/>
          <w:sz w:val="28"/>
        </w:rPr>
        <w:t>
      73. Квалификационные характеристики к должностям специалистов ПМСП определяются в соответствии с приказом № ҚР ДСМ-305.</w:t>
      </w:r>
    </w:p>
    <w:bookmarkEnd w:id="688"/>
    <w:bookmarkStart w:name="z695" w:id="689"/>
    <w:p>
      <w:pPr>
        <w:spacing w:after="0"/>
        <w:ind w:left="0"/>
        <w:jc w:val="both"/>
      </w:pPr>
      <w:r>
        <w:rPr>
          <w:rFonts w:ascii="Times New Roman"/>
          <w:b w:val="false"/>
          <w:i w:val="false"/>
          <w:color w:val="000000"/>
          <w:sz w:val="28"/>
        </w:rPr>
        <w:t>
      74. Режим работы медицинской организации, оказывающей ПМСП устанавливается с 08.00 до 20.00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w:t>
      </w:r>
    </w:p>
    <w:bookmarkEnd w:id="689"/>
    <w:bookmarkStart w:name="z696" w:id="690"/>
    <w:p>
      <w:pPr>
        <w:spacing w:after="0"/>
        <w:ind w:left="0"/>
        <w:jc w:val="both"/>
      </w:pPr>
      <w:r>
        <w:rPr>
          <w:rFonts w:ascii="Times New Roman"/>
          <w:b w:val="false"/>
          <w:i w:val="false"/>
          <w:color w:val="000000"/>
          <w:sz w:val="28"/>
        </w:rPr>
        <w:t>
      Прием вызовов заканчивается за 2 часа до окончания работы организации ПМСП.</w:t>
      </w:r>
    </w:p>
    <w:bookmarkEnd w:id="690"/>
    <w:bookmarkStart w:name="z697" w:id="691"/>
    <w:p>
      <w:pPr>
        <w:spacing w:after="0"/>
        <w:ind w:left="0"/>
        <w:jc w:val="both"/>
      </w:pPr>
      <w:r>
        <w:rPr>
          <w:rFonts w:ascii="Times New Roman"/>
          <w:b w:val="false"/>
          <w:i w:val="false"/>
          <w:color w:val="000000"/>
          <w:sz w:val="28"/>
        </w:rPr>
        <w:t>
      Обслуживание вызовов осуществляется врачом ПМСП в течение рабочего дня.</w:t>
      </w:r>
    </w:p>
    <w:bookmarkEnd w:id="691"/>
    <w:bookmarkStart w:name="z698" w:id="692"/>
    <w:p>
      <w:pPr>
        <w:spacing w:after="0"/>
        <w:ind w:left="0"/>
        <w:jc w:val="both"/>
      </w:pPr>
      <w:r>
        <w:rPr>
          <w:rFonts w:ascii="Times New Roman"/>
          <w:b w:val="false"/>
          <w:i w:val="false"/>
          <w:color w:val="000000"/>
          <w:sz w:val="28"/>
        </w:rPr>
        <w:t>
      75. Медицинские работники центра ПМСП оказывают доврачебную, квалифицированную медицинскую помощь, сестринский уход, ПМСП, медицинскую реабилитацию и паллиативную помощь.</w:t>
      </w:r>
    </w:p>
    <w:bookmarkEnd w:id="692"/>
    <w:bookmarkStart w:name="z699" w:id="693"/>
    <w:p>
      <w:pPr>
        <w:spacing w:after="0"/>
        <w:ind w:left="0"/>
        <w:jc w:val="both"/>
      </w:pPr>
      <w:r>
        <w:rPr>
          <w:rFonts w:ascii="Times New Roman"/>
          <w:b w:val="false"/>
          <w:i w:val="false"/>
          <w:color w:val="000000"/>
          <w:sz w:val="28"/>
        </w:rPr>
        <w:t>
      76. Медицинская сестра (брат) центра ПМСП осуществляет медицинские услуги в соответствии с пунктами 25-28 параграфа настоящего Стандарта.</w:t>
      </w:r>
    </w:p>
    <w:bookmarkEnd w:id="693"/>
    <w:bookmarkStart w:name="z700" w:id="694"/>
    <w:p>
      <w:pPr>
        <w:spacing w:after="0"/>
        <w:ind w:left="0"/>
        <w:jc w:val="both"/>
      </w:pPr>
      <w:r>
        <w:rPr>
          <w:rFonts w:ascii="Times New Roman"/>
          <w:b w:val="false"/>
          <w:i w:val="false"/>
          <w:color w:val="000000"/>
          <w:sz w:val="28"/>
        </w:rPr>
        <w:t>
      77. Фельдшер и акушерка Центра ПМСП осуществляют медицинские услуги в соответствии с пунктами 38-41 настоящего Стандарта.</w:t>
      </w:r>
    </w:p>
    <w:bookmarkEnd w:id="694"/>
    <w:bookmarkStart w:name="z701" w:id="695"/>
    <w:p>
      <w:pPr>
        <w:spacing w:after="0"/>
        <w:ind w:left="0"/>
        <w:jc w:val="both"/>
      </w:pPr>
      <w:r>
        <w:rPr>
          <w:rFonts w:ascii="Times New Roman"/>
          <w:b w:val="false"/>
          <w:i w:val="false"/>
          <w:color w:val="000000"/>
          <w:sz w:val="28"/>
        </w:rPr>
        <w:t>
      78. Семейная(ый), медицинская(ий) сестра (брат), медицинская (ий) сестра (брат) расширенной практики на самостоятельном приеме осуществляет согласно пункту 58 настоящего стандарта.</w:t>
      </w:r>
    </w:p>
    <w:bookmarkEnd w:id="695"/>
    <w:bookmarkStart w:name="z702" w:id="696"/>
    <w:p>
      <w:pPr>
        <w:spacing w:after="0"/>
        <w:ind w:left="0"/>
        <w:jc w:val="both"/>
      </w:pPr>
      <w:r>
        <w:rPr>
          <w:rFonts w:ascii="Times New Roman"/>
          <w:b w:val="false"/>
          <w:i w:val="false"/>
          <w:color w:val="000000"/>
          <w:sz w:val="28"/>
        </w:rPr>
        <w:t>
      79. Врачи ПМСП центра ПМСП осуществляют медицинские услуги в соответствии с пунктами 56-57 настоящего стандарта.</w:t>
      </w:r>
    </w:p>
    <w:bookmarkEnd w:id="696"/>
    <w:bookmarkStart w:name="z703" w:id="697"/>
    <w:p>
      <w:pPr>
        <w:spacing w:after="0"/>
        <w:ind w:left="0"/>
        <w:jc w:val="both"/>
      </w:pPr>
      <w:r>
        <w:rPr>
          <w:rFonts w:ascii="Times New Roman"/>
          <w:b w:val="false"/>
          <w:i w:val="false"/>
          <w:color w:val="000000"/>
          <w:sz w:val="28"/>
        </w:rPr>
        <w:t>
      80. Социальный работник центра ПМСП осуществляют медицинские услуги в соответствии с пунктами 59-60 настоящего стандарта.</w:t>
      </w:r>
    </w:p>
    <w:bookmarkEnd w:id="697"/>
    <w:bookmarkStart w:name="z704" w:id="698"/>
    <w:p>
      <w:pPr>
        <w:spacing w:after="0"/>
        <w:ind w:left="0"/>
        <w:jc w:val="both"/>
      </w:pPr>
      <w:r>
        <w:rPr>
          <w:rFonts w:ascii="Times New Roman"/>
          <w:b w:val="false"/>
          <w:i w:val="false"/>
          <w:color w:val="000000"/>
          <w:sz w:val="28"/>
        </w:rPr>
        <w:t>
      81. Психолог центра ПМСП осуществляют медицинские услуги в соответствии с пунктами 61-62 настоящего стандарта.</w:t>
      </w:r>
    </w:p>
    <w:bookmarkEnd w:id="698"/>
    <w:bookmarkStart w:name="z705" w:id="699"/>
    <w:p>
      <w:pPr>
        <w:spacing w:after="0"/>
        <w:ind w:left="0"/>
        <w:jc w:val="both"/>
      </w:pPr>
      <w:r>
        <w:rPr>
          <w:rFonts w:ascii="Times New Roman"/>
          <w:b w:val="false"/>
          <w:i w:val="false"/>
          <w:color w:val="000000"/>
          <w:sz w:val="28"/>
        </w:rPr>
        <w:t>
      82. Минимальный перечень практических навыков для медицинской сестры/брата центра ПМСП соответствует пункту 29.</w:t>
      </w:r>
    </w:p>
    <w:bookmarkEnd w:id="699"/>
    <w:bookmarkStart w:name="z706" w:id="700"/>
    <w:p>
      <w:pPr>
        <w:spacing w:after="0"/>
        <w:ind w:left="0"/>
        <w:jc w:val="both"/>
      </w:pPr>
      <w:r>
        <w:rPr>
          <w:rFonts w:ascii="Times New Roman"/>
          <w:b w:val="false"/>
          <w:i w:val="false"/>
          <w:color w:val="000000"/>
          <w:sz w:val="28"/>
        </w:rPr>
        <w:t>
      83. Минимальный перечень практических навыков для фельдшера центра ПМСП соответствует пункту 44.</w:t>
      </w:r>
    </w:p>
    <w:bookmarkEnd w:id="700"/>
    <w:bookmarkStart w:name="z707" w:id="701"/>
    <w:p>
      <w:pPr>
        <w:spacing w:after="0"/>
        <w:ind w:left="0"/>
        <w:jc w:val="both"/>
      </w:pPr>
      <w:r>
        <w:rPr>
          <w:rFonts w:ascii="Times New Roman"/>
          <w:b w:val="false"/>
          <w:i w:val="false"/>
          <w:color w:val="000000"/>
          <w:sz w:val="28"/>
        </w:rPr>
        <w:t>
      84. Минимальный перечень практических навыков для акушера(ки) центра ПМСП соответствует пункту 45.</w:t>
      </w:r>
    </w:p>
    <w:bookmarkEnd w:id="701"/>
    <w:bookmarkStart w:name="z708" w:id="702"/>
    <w:p>
      <w:pPr>
        <w:spacing w:after="0"/>
        <w:ind w:left="0"/>
        <w:jc w:val="both"/>
      </w:pPr>
      <w:r>
        <w:rPr>
          <w:rFonts w:ascii="Times New Roman"/>
          <w:b w:val="false"/>
          <w:i w:val="false"/>
          <w:color w:val="000000"/>
          <w:sz w:val="28"/>
        </w:rPr>
        <w:t>
      85. Минимальный перечень практических навыков для врача ПМСП центра ПМСП соответствует пункту 66.</w:t>
      </w:r>
    </w:p>
    <w:bookmarkEnd w:id="702"/>
    <w:bookmarkStart w:name="z709" w:id="703"/>
    <w:p>
      <w:pPr>
        <w:spacing w:after="0"/>
        <w:ind w:left="0"/>
        <w:jc w:val="both"/>
      </w:pPr>
      <w:r>
        <w:rPr>
          <w:rFonts w:ascii="Times New Roman"/>
          <w:b w:val="false"/>
          <w:i w:val="false"/>
          <w:color w:val="000000"/>
          <w:sz w:val="28"/>
        </w:rPr>
        <w:t>
      86. Порядок оказания первичной медико-санитарной помощи специалистами ПМСП в соответствии с главой 3 настоящего стандарта.</w:t>
      </w:r>
    </w:p>
    <w:bookmarkEnd w:id="703"/>
    <w:bookmarkStart w:name="z710" w:id="704"/>
    <w:p>
      <w:pPr>
        <w:spacing w:after="0"/>
        <w:ind w:left="0"/>
        <w:jc w:val="left"/>
      </w:pPr>
      <w:r>
        <w:rPr>
          <w:rFonts w:ascii="Times New Roman"/>
          <w:b/>
          <w:i w:val="false"/>
          <w:color w:val="000000"/>
        </w:rPr>
        <w:t xml:space="preserve"> Параграф 5. Поликлиника</w:t>
      </w:r>
    </w:p>
    <w:bookmarkEnd w:id="704"/>
    <w:bookmarkStart w:name="z711" w:id="705"/>
    <w:p>
      <w:pPr>
        <w:spacing w:after="0"/>
        <w:ind w:left="0"/>
        <w:jc w:val="both"/>
      </w:pPr>
      <w:r>
        <w:rPr>
          <w:rFonts w:ascii="Times New Roman"/>
          <w:b w:val="false"/>
          <w:i w:val="false"/>
          <w:color w:val="000000"/>
          <w:sz w:val="28"/>
        </w:rPr>
        <w:t>
      87. Поликлиника – многопрофильная медицинская организация, предназначенная для оказания амбулаторно-поликлинической помощи населению, проживающему в районе ее деятельности.</w:t>
      </w:r>
    </w:p>
    <w:bookmarkEnd w:id="705"/>
    <w:bookmarkStart w:name="z712" w:id="706"/>
    <w:p>
      <w:pPr>
        <w:spacing w:after="0"/>
        <w:ind w:left="0"/>
        <w:jc w:val="both"/>
      </w:pPr>
      <w:r>
        <w:rPr>
          <w:rFonts w:ascii="Times New Roman"/>
          <w:b w:val="false"/>
          <w:i w:val="false"/>
          <w:color w:val="000000"/>
          <w:sz w:val="28"/>
        </w:rPr>
        <w:t>
      Районная поликлиника создается в районном центре в составе районной или многопрофильной центральной районной больницы.</w:t>
      </w:r>
    </w:p>
    <w:bookmarkEnd w:id="706"/>
    <w:bookmarkStart w:name="z713" w:id="707"/>
    <w:p>
      <w:pPr>
        <w:spacing w:after="0"/>
        <w:ind w:left="0"/>
        <w:jc w:val="both"/>
      </w:pPr>
      <w:r>
        <w:rPr>
          <w:rFonts w:ascii="Times New Roman"/>
          <w:b w:val="false"/>
          <w:i w:val="false"/>
          <w:color w:val="000000"/>
          <w:sz w:val="28"/>
        </w:rPr>
        <w:t>
      Номерная районная поликлиника создается при районной больнице в районе, имеющем сельские населенные пункты с численностью населения от 30 000 (тридцать тысяч) и выше.</w:t>
      </w:r>
    </w:p>
    <w:bookmarkEnd w:id="707"/>
    <w:bookmarkStart w:name="z714" w:id="708"/>
    <w:p>
      <w:pPr>
        <w:spacing w:after="0"/>
        <w:ind w:left="0"/>
        <w:jc w:val="both"/>
      </w:pPr>
      <w:r>
        <w:rPr>
          <w:rFonts w:ascii="Times New Roman"/>
          <w:b w:val="false"/>
          <w:i w:val="false"/>
          <w:color w:val="000000"/>
          <w:sz w:val="28"/>
        </w:rPr>
        <w:t>
      Городская поликлиника создается в городах в пределах зоны территориального обслуживания с численностью прикрепленного населения более 30 000 (тридцать тысяч) человек, но не менее одной городской поликлиники.</w:t>
      </w:r>
    </w:p>
    <w:bookmarkEnd w:id="708"/>
    <w:bookmarkStart w:name="z715" w:id="709"/>
    <w:p>
      <w:pPr>
        <w:spacing w:after="0"/>
        <w:ind w:left="0"/>
        <w:jc w:val="both"/>
      </w:pPr>
      <w:r>
        <w:rPr>
          <w:rFonts w:ascii="Times New Roman"/>
          <w:b w:val="false"/>
          <w:i w:val="false"/>
          <w:color w:val="000000"/>
          <w:sz w:val="28"/>
        </w:rPr>
        <w:t>
      88. Поликлиника включает в себя структурные и организационно-структурные подразделения:</w:t>
      </w:r>
    </w:p>
    <w:bookmarkEnd w:id="709"/>
    <w:bookmarkStart w:name="z716" w:id="710"/>
    <w:p>
      <w:pPr>
        <w:spacing w:after="0"/>
        <w:ind w:left="0"/>
        <w:jc w:val="both"/>
      </w:pPr>
      <w:r>
        <w:rPr>
          <w:rFonts w:ascii="Times New Roman"/>
          <w:b w:val="false"/>
          <w:i w:val="false"/>
          <w:color w:val="000000"/>
          <w:sz w:val="28"/>
        </w:rPr>
        <w:t>
      1) регистратуры для взрослого населения, отдельно для беременных и детей;</w:t>
      </w:r>
    </w:p>
    <w:bookmarkEnd w:id="710"/>
    <w:bookmarkStart w:name="z717" w:id="711"/>
    <w:p>
      <w:pPr>
        <w:spacing w:after="0"/>
        <w:ind w:left="0"/>
        <w:jc w:val="both"/>
      </w:pPr>
      <w:r>
        <w:rPr>
          <w:rFonts w:ascii="Times New Roman"/>
          <w:b w:val="false"/>
          <w:i w:val="false"/>
          <w:color w:val="000000"/>
          <w:sz w:val="28"/>
        </w:rPr>
        <w:t>
      2)фильтр с отдельным входом;</w:t>
      </w:r>
    </w:p>
    <w:bookmarkEnd w:id="711"/>
    <w:bookmarkStart w:name="z718" w:id="712"/>
    <w:p>
      <w:pPr>
        <w:spacing w:after="0"/>
        <w:ind w:left="0"/>
        <w:jc w:val="both"/>
      </w:pPr>
      <w:r>
        <w:rPr>
          <w:rFonts w:ascii="Times New Roman"/>
          <w:b w:val="false"/>
          <w:i w:val="false"/>
          <w:color w:val="000000"/>
          <w:sz w:val="28"/>
        </w:rPr>
        <w:t>
      3) центр семейного здоровья/отделение общеврачебной, семейной медицины;</w:t>
      </w:r>
    </w:p>
    <w:bookmarkEnd w:id="712"/>
    <w:bookmarkStart w:name="z719" w:id="713"/>
    <w:p>
      <w:pPr>
        <w:spacing w:after="0"/>
        <w:ind w:left="0"/>
        <w:jc w:val="both"/>
      </w:pPr>
      <w:r>
        <w:rPr>
          <w:rFonts w:ascii="Times New Roman"/>
          <w:b w:val="false"/>
          <w:i w:val="false"/>
          <w:color w:val="000000"/>
          <w:sz w:val="28"/>
        </w:rPr>
        <w:t>
      4) кабинет службы поддержки пациентов;</w:t>
      </w:r>
    </w:p>
    <w:bookmarkEnd w:id="713"/>
    <w:bookmarkStart w:name="z720" w:id="714"/>
    <w:p>
      <w:pPr>
        <w:spacing w:after="0"/>
        <w:ind w:left="0"/>
        <w:jc w:val="both"/>
      </w:pPr>
      <w:r>
        <w:rPr>
          <w:rFonts w:ascii="Times New Roman"/>
          <w:b w:val="false"/>
          <w:i w:val="false"/>
          <w:color w:val="000000"/>
          <w:sz w:val="28"/>
        </w:rPr>
        <w:t>
      5) комната матери и ребенка;</w:t>
      </w:r>
    </w:p>
    <w:bookmarkEnd w:id="714"/>
    <w:bookmarkStart w:name="z721" w:id="715"/>
    <w:p>
      <w:pPr>
        <w:spacing w:after="0"/>
        <w:ind w:left="0"/>
        <w:jc w:val="both"/>
      </w:pPr>
      <w:r>
        <w:rPr>
          <w:rFonts w:ascii="Times New Roman"/>
          <w:b w:val="false"/>
          <w:i w:val="false"/>
          <w:color w:val="000000"/>
          <w:sz w:val="28"/>
        </w:rPr>
        <w:t>
      6) доврачебный кабинет;</w:t>
      </w:r>
    </w:p>
    <w:bookmarkEnd w:id="715"/>
    <w:bookmarkStart w:name="z722" w:id="716"/>
    <w:p>
      <w:pPr>
        <w:spacing w:after="0"/>
        <w:ind w:left="0"/>
        <w:jc w:val="both"/>
      </w:pPr>
      <w:r>
        <w:rPr>
          <w:rFonts w:ascii="Times New Roman"/>
          <w:b w:val="false"/>
          <w:i w:val="false"/>
          <w:color w:val="000000"/>
          <w:sz w:val="28"/>
        </w:rPr>
        <w:t>
      7) процедурный кабинет;</w:t>
      </w:r>
    </w:p>
    <w:bookmarkEnd w:id="716"/>
    <w:bookmarkStart w:name="z723" w:id="717"/>
    <w:p>
      <w:pPr>
        <w:spacing w:after="0"/>
        <w:ind w:left="0"/>
        <w:jc w:val="both"/>
      </w:pPr>
      <w:r>
        <w:rPr>
          <w:rFonts w:ascii="Times New Roman"/>
          <w:b w:val="false"/>
          <w:i w:val="false"/>
          <w:color w:val="000000"/>
          <w:sz w:val="28"/>
        </w:rPr>
        <w:t>
      8) кабинет сбора крови;</w:t>
      </w:r>
    </w:p>
    <w:bookmarkEnd w:id="717"/>
    <w:bookmarkStart w:name="z724" w:id="718"/>
    <w:p>
      <w:pPr>
        <w:spacing w:after="0"/>
        <w:ind w:left="0"/>
        <w:jc w:val="both"/>
      </w:pPr>
      <w:r>
        <w:rPr>
          <w:rFonts w:ascii="Times New Roman"/>
          <w:b w:val="false"/>
          <w:i w:val="false"/>
          <w:color w:val="000000"/>
          <w:sz w:val="28"/>
        </w:rPr>
        <w:t>
      9) лабораторию;</w:t>
      </w:r>
    </w:p>
    <w:bookmarkEnd w:id="718"/>
    <w:bookmarkStart w:name="z725" w:id="719"/>
    <w:p>
      <w:pPr>
        <w:spacing w:after="0"/>
        <w:ind w:left="0"/>
        <w:jc w:val="both"/>
      </w:pPr>
      <w:r>
        <w:rPr>
          <w:rFonts w:ascii="Times New Roman"/>
          <w:b w:val="false"/>
          <w:i w:val="false"/>
          <w:color w:val="000000"/>
          <w:sz w:val="28"/>
        </w:rPr>
        <w:t>
      10) прививочный кабинет;</w:t>
      </w:r>
    </w:p>
    <w:bookmarkEnd w:id="719"/>
    <w:bookmarkStart w:name="z726" w:id="720"/>
    <w:p>
      <w:pPr>
        <w:spacing w:after="0"/>
        <w:ind w:left="0"/>
        <w:jc w:val="both"/>
      </w:pPr>
      <w:r>
        <w:rPr>
          <w:rFonts w:ascii="Times New Roman"/>
          <w:b w:val="false"/>
          <w:i w:val="false"/>
          <w:color w:val="000000"/>
          <w:sz w:val="28"/>
        </w:rPr>
        <w:t>
      11) кабинеты физиотерапевтического лечения;</w:t>
      </w:r>
    </w:p>
    <w:bookmarkEnd w:id="720"/>
    <w:bookmarkStart w:name="z727" w:id="721"/>
    <w:p>
      <w:pPr>
        <w:spacing w:after="0"/>
        <w:ind w:left="0"/>
        <w:jc w:val="both"/>
      </w:pPr>
      <w:r>
        <w:rPr>
          <w:rFonts w:ascii="Times New Roman"/>
          <w:b w:val="false"/>
          <w:i w:val="false"/>
          <w:color w:val="000000"/>
          <w:sz w:val="28"/>
        </w:rPr>
        <w:t>
      12) кабинет для непосредственно наблюдаемого лечения (химизатора);</w:t>
      </w:r>
    </w:p>
    <w:bookmarkEnd w:id="721"/>
    <w:bookmarkStart w:name="z728" w:id="722"/>
    <w:p>
      <w:pPr>
        <w:spacing w:after="0"/>
        <w:ind w:left="0"/>
        <w:jc w:val="both"/>
      </w:pPr>
      <w:r>
        <w:rPr>
          <w:rFonts w:ascii="Times New Roman"/>
          <w:b w:val="false"/>
          <w:i w:val="false"/>
          <w:color w:val="000000"/>
          <w:sz w:val="28"/>
        </w:rPr>
        <w:t>
      13) кабинет сбора мокроты;</w:t>
      </w:r>
    </w:p>
    <w:bookmarkEnd w:id="722"/>
    <w:bookmarkStart w:name="z729" w:id="723"/>
    <w:p>
      <w:pPr>
        <w:spacing w:after="0"/>
        <w:ind w:left="0"/>
        <w:jc w:val="both"/>
      </w:pPr>
      <w:r>
        <w:rPr>
          <w:rFonts w:ascii="Times New Roman"/>
          <w:b w:val="false"/>
          <w:i w:val="false"/>
          <w:color w:val="000000"/>
          <w:sz w:val="28"/>
        </w:rPr>
        <w:t>
      14) отделение профилактики и социально-психологической помощи;</w:t>
      </w:r>
    </w:p>
    <w:bookmarkEnd w:id="723"/>
    <w:bookmarkStart w:name="z730" w:id="724"/>
    <w:p>
      <w:pPr>
        <w:spacing w:after="0"/>
        <w:ind w:left="0"/>
        <w:jc w:val="both"/>
      </w:pPr>
      <w:r>
        <w:rPr>
          <w:rFonts w:ascii="Times New Roman"/>
          <w:b w:val="false"/>
          <w:i w:val="false"/>
          <w:color w:val="000000"/>
          <w:sz w:val="28"/>
        </w:rPr>
        <w:t>
      15) молодежный центр здоровья;</w:t>
      </w:r>
    </w:p>
    <w:bookmarkEnd w:id="724"/>
    <w:bookmarkStart w:name="z731" w:id="725"/>
    <w:p>
      <w:pPr>
        <w:spacing w:after="0"/>
        <w:ind w:left="0"/>
        <w:jc w:val="both"/>
      </w:pPr>
      <w:r>
        <w:rPr>
          <w:rFonts w:ascii="Times New Roman"/>
          <w:b w:val="false"/>
          <w:i w:val="false"/>
          <w:color w:val="000000"/>
          <w:sz w:val="28"/>
        </w:rPr>
        <w:t>
      16) кабинет планирования семьи;</w:t>
      </w:r>
    </w:p>
    <w:bookmarkEnd w:id="725"/>
    <w:bookmarkStart w:name="z732" w:id="726"/>
    <w:p>
      <w:pPr>
        <w:spacing w:after="0"/>
        <w:ind w:left="0"/>
        <w:jc w:val="both"/>
      </w:pPr>
      <w:r>
        <w:rPr>
          <w:rFonts w:ascii="Times New Roman"/>
          <w:b w:val="false"/>
          <w:i w:val="false"/>
          <w:color w:val="000000"/>
          <w:sz w:val="28"/>
        </w:rPr>
        <w:t>
      17) кабинет подготовки к родам</w:t>
      </w:r>
    </w:p>
    <w:bookmarkEnd w:id="726"/>
    <w:bookmarkStart w:name="z733" w:id="727"/>
    <w:p>
      <w:pPr>
        <w:spacing w:after="0"/>
        <w:ind w:left="0"/>
        <w:jc w:val="both"/>
      </w:pPr>
      <w:r>
        <w:rPr>
          <w:rFonts w:ascii="Times New Roman"/>
          <w:b w:val="false"/>
          <w:i w:val="false"/>
          <w:color w:val="000000"/>
          <w:sz w:val="28"/>
        </w:rPr>
        <w:t>
      18) отделение скорой медицинской помощи;</w:t>
      </w:r>
    </w:p>
    <w:bookmarkEnd w:id="727"/>
    <w:bookmarkStart w:name="z734" w:id="728"/>
    <w:p>
      <w:pPr>
        <w:spacing w:after="0"/>
        <w:ind w:left="0"/>
        <w:jc w:val="both"/>
      </w:pPr>
      <w:r>
        <w:rPr>
          <w:rFonts w:ascii="Times New Roman"/>
          <w:b w:val="false"/>
          <w:i w:val="false"/>
          <w:color w:val="000000"/>
          <w:sz w:val="28"/>
        </w:rPr>
        <w:t>
      19) аптечный пункт;</w:t>
      </w:r>
    </w:p>
    <w:bookmarkEnd w:id="728"/>
    <w:bookmarkStart w:name="z735" w:id="729"/>
    <w:p>
      <w:pPr>
        <w:spacing w:after="0"/>
        <w:ind w:left="0"/>
        <w:jc w:val="both"/>
      </w:pPr>
      <w:r>
        <w:rPr>
          <w:rFonts w:ascii="Times New Roman"/>
          <w:b w:val="false"/>
          <w:i w:val="false"/>
          <w:color w:val="000000"/>
          <w:sz w:val="28"/>
        </w:rPr>
        <w:t>
      20) дневной стационар;</w:t>
      </w:r>
    </w:p>
    <w:bookmarkEnd w:id="729"/>
    <w:bookmarkStart w:name="z736" w:id="730"/>
    <w:p>
      <w:pPr>
        <w:spacing w:after="0"/>
        <w:ind w:left="0"/>
        <w:jc w:val="both"/>
      </w:pPr>
      <w:r>
        <w:rPr>
          <w:rFonts w:ascii="Times New Roman"/>
          <w:b w:val="false"/>
          <w:i w:val="false"/>
          <w:color w:val="000000"/>
          <w:sz w:val="28"/>
        </w:rPr>
        <w:t>
      21) отделения специализированной помощи (кабинеты профильных специалистов);</w:t>
      </w:r>
    </w:p>
    <w:bookmarkEnd w:id="730"/>
    <w:bookmarkStart w:name="z737" w:id="731"/>
    <w:p>
      <w:pPr>
        <w:spacing w:after="0"/>
        <w:ind w:left="0"/>
        <w:jc w:val="both"/>
      </w:pPr>
      <w:r>
        <w:rPr>
          <w:rFonts w:ascii="Times New Roman"/>
          <w:b w:val="false"/>
          <w:i w:val="false"/>
          <w:color w:val="000000"/>
          <w:sz w:val="28"/>
        </w:rPr>
        <w:t>
      22) отдел менеджмента по качеству и управления рисками;</w:t>
      </w:r>
    </w:p>
    <w:bookmarkEnd w:id="731"/>
    <w:bookmarkStart w:name="z738" w:id="732"/>
    <w:p>
      <w:pPr>
        <w:spacing w:after="0"/>
        <w:ind w:left="0"/>
        <w:jc w:val="both"/>
      </w:pPr>
      <w:r>
        <w:rPr>
          <w:rFonts w:ascii="Times New Roman"/>
          <w:b w:val="false"/>
          <w:i w:val="false"/>
          <w:color w:val="000000"/>
          <w:sz w:val="28"/>
        </w:rPr>
        <w:t>
      23) центр ПМСП;</w:t>
      </w:r>
    </w:p>
    <w:bookmarkEnd w:id="732"/>
    <w:bookmarkStart w:name="z739" w:id="733"/>
    <w:p>
      <w:pPr>
        <w:spacing w:after="0"/>
        <w:ind w:left="0"/>
        <w:jc w:val="both"/>
      </w:pPr>
      <w:r>
        <w:rPr>
          <w:rFonts w:ascii="Times New Roman"/>
          <w:b w:val="false"/>
          <w:i w:val="false"/>
          <w:color w:val="000000"/>
          <w:sz w:val="28"/>
        </w:rPr>
        <w:t>
      24) врачебную амбулаторию;</w:t>
      </w:r>
    </w:p>
    <w:bookmarkEnd w:id="733"/>
    <w:bookmarkStart w:name="z740" w:id="734"/>
    <w:p>
      <w:pPr>
        <w:spacing w:after="0"/>
        <w:ind w:left="0"/>
        <w:jc w:val="both"/>
      </w:pPr>
      <w:r>
        <w:rPr>
          <w:rFonts w:ascii="Times New Roman"/>
          <w:b w:val="false"/>
          <w:i w:val="false"/>
          <w:color w:val="000000"/>
          <w:sz w:val="28"/>
        </w:rPr>
        <w:t>
      25) фельдшерско-акушерский пункт;</w:t>
      </w:r>
    </w:p>
    <w:bookmarkEnd w:id="734"/>
    <w:bookmarkStart w:name="z741" w:id="735"/>
    <w:p>
      <w:pPr>
        <w:spacing w:after="0"/>
        <w:ind w:left="0"/>
        <w:jc w:val="both"/>
      </w:pPr>
      <w:r>
        <w:rPr>
          <w:rFonts w:ascii="Times New Roman"/>
          <w:b w:val="false"/>
          <w:i w:val="false"/>
          <w:color w:val="000000"/>
          <w:sz w:val="28"/>
        </w:rPr>
        <w:t>
      26) медицинский пункт.</w:t>
      </w:r>
    </w:p>
    <w:bookmarkEnd w:id="735"/>
    <w:bookmarkStart w:name="z742" w:id="736"/>
    <w:p>
      <w:pPr>
        <w:spacing w:after="0"/>
        <w:ind w:left="0"/>
        <w:jc w:val="both"/>
      </w:pPr>
      <w:r>
        <w:rPr>
          <w:rFonts w:ascii="Times New Roman"/>
          <w:b w:val="false"/>
          <w:i w:val="false"/>
          <w:color w:val="000000"/>
          <w:sz w:val="28"/>
        </w:rPr>
        <w:t>
      89. Медицинская сестра (брат) ПМСП осуществляет медицинские услуги в соответствии с пунктами 25-28 настоящего стандарта.</w:t>
      </w:r>
    </w:p>
    <w:bookmarkEnd w:id="736"/>
    <w:bookmarkStart w:name="z743" w:id="737"/>
    <w:p>
      <w:pPr>
        <w:spacing w:after="0"/>
        <w:ind w:left="0"/>
        <w:jc w:val="both"/>
      </w:pPr>
      <w:r>
        <w:rPr>
          <w:rFonts w:ascii="Times New Roman"/>
          <w:b w:val="false"/>
          <w:i w:val="false"/>
          <w:color w:val="000000"/>
          <w:sz w:val="28"/>
        </w:rPr>
        <w:t>
      90. Фельдшер и акушерка ПМСП осуществляют медицинские услуги в соответствии с пунктами 38-41 настоящего стандарта.</w:t>
      </w:r>
    </w:p>
    <w:bookmarkEnd w:id="737"/>
    <w:bookmarkStart w:name="z744" w:id="738"/>
    <w:p>
      <w:pPr>
        <w:spacing w:after="0"/>
        <w:ind w:left="0"/>
        <w:jc w:val="both"/>
      </w:pPr>
      <w:r>
        <w:rPr>
          <w:rFonts w:ascii="Times New Roman"/>
          <w:b w:val="false"/>
          <w:i w:val="false"/>
          <w:color w:val="000000"/>
          <w:sz w:val="28"/>
        </w:rPr>
        <w:t>
      91. Семейная(ый), медицинская(ий) сестра (брат), медицинская (ий) сестра (брат) расширенной практики на самостоятельном приеме осуществляет медицинские услуги согласно пункту 58 настоящего стандарта.</w:t>
      </w:r>
    </w:p>
    <w:bookmarkEnd w:id="738"/>
    <w:bookmarkStart w:name="z745" w:id="739"/>
    <w:p>
      <w:pPr>
        <w:spacing w:after="0"/>
        <w:ind w:left="0"/>
        <w:jc w:val="both"/>
      </w:pPr>
      <w:r>
        <w:rPr>
          <w:rFonts w:ascii="Times New Roman"/>
          <w:b w:val="false"/>
          <w:i w:val="false"/>
          <w:color w:val="000000"/>
          <w:sz w:val="28"/>
        </w:rPr>
        <w:t>
      92. Врачи ПМСП осуществляют медицинские услуги в соответствии с пунктами 56-57 настоящего Стандарта.</w:t>
      </w:r>
    </w:p>
    <w:bookmarkEnd w:id="739"/>
    <w:bookmarkStart w:name="z746" w:id="740"/>
    <w:p>
      <w:pPr>
        <w:spacing w:after="0"/>
        <w:ind w:left="0"/>
        <w:jc w:val="both"/>
      </w:pPr>
      <w:r>
        <w:rPr>
          <w:rFonts w:ascii="Times New Roman"/>
          <w:b w:val="false"/>
          <w:i w:val="false"/>
          <w:color w:val="000000"/>
          <w:sz w:val="28"/>
        </w:rPr>
        <w:t>
      93. Социальный работник поликлиники осуществляют медицинские услуги в соответствии с пунктами 59-60 настоящего стандарта.</w:t>
      </w:r>
    </w:p>
    <w:bookmarkEnd w:id="740"/>
    <w:bookmarkStart w:name="z747" w:id="741"/>
    <w:p>
      <w:pPr>
        <w:spacing w:after="0"/>
        <w:ind w:left="0"/>
        <w:jc w:val="both"/>
      </w:pPr>
      <w:r>
        <w:rPr>
          <w:rFonts w:ascii="Times New Roman"/>
          <w:b w:val="false"/>
          <w:i w:val="false"/>
          <w:color w:val="000000"/>
          <w:sz w:val="28"/>
        </w:rPr>
        <w:t>
      94. Психолог поликлиники осуществляют медицинские услуги в соответствии с пунктами 61-62 настоящего стандарта.</w:t>
      </w:r>
    </w:p>
    <w:bookmarkEnd w:id="741"/>
    <w:bookmarkStart w:name="z748" w:id="742"/>
    <w:p>
      <w:pPr>
        <w:spacing w:after="0"/>
        <w:ind w:left="0"/>
        <w:jc w:val="both"/>
      </w:pPr>
      <w:r>
        <w:rPr>
          <w:rFonts w:ascii="Times New Roman"/>
          <w:b w:val="false"/>
          <w:i w:val="false"/>
          <w:color w:val="000000"/>
          <w:sz w:val="28"/>
        </w:rPr>
        <w:t>
      95. Минимальный перечень практических навыков для медицинской сестры (брата) ПМСП соответствует пункту 29.</w:t>
      </w:r>
    </w:p>
    <w:bookmarkEnd w:id="742"/>
    <w:bookmarkStart w:name="z749" w:id="743"/>
    <w:p>
      <w:pPr>
        <w:spacing w:after="0"/>
        <w:ind w:left="0"/>
        <w:jc w:val="both"/>
      </w:pPr>
      <w:r>
        <w:rPr>
          <w:rFonts w:ascii="Times New Roman"/>
          <w:b w:val="false"/>
          <w:i w:val="false"/>
          <w:color w:val="000000"/>
          <w:sz w:val="28"/>
        </w:rPr>
        <w:t>
      96. Минимальный перечень практических навыков для фельдшера поликлиники соответствует пункту 44.</w:t>
      </w:r>
    </w:p>
    <w:bookmarkEnd w:id="743"/>
    <w:bookmarkStart w:name="z750" w:id="744"/>
    <w:p>
      <w:pPr>
        <w:spacing w:after="0"/>
        <w:ind w:left="0"/>
        <w:jc w:val="both"/>
      </w:pPr>
      <w:r>
        <w:rPr>
          <w:rFonts w:ascii="Times New Roman"/>
          <w:b w:val="false"/>
          <w:i w:val="false"/>
          <w:color w:val="000000"/>
          <w:sz w:val="28"/>
        </w:rPr>
        <w:t>
      97. Минимальный перечень практических навыков для акушера(ки) поликлиники соответствует пункту 45.</w:t>
      </w:r>
    </w:p>
    <w:bookmarkEnd w:id="744"/>
    <w:bookmarkStart w:name="z751" w:id="745"/>
    <w:p>
      <w:pPr>
        <w:spacing w:after="0"/>
        <w:ind w:left="0"/>
        <w:jc w:val="both"/>
      </w:pPr>
      <w:r>
        <w:rPr>
          <w:rFonts w:ascii="Times New Roman"/>
          <w:b w:val="false"/>
          <w:i w:val="false"/>
          <w:color w:val="000000"/>
          <w:sz w:val="28"/>
        </w:rPr>
        <w:t>
      98. Минимальный перечень практических навыков для врача ПМСП поликлиники соответствует пункту 66.</w:t>
      </w:r>
    </w:p>
    <w:bookmarkEnd w:id="745"/>
    <w:bookmarkStart w:name="z752" w:id="746"/>
    <w:p>
      <w:pPr>
        <w:spacing w:after="0"/>
        <w:ind w:left="0"/>
        <w:jc w:val="both"/>
      </w:pPr>
      <w:r>
        <w:rPr>
          <w:rFonts w:ascii="Times New Roman"/>
          <w:b w:val="false"/>
          <w:i w:val="false"/>
          <w:color w:val="000000"/>
          <w:sz w:val="28"/>
        </w:rPr>
        <w:t>
      99. Специалистами ПМСП поликлиники оказывается медицинская помощь в амбулаторных условиях, на дому в соответствии с главой 3 настоящего стандарта.</w:t>
      </w:r>
    </w:p>
    <w:bookmarkEnd w:id="746"/>
    <w:bookmarkStart w:name="z753" w:id="747"/>
    <w:p>
      <w:pPr>
        <w:spacing w:after="0"/>
        <w:ind w:left="0"/>
        <w:jc w:val="left"/>
      </w:pPr>
      <w:r>
        <w:rPr>
          <w:rFonts w:ascii="Times New Roman"/>
          <w:b/>
          <w:i w:val="false"/>
          <w:color w:val="000000"/>
        </w:rPr>
        <w:t xml:space="preserve"> Глава 3. Порядок оказания первичной медико-санитарной помощи</w:t>
      </w:r>
    </w:p>
    <w:bookmarkEnd w:id="747"/>
    <w:bookmarkStart w:name="z754" w:id="748"/>
    <w:p>
      <w:pPr>
        <w:spacing w:after="0"/>
        <w:ind w:left="0"/>
        <w:jc w:val="both"/>
      </w:pPr>
      <w:r>
        <w:rPr>
          <w:rFonts w:ascii="Times New Roman"/>
          <w:b w:val="false"/>
          <w:i w:val="false"/>
          <w:color w:val="000000"/>
          <w:sz w:val="28"/>
        </w:rPr>
        <w:t xml:space="preserve">
      100. ПМСП населению предоставляется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 (далее – Приказ № ҚР ДСМ-90).</w:t>
      </w:r>
    </w:p>
    <w:bookmarkEnd w:id="748"/>
    <w:bookmarkStart w:name="z755" w:id="749"/>
    <w:p>
      <w:pPr>
        <w:spacing w:after="0"/>
        <w:ind w:left="0"/>
        <w:jc w:val="both"/>
      </w:pPr>
      <w:r>
        <w:rPr>
          <w:rFonts w:ascii="Times New Roman"/>
          <w:b w:val="false"/>
          <w:i w:val="false"/>
          <w:color w:val="000000"/>
          <w:sz w:val="28"/>
        </w:rPr>
        <w:t xml:space="preserve">
      101. Лицам, содержащимся в следственных изоляторах и учреждениях уголовно-исполнительной (пенитенциарной) системы ПМСП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под № 28669).</w:t>
      </w:r>
    </w:p>
    <w:bookmarkEnd w:id="749"/>
    <w:bookmarkStart w:name="z756" w:id="750"/>
    <w:p>
      <w:pPr>
        <w:spacing w:after="0"/>
        <w:ind w:left="0"/>
        <w:jc w:val="both"/>
      </w:pPr>
      <w:r>
        <w:rPr>
          <w:rFonts w:ascii="Times New Roman"/>
          <w:b w:val="false"/>
          <w:i w:val="false"/>
          <w:color w:val="000000"/>
          <w:sz w:val="28"/>
        </w:rPr>
        <w:t>
      102. Медицинская помощь лицам старших возрастных групп и с признаками преждевременного старения осуществляется врачами ПМСП по специальности "Терапия", "Общая врачебная практика", "Семейная медицина", прошедшими курсы повышения квалификации по вопросам гериатрии и геронтологии.</w:t>
      </w:r>
    </w:p>
    <w:bookmarkEnd w:id="750"/>
    <w:bookmarkStart w:name="z757" w:id="751"/>
    <w:p>
      <w:pPr>
        <w:spacing w:after="0"/>
        <w:ind w:left="0"/>
        <w:jc w:val="both"/>
      </w:pPr>
      <w:r>
        <w:rPr>
          <w:rFonts w:ascii="Times New Roman"/>
          <w:b w:val="false"/>
          <w:i w:val="false"/>
          <w:color w:val="000000"/>
          <w:sz w:val="28"/>
        </w:rPr>
        <w:t>
      Гериатрический кабинет организуется из расчета 1 кабинет на 20 000 (двадцать тысяч) прикрепленного населения в возрасте 65 лет и старше.</w:t>
      </w:r>
    </w:p>
    <w:bookmarkEnd w:id="751"/>
    <w:bookmarkStart w:name="z758" w:id="752"/>
    <w:p>
      <w:pPr>
        <w:spacing w:after="0"/>
        <w:ind w:left="0"/>
        <w:jc w:val="both"/>
      </w:pPr>
      <w:r>
        <w:rPr>
          <w:rFonts w:ascii="Times New Roman"/>
          <w:b w:val="false"/>
          <w:i w:val="false"/>
          <w:color w:val="000000"/>
          <w:sz w:val="28"/>
        </w:rPr>
        <w:t xml:space="preserve">
      103. Физические лица для получения ПМСП прикрепляются к субъектам здравоохранения, оказывающим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за № 21642).</w:t>
      </w:r>
    </w:p>
    <w:bookmarkEnd w:id="752"/>
    <w:bookmarkStart w:name="z759" w:id="753"/>
    <w:p>
      <w:pPr>
        <w:spacing w:after="0"/>
        <w:ind w:left="0"/>
        <w:jc w:val="both"/>
      </w:pPr>
      <w:r>
        <w:rPr>
          <w:rFonts w:ascii="Times New Roman"/>
          <w:b w:val="false"/>
          <w:i w:val="false"/>
          <w:color w:val="000000"/>
          <w:sz w:val="28"/>
        </w:rPr>
        <w:t>
      104. В организации ПМСП для обслуживания прикрепленного населения формируется участок с закреплением специалистов ПМСП.</w:t>
      </w:r>
    </w:p>
    <w:bookmarkEnd w:id="753"/>
    <w:bookmarkStart w:name="z760" w:id="754"/>
    <w:p>
      <w:pPr>
        <w:spacing w:after="0"/>
        <w:ind w:left="0"/>
        <w:jc w:val="both"/>
      </w:pPr>
      <w:r>
        <w:rPr>
          <w:rFonts w:ascii="Times New Roman"/>
          <w:b w:val="false"/>
          <w:i w:val="false"/>
          <w:color w:val="000000"/>
          <w:sz w:val="28"/>
        </w:rPr>
        <w:t>
      105.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 у акушера -гинеколога на участке не более 120 беременных, при этом беременные женщины обслуживаются только по месту фактического проживания.</w:t>
      </w:r>
    </w:p>
    <w:bookmarkEnd w:id="754"/>
    <w:bookmarkStart w:name="z761" w:id="755"/>
    <w:p>
      <w:pPr>
        <w:spacing w:after="0"/>
        <w:ind w:left="0"/>
        <w:jc w:val="both"/>
      </w:pPr>
      <w:r>
        <w:rPr>
          <w:rFonts w:ascii="Times New Roman"/>
          <w:b w:val="false"/>
          <w:i w:val="false"/>
          <w:color w:val="000000"/>
          <w:sz w:val="28"/>
        </w:rPr>
        <w:t>
      На каждом участке к врачу ПМСП закрепляются средние медицинские работники.</w:t>
      </w:r>
    </w:p>
    <w:bookmarkEnd w:id="755"/>
    <w:bookmarkStart w:name="z762" w:id="756"/>
    <w:p>
      <w:pPr>
        <w:spacing w:after="0"/>
        <w:ind w:left="0"/>
        <w:jc w:val="both"/>
      </w:pPr>
      <w:r>
        <w:rPr>
          <w:rFonts w:ascii="Times New Roman"/>
          <w:b w:val="false"/>
          <w:i w:val="false"/>
          <w:color w:val="000000"/>
          <w:sz w:val="28"/>
        </w:rPr>
        <w:t>
      на 1 врача общей практики – 3 медицинские сестры общей практики (семейная медицинская сестра);</w:t>
      </w:r>
    </w:p>
    <w:bookmarkEnd w:id="756"/>
    <w:bookmarkStart w:name="z763" w:id="757"/>
    <w:p>
      <w:pPr>
        <w:spacing w:after="0"/>
        <w:ind w:left="0"/>
        <w:jc w:val="both"/>
      </w:pPr>
      <w:r>
        <w:rPr>
          <w:rFonts w:ascii="Times New Roman"/>
          <w:b w:val="false"/>
          <w:i w:val="false"/>
          <w:color w:val="000000"/>
          <w:sz w:val="28"/>
        </w:rPr>
        <w:t>
      на 1 участкового терапевта – 2 медицинские сестры терапевтического участка;</w:t>
      </w:r>
    </w:p>
    <w:bookmarkEnd w:id="757"/>
    <w:bookmarkStart w:name="z764" w:id="758"/>
    <w:p>
      <w:pPr>
        <w:spacing w:after="0"/>
        <w:ind w:left="0"/>
        <w:jc w:val="both"/>
      </w:pPr>
      <w:r>
        <w:rPr>
          <w:rFonts w:ascii="Times New Roman"/>
          <w:b w:val="false"/>
          <w:i w:val="false"/>
          <w:color w:val="000000"/>
          <w:sz w:val="28"/>
        </w:rPr>
        <w:t>
      на 1 участкового педиатра – 2 медицинские сестры педиатрического участка.</w:t>
      </w:r>
    </w:p>
    <w:bookmarkEnd w:id="758"/>
    <w:bookmarkStart w:name="z765" w:id="759"/>
    <w:p>
      <w:pPr>
        <w:spacing w:after="0"/>
        <w:ind w:left="0"/>
        <w:jc w:val="both"/>
      </w:pPr>
      <w:r>
        <w:rPr>
          <w:rFonts w:ascii="Times New Roman"/>
          <w:b w:val="false"/>
          <w:i w:val="false"/>
          <w:color w:val="000000"/>
          <w:sz w:val="28"/>
        </w:rPr>
        <w:t>
      106. Медицинская помощь предоставляется после получения информированного согласия пациента либо его законного представителя согласно пункта 3, статьи 134 Кодекса.</w:t>
      </w:r>
    </w:p>
    <w:bookmarkEnd w:id="759"/>
    <w:bookmarkStart w:name="z766" w:id="760"/>
    <w:p>
      <w:pPr>
        <w:spacing w:after="0"/>
        <w:ind w:left="0"/>
        <w:jc w:val="both"/>
      </w:pPr>
      <w:r>
        <w:rPr>
          <w:rFonts w:ascii="Times New Roman"/>
          <w:b w:val="false"/>
          <w:i w:val="false"/>
          <w:color w:val="000000"/>
          <w:sz w:val="28"/>
        </w:rPr>
        <w:t>
      107. Прием населения врачами ПМСП осуществляется по предварительной записи при самостоятельном обращении, посредством телефонной связи, через мобильные приложения МИС или через веб-портал "электронного правительства" (далее – ПЭП).</w:t>
      </w:r>
    </w:p>
    <w:bookmarkEnd w:id="760"/>
    <w:bookmarkStart w:name="z767" w:id="761"/>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колл-центра или регистратуры вносится запись в журнал "Предварительная запись на прием к врачу" в МИС и в устной форме предоставляется ответ с указанием свободного времени и даты приема врача, в соответствии с графиком приема врача.</w:t>
      </w:r>
    </w:p>
    <w:bookmarkEnd w:id="761"/>
    <w:bookmarkStart w:name="z768" w:id="762"/>
    <w:p>
      <w:pPr>
        <w:spacing w:after="0"/>
        <w:ind w:left="0"/>
        <w:jc w:val="both"/>
      </w:pPr>
      <w:r>
        <w:rPr>
          <w:rFonts w:ascii="Times New Roman"/>
          <w:b w:val="false"/>
          <w:i w:val="false"/>
          <w:color w:val="000000"/>
          <w:sz w:val="28"/>
        </w:rPr>
        <w:t>
      При осуществлении записи на прием посредством мобильного приложения пациент видит часы приема и выбирает свободное время, дату приема. Пациенту уведомление о записи и напоминание о приеме поступает за сутки и в день приема.</w:t>
      </w:r>
    </w:p>
    <w:bookmarkEnd w:id="762"/>
    <w:bookmarkStart w:name="z769" w:id="763"/>
    <w:p>
      <w:pPr>
        <w:spacing w:after="0"/>
        <w:ind w:left="0"/>
        <w:jc w:val="both"/>
      </w:pPr>
      <w:r>
        <w:rPr>
          <w:rFonts w:ascii="Times New Roman"/>
          <w:b w:val="false"/>
          <w:i w:val="false"/>
          <w:color w:val="000000"/>
          <w:sz w:val="28"/>
        </w:rPr>
        <w:t>
      При обращении через ПЭП, пациенту поступает уведомление в виде статуса электронной заявки в "Личный кабинет" с указанием времени и даты приема врача.</w:t>
      </w:r>
    </w:p>
    <w:bookmarkEnd w:id="763"/>
    <w:bookmarkStart w:name="z770" w:id="764"/>
    <w:p>
      <w:pPr>
        <w:spacing w:after="0"/>
        <w:ind w:left="0"/>
        <w:jc w:val="both"/>
      </w:pPr>
      <w:r>
        <w:rPr>
          <w:rFonts w:ascii="Times New Roman"/>
          <w:b w:val="false"/>
          <w:i w:val="false"/>
          <w:color w:val="000000"/>
          <w:sz w:val="28"/>
        </w:rPr>
        <w:t>
      108. При первичном обращении в организацию ПМСП пациенты проходят осмотр в смотровом кабинете (женский, мужской) с целью выявления и предупреждения развития различных заболеваний на ранней стадии, а также факторов риска их возникновения.</w:t>
      </w:r>
    </w:p>
    <w:bookmarkEnd w:id="764"/>
    <w:bookmarkStart w:name="z771" w:id="765"/>
    <w:p>
      <w:pPr>
        <w:spacing w:after="0"/>
        <w:ind w:left="0"/>
        <w:jc w:val="both"/>
      </w:pPr>
      <w:r>
        <w:rPr>
          <w:rFonts w:ascii="Times New Roman"/>
          <w:b w:val="false"/>
          <w:i w:val="false"/>
          <w:color w:val="000000"/>
          <w:sz w:val="28"/>
        </w:rPr>
        <w:t>
      109. В организациях ПМСП медицинским регистратором посредством автоматизированной системы (МИС) осуществляется: регулирование и сортировка потока пациентов, предварительная запись и регистрация пациентов на прием к врачу, регистрация вызовов на дом, прием, регистрация и передача активов, регистрация запроса на прикрепление к организации ПМСП.</w:t>
      </w:r>
    </w:p>
    <w:bookmarkEnd w:id="765"/>
    <w:bookmarkStart w:name="z772" w:id="766"/>
    <w:p>
      <w:pPr>
        <w:spacing w:after="0"/>
        <w:ind w:left="0"/>
        <w:jc w:val="both"/>
      </w:pPr>
      <w:r>
        <w:rPr>
          <w:rFonts w:ascii="Times New Roman"/>
          <w:b w:val="false"/>
          <w:i w:val="false"/>
          <w:color w:val="000000"/>
          <w:sz w:val="28"/>
        </w:rPr>
        <w:t>
      110. При обращении пациентов в организации ПМСП с признаками или подозрением на инфекционное заболевание медицинская помощь осуществляется врачом и медицинской сестрой расширенной практики или медицинской сестрой в фильтре без предварительной записи.</w:t>
      </w:r>
    </w:p>
    <w:bookmarkEnd w:id="766"/>
    <w:bookmarkStart w:name="z773" w:id="767"/>
    <w:p>
      <w:pPr>
        <w:spacing w:after="0"/>
        <w:ind w:left="0"/>
        <w:jc w:val="both"/>
      </w:pPr>
      <w:r>
        <w:rPr>
          <w:rFonts w:ascii="Times New Roman"/>
          <w:b w:val="false"/>
          <w:i w:val="false"/>
          <w:color w:val="000000"/>
          <w:sz w:val="28"/>
        </w:rPr>
        <w:t>
      111. Вход в фильтр (кабинет) отдельный от центрального входа медицинской организации, доступ к которому обозначается соответствующими указателями или стрелками. Фильтры для беременных и детей организуются отдельно.</w:t>
      </w:r>
    </w:p>
    <w:bookmarkEnd w:id="767"/>
    <w:bookmarkStart w:name="z774" w:id="768"/>
    <w:p>
      <w:pPr>
        <w:spacing w:after="0"/>
        <w:ind w:left="0"/>
        <w:jc w:val="both"/>
      </w:pPr>
      <w:r>
        <w:rPr>
          <w:rFonts w:ascii="Times New Roman"/>
          <w:b w:val="false"/>
          <w:i w:val="false"/>
          <w:color w:val="000000"/>
          <w:sz w:val="28"/>
        </w:rPr>
        <w:t xml:space="preserve">
      112. При выявлении у пациента инфекционной патологии, согласно перечню инфекционных, паразитарных заболеваний и заболеваний, представляющих эпидемиологическую опасность для окружающих, при лечении которых оказывается специализированная медицинская помощь в рамках ГОБМП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октября 2020 года № ҚР ДСМ-162/2020 "Об утверждении перечня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21537)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октября 2020 года № ҚР ДСМ-121/2020 "Об утверждении перечня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(зарегистрирован в Реестре государственной регистрации нормативных правовых актов под № 21407).</w:t>
      </w:r>
    </w:p>
    <w:bookmarkEnd w:id="768"/>
    <w:bookmarkStart w:name="z775" w:id="769"/>
    <w:p>
      <w:pPr>
        <w:spacing w:after="0"/>
        <w:ind w:left="0"/>
        <w:jc w:val="both"/>
      </w:pPr>
      <w:r>
        <w:rPr>
          <w:rFonts w:ascii="Times New Roman"/>
          <w:b w:val="false"/>
          <w:i w:val="false"/>
          <w:color w:val="000000"/>
          <w:sz w:val="28"/>
        </w:rPr>
        <w:t>
      113. Медицинские работники фильтра организации ПМСП обеспечивают изоляцию пациента, осуществляют санитарно-противоэпидемические и санитарно-профилактические мероприятия и при наличии показаний обеспечивают их госпитализацию посредством вызова скорой медицинской помощи для транспортировки.</w:t>
      </w:r>
    </w:p>
    <w:bookmarkEnd w:id="769"/>
    <w:bookmarkStart w:name="z776" w:id="770"/>
    <w:p>
      <w:pPr>
        <w:spacing w:after="0"/>
        <w:ind w:left="0"/>
        <w:jc w:val="both"/>
      </w:pPr>
      <w:r>
        <w:rPr>
          <w:rFonts w:ascii="Times New Roman"/>
          <w:b w:val="false"/>
          <w:i w:val="false"/>
          <w:color w:val="000000"/>
          <w:sz w:val="28"/>
        </w:rPr>
        <w:t>
      114. В фильтре осуществляется:</w:t>
      </w:r>
    </w:p>
    <w:bookmarkEnd w:id="770"/>
    <w:bookmarkStart w:name="z777" w:id="771"/>
    <w:p>
      <w:pPr>
        <w:spacing w:after="0"/>
        <w:ind w:left="0"/>
        <w:jc w:val="both"/>
      </w:pPr>
      <w:r>
        <w:rPr>
          <w:rFonts w:ascii="Times New Roman"/>
          <w:b w:val="false"/>
          <w:i w:val="false"/>
          <w:color w:val="000000"/>
          <w:sz w:val="28"/>
        </w:rPr>
        <w:t>
      1) прием пациента (идентификация пациента, взятие информированного согласия, осмотр, диагностика, назначение лечения);</w:t>
      </w:r>
    </w:p>
    <w:bookmarkEnd w:id="771"/>
    <w:bookmarkStart w:name="z778" w:id="772"/>
    <w:p>
      <w:pPr>
        <w:spacing w:after="0"/>
        <w:ind w:left="0"/>
        <w:jc w:val="both"/>
      </w:pPr>
      <w:r>
        <w:rPr>
          <w:rFonts w:ascii="Times New Roman"/>
          <w:b w:val="false"/>
          <w:i w:val="false"/>
          <w:color w:val="000000"/>
          <w:sz w:val="28"/>
        </w:rPr>
        <w:t>
      2) опрос и выявление контактных лиц;</w:t>
      </w:r>
    </w:p>
    <w:bookmarkEnd w:id="772"/>
    <w:bookmarkStart w:name="z779" w:id="773"/>
    <w:p>
      <w:pPr>
        <w:spacing w:after="0"/>
        <w:ind w:left="0"/>
        <w:jc w:val="both"/>
      </w:pPr>
      <w:r>
        <w:rPr>
          <w:rFonts w:ascii="Times New Roman"/>
          <w:b w:val="false"/>
          <w:i w:val="false"/>
          <w:color w:val="000000"/>
          <w:sz w:val="28"/>
        </w:rPr>
        <w:t xml:space="preserve">
      3) оформление и передача экстренных извещений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сентября 2020 года № ҚР ДСМ-100/2020 "Об утверждении правил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 (зарегистрирован в Реестре государственной регистрации нормативных правовых актов под № 21181)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октября 2020 года № ҚР ДСМ-153/2020 "Об утверждении правил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 (зарегистрирован в Реестре государственной регистрации нормативных правовых актов под № 21532);</w:t>
      </w:r>
    </w:p>
    <w:bookmarkEnd w:id="773"/>
    <w:bookmarkStart w:name="z780" w:id="774"/>
    <w:p>
      <w:pPr>
        <w:spacing w:after="0"/>
        <w:ind w:left="0"/>
        <w:jc w:val="both"/>
      </w:pPr>
      <w:r>
        <w:rPr>
          <w:rFonts w:ascii="Times New Roman"/>
          <w:b w:val="false"/>
          <w:i w:val="false"/>
          <w:color w:val="000000"/>
          <w:sz w:val="28"/>
        </w:rPr>
        <w:t>
      4) выдачи листа или справки о временной нетрудоспособности в соответствии с приказом № ҚР ДСМ-198;</w:t>
      </w:r>
    </w:p>
    <w:bookmarkEnd w:id="774"/>
    <w:bookmarkStart w:name="z781" w:id="775"/>
    <w:p>
      <w:pPr>
        <w:spacing w:after="0"/>
        <w:ind w:left="0"/>
        <w:jc w:val="both"/>
      </w:pPr>
      <w:r>
        <w:rPr>
          <w:rFonts w:ascii="Times New Roman"/>
          <w:b w:val="false"/>
          <w:i w:val="false"/>
          <w:color w:val="000000"/>
          <w:sz w:val="28"/>
        </w:rPr>
        <w:t>
      5) выписка рецептов пациентам в соответствии с приказом № ҚР ДСМ-112 и приказом № ҚР ДСМ-75.</w:t>
      </w:r>
    </w:p>
    <w:bookmarkEnd w:id="775"/>
    <w:bookmarkStart w:name="z782" w:id="776"/>
    <w:p>
      <w:pPr>
        <w:spacing w:after="0"/>
        <w:ind w:left="0"/>
        <w:jc w:val="both"/>
      </w:pPr>
      <w:r>
        <w:rPr>
          <w:rFonts w:ascii="Times New Roman"/>
          <w:b w:val="false"/>
          <w:i w:val="false"/>
          <w:color w:val="000000"/>
          <w:sz w:val="28"/>
        </w:rPr>
        <w:t>
      115. При обращении пациента в организацию ПМСП по поводу неотложного состояния или острого заболевания (состояния) медицинская помощь оказывается медицинскими работниками в кабинете, оснащенным медицинскими изделиями и лекарственными средствами для оказания неотложной помощи.</w:t>
      </w:r>
    </w:p>
    <w:bookmarkEnd w:id="776"/>
    <w:bookmarkStart w:name="z783" w:id="777"/>
    <w:p>
      <w:pPr>
        <w:spacing w:after="0"/>
        <w:ind w:left="0"/>
        <w:jc w:val="both"/>
      </w:pPr>
      <w:r>
        <w:rPr>
          <w:rFonts w:ascii="Times New Roman"/>
          <w:b w:val="false"/>
          <w:i w:val="false"/>
          <w:color w:val="000000"/>
          <w:sz w:val="28"/>
        </w:rPr>
        <w:t>
      При наличии показаний у пациента к госпитализации обеспечивается вызов бригады неотложной помощи или скорой медицинской помощи для транспортировки пациента в круглосуточный стационар.</w:t>
      </w:r>
    </w:p>
    <w:bookmarkEnd w:id="777"/>
    <w:bookmarkStart w:name="z784" w:id="778"/>
    <w:p>
      <w:pPr>
        <w:spacing w:after="0"/>
        <w:ind w:left="0"/>
        <w:jc w:val="both"/>
      </w:pPr>
      <w:r>
        <w:rPr>
          <w:rFonts w:ascii="Times New Roman"/>
          <w:b w:val="false"/>
          <w:i w:val="false"/>
          <w:color w:val="000000"/>
          <w:sz w:val="28"/>
        </w:rPr>
        <w:t>
      116. В доврачебном кабинете медицинская помощь осуществляется СМР в соответствии с приказом № ҚР ДСМ-223 и включает:</w:t>
      </w:r>
    </w:p>
    <w:bookmarkEnd w:id="778"/>
    <w:bookmarkStart w:name="z785" w:id="779"/>
    <w:p>
      <w:pPr>
        <w:spacing w:after="0"/>
        <w:ind w:left="0"/>
        <w:jc w:val="both"/>
      </w:pPr>
      <w:r>
        <w:rPr>
          <w:rFonts w:ascii="Times New Roman"/>
          <w:b w:val="false"/>
          <w:i w:val="false"/>
          <w:color w:val="000000"/>
          <w:sz w:val="28"/>
        </w:rPr>
        <w:t>
      1) идентификацию пациента;</w:t>
      </w:r>
    </w:p>
    <w:bookmarkEnd w:id="779"/>
    <w:bookmarkStart w:name="z786" w:id="780"/>
    <w:p>
      <w:pPr>
        <w:spacing w:after="0"/>
        <w:ind w:left="0"/>
        <w:jc w:val="both"/>
      </w:pPr>
      <w:r>
        <w:rPr>
          <w:rFonts w:ascii="Times New Roman"/>
          <w:b w:val="false"/>
          <w:i w:val="false"/>
          <w:color w:val="000000"/>
          <w:sz w:val="28"/>
        </w:rPr>
        <w:t>
      2) оформление информированного согласия пациента или его законного представителя на получение медицинской помощи;</w:t>
      </w:r>
    </w:p>
    <w:bookmarkEnd w:id="780"/>
    <w:bookmarkStart w:name="z787" w:id="781"/>
    <w:p>
      <w:pPr>
        <w:spacing w:after="0"/>
        <w:ind w:left="0"/>
        <w:jc w:val="both"/>
      </w:pPr>
      <w:r>
        <w:rPr>
          <w:rFonts w:ascii="Times New Roman"/>
          <w:b w:val="false"/>
          <w:i w:val="false"/>
          <w:color w:val="000000"/>
          <w:sz w:val="28"/>
        </w:rPr>
        <w:t>
      3) опрос и осмотр пациента;</w:t>
      </w:r>
    </w:p>
    <w:bookmarkEnd w:id="781"/>
    <w:bookmarkStart w:name="z788" w:id="782"/>
    <w:p>
      <w:pPr>
        <w:spacing w:after="0"/>
        <w:ind w:left="0"/>
        <w:jc w:val="both"/>
      </w:pPr>
      <w:r>
        <w:rPr>
          <w:rFonts w:ascii="Times New Roman"/>
          <w:b w:val="false"/>
          <w:i w:val="false"/>
          <w:color w:val="000000"/>
          <w:sz w:val="28"/>
        </w:rPr>
        <w:t>
      4) измерение температуры тела;</w:t>
      </w:r>
    </w:p>
    <w:bookmarkEnd w:id="782"/>
    <w:bookmarkStart w:name="z789" w:id="783"/>
    <w:p>
      <w:pPr>
        <w:spacing w:after="0"/>
        <w:ind w:left="0"/>
        <w:jc w:val="both"/>
      </w:pPr>
      <w:r>
        <w:rPr>
          <w:rFonts w:ascii="Times New Roman"/>
          <w:b w:val="false"/>
          <w:i w:val="false"/>
          <w:color w:val="000000"/>
          <w:sz w:val="28"/>
        </w:rPr>
        <w:t>
      5) проведение антропометрических измерений (вес, рост, объем талии), вычисление индекса Кетле;</w:t>
      </w:r>
    </w:p>
    <w:bookmarkEnd w:id="783"/>
    <w:bookmarkStart w:name="z790" w:id="784"/>
    <w:p>
      <w:pPr>
        <w:spacing w:after="0"/>
        <w:ind w:left="0"/>
        <w:jc w:val="both"/>
      </w:pPr>
      <w:r>
        <w:rPr>
          <w:rFonts w:ascii="Times New Roman"/>
          <w:b w:val="false"/>
          <w:i w:val="false"/>
          <w:color w:val="000000"/>
          <w:sz w:val="28"/>
        </w:rPr>
        <w:t>
      6) измерение артериального давления;</w:t>
      </w:r>
    </w:p>
    <w:bookmarkEnd w:id="784"/>
    <w:bookmarkStart w:name="z791" w:id="785"/>
    <w:p>
      <w:pPr>
        <w:spacing w:after="0"/>
        <w:ind w:left="0"/>
        <w:jc w:val="both"/>
      </w:pPr>
      <w:r>
        <w:rPr>
          <w:rFonts w:ascii="Times New Roman"/>
          <w:b w:val="false"/>
          <w:i w:val="false"/>
          <w:color w:val="000000"/>
          <w:sz w:val="28"/>
        </w:rPr>
        <w:t>
      7) снятие электрокардиограммы (при наличии показаний);</w:t>
      </w:r>
    </w:p>
    <w:bookmarkEnd w:id="785"/>
    <w:bookmarkStart w:name="z792" w:id="786"/>
    <w:p>
      <w:pPr>
        <w:spacing w:after="0"/>
        <w:ind w:left="0"/>
        <w:jc w:val="both"/>
      </w:pPr>
      <w:r>
        <w:rPr>
          <w:rFonts w:ascii="Times New Roman"/>
          <w:b w:val="false"/>
          <w:i w:val="false"/>
          <w:color w:val="000000"/>
          <w:sz w:val="28"/>
        </w:rPr>
        <w:t>
      8) информационно-разъяснительную работу с населением по формированию и пропаганде здорового образа жизни;</w:t>
      </w:r>
    </w:p>
    <w:bookmarkEnd w:id="786"/>
    <w:bookmarkStart w:name="z793" w:id="787"/>
    <w:p>
      <w:pPr>
        <w:spacing w:after="0"/>
        <w:ind w:left="0"/>
        <w:jc w:val="both"/>
      </w:pPr>
      <w:r>
        <w:rPr>
          <w:rFonts w:ascii="Times New Roman"/>
          <w:b w:val="false"/>
          <w:i w:val="false"/>
          <w:color w:val="000000"/>
          <w:sz w:val="28"/>
        </w:rPr>
        <w:t>
      9) направление пациента в смотровой или скрининговый кабинет;</w:t>
      </w:r>
    </w:p>
    <w:bookmarkEnd w:id="787"/>
    <w:bookmarkStart w:name="z794" w:id="788"/>
    <w:p>
      <w:pPr>
        <w:spacing w:after="0"/>
        <w:ind w:left="0"/>
        <w:jc w:val="both"/>
      </w:pPr>
      <w:r>
        <w:rPr>
          <w:rFonts w:ascii="Times New Roman"/>
          <w:b w:val="false"/>
          <w:i w:val="false"/>
          <w:color w:val="000000"/>
          <w:sz w:val="28"/>
        </w:rPr>
        <w:t>
      10) при состояниях, требующих оказания квалифицированной и специализированной медицинской помощи средний медицинский работник приглашает врача ПМСП или профильного специалиста для принятия решения о госпитализации или лечении пациента в амбулаторных условиях;</w:t>
      </w:r>
    </w:p>
    <w:bookmarkEnd w:id="788"/>
    <w:bookmarkStart w:name="z795" w:id="789"/>
    <w:p>
      <w:pPr>
        <w:spacing w:after="0"/>
        <w:ind w:left="0"/>
        <w:jc w:val="both"/>
      </w:pPr>
      <w:r>
        <w:rPr>
          <w:rFonts w:ascii="Times New Roman"/>
          <w:b w:val="false"/>
          <w:i w:val="false"/>
          <w:color w:val="000000"/>
          <w:sz w:val="28"/>
        </w:rPr>
        <w:t>
      11) оказание неотложной медицинской помощи (при необходимости);</w:t>
      </w:r>
    </w:p>
    <w:bookmarkEnd w:id="789"/>
    <w:bookmarkStart w:name="z796" w:id="790"/>
    <w:p>
      <w:pPr>
        <w:spacing w:after="0"/>
        <w:ind w:left="0"/>
        <w:jc w:val="both"/>
      </w:pPr>
      <w:r>
        <w:rPr>
          <w:rFonts w:ascii="Times New Roman"/>
          <w:b w:val="false"/>
          <w:i w:val="false"/>
          <w:color w:val="000000"/>
          <w:sz w:val="28"/>
        </w:rPr>
        <w:t>
      12) вызов врача ПМСП и (или) бригады скорой медицинской помощи по показаниям для транспортировки пациента в круглосуточный стационар;</w:t>
      </w:r>
    </w:p>
    <w:bookmarkEnd w:id="790"/>
    <w:bookmarkStart w:name="z797" w:id="791"/>
    <w:p>
      <w:pPr>
        <w:spacing w:after="0"/>
        <w:ind w:left="0"/>
        <w:jc w:val="both"/>
      </w:pPr>
      <w:r>
        <w:rPr>
          <w:rFonts w:ascii="Times New Roman"/>
          <w:b w:val="false"/>
          <w:i w:val="false"/>
          <w:color w:val="000000"/>
          <w:sz w:val="28"/>
        </w:rPr>
        <w:t>
      13) заполнение медицинской документации в соответствии с Приказом № ҚР ДСМ-175.</w:t>
      </w:r>
    </w:p>
    <w:bookmarkEnd w:id="791"/>
    <w:bookmarkStart w:name="z798" w:id="792"/>
    <w:p>
      <w:pPr>
        <w:spacing w:after="0"/>
        <w:ind w:left="0"/>
        <w:jc w:val="both"/>
      </w:pPr>
      <w:r>
        <w:rPr>
          <w:rFonts w:ascii="Times New Roman"/>
          <w:b w:val="false"/>
          <w:i w:val="false"/>
          <w:color w:val="000000"/>
          <w:sz w:val="28"/>
        </w:rPr>
        <w:t>
      117. Медицинская(ий) сестра (брат) расширенной практики осуществляет независимую сестринскую практику:</w:t>
      </w:r>
    </w:p>
    <w:bookmarkEnd w:id="792"/>
    <w:bookmarkStart w:name="z799" w:id="793"/>
    <w:p>
      <w:pPr>
        <w:spacing w:after="0"/>
        <w:ind w:left="0"/>
        <w:jc w:val="both"/>
      </w:pPr>
      <w:r>
        <w:rPr>
          <w:rFonts w:ascii="Times New Roman"/>
          <w:b w:val="false"/>
          <w:i w:val="false"/>
          <w:color w:val="000000"/>
          <w:sz w:val="28"/>
        </w:rPr>
        <w:t>
      1) проводит самостоятельный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w:t>
      </w:r>
    </w:p>
    <w:bookmarkEnd w:id="793"/>
    <w:bookmarkStart w:name="z800" w:id="794"/>
    <w:p>
      <w:pPr>
        <w:spacing w:after="0"/>
        <w:ind w:left="0"/>
        <w:jc w:val="both"/>
      </w:pPr>
      <w:r>
        <w:rPr>
          <w:rFonts w:ascii="Times New Roman"/>
          <w:b w:val="false"/>
          <w:i w:val="false"/>
          <w:color w:val="000000"/>
          <w:sz w:val="28"/>
        </w:rPr>
        <w:t>
      2) устанавливает сестринский предварительный диагноз;</w:t>
      </w:r>
    </w:p>
    <w:bookmarkEnd w:id="794"/>
    <w:bookmarkStart w:name="z801" w:id="795"/>
    <w:p>
      <w:pPr>
        <w:spacing w:after="0"/>
        <w:ind w:left="0"/>
        <w:jc w:val="both"/>
      </w:pPr>
      <w:r>
        <w:rPr>
          <w:rFonts w:ascii="Times New Roman"/>
          <w:b w:val="false"/>
          <w:i w:val="false"/>
          <w:color w:val="000000"/>
          <w:sz w:val="28"/>
        </w:rPr>
        <w:t>
      3) составляет план сестринских вмешательств;</w:t>
      </w:r>
    </w:p>
    <w:bookmarkEnd w:id="795"/>
    <w:bookmarkStart w:name="z802" w:id="796"/>
    <w:p>
      <w:pPr>
        <w:spacing w:after="0"/>
        <w:ind w:left="0"/>
        <w:jc w:val="both"/>
      </w:pPr>
      <w:r>
        <w:rPr>
          <w:rFonts w:ascii="Times New Roman"/>
          <w:b w:val="false"/>
          <w:i w:val="false"/>
          <w:color w:val="000000"/>
          <w:sz w:val="28"/>
        </w:rPr>
        <w:t>
      4) выписывает бесплатный рецепт на лекарственные средства через программу "Информационная система лекарственного обеспечения" для получения в аптеке по назначению врача;</w:t>
      </w:r>
    </w:p>
    <w:bookmarkEnd w:id="796"/>
    <w:bookmarkStart w:name="z803" w:id="797"/>
    <w:p>
      <w:pPr>
        <w:spacing w:after="0"/>
        <w:ind w:left="0"/>
        <w:jc w:val="both"/>
      </w:pPr>
      <w:r>
        <w:rPr>
          <w:rFonts w:ascii="Times New Roman"/>
          <w:b w:val="false"/>
          <w:i w:val="false"/>
          <w:color w:val="000000"/>
          <w:sz w:val="28"/>
        </w:rPr>
        <w:t>
      5) проводит динамическое наблюдение за пациентами с хроническими заболеваниями, в том числе вовлеченных в ПУЗ;</w:t>
      </w:r>
    </w:p>
    <w:bookmarkEnd w:id="797"/>
    <w:bookmarkStart w:name="z804" w:id="798"/>
    <w:p>
      <w:pPr>
        <w:spacing w:after="0"/>
        <w:ind w:left="0"/>
        <w:jc w:val="both"/>
      </w:pPr>
      <w:r>
        <w:rPr>
          <w:rFonts w:ascii="Times New Roman"/>
          <w:b w:val="false"/>
          <w:i w:val="false"/>
          <w:color w:val="000000"/>
          <w:sz w:val="28"/>
        </w:rPr>
        <w:t>
      6) формирует список и проводит динамическое наблюдение за женщинами фертильного возраста;</w:t>
      </w:r>
    </w:p>
    <w:bookmarkEnd w:id="798"/>
    <w:bookmarkStart w:name="z805" w:id="799"/>
    <w:p>
      <w:pPr>
        <w:spacing w:after="0"/>
        <w:ind w:left="0"/>
        <w:jc w:val="both"/>
      </w:pPr>
      <w:r>
        <w:rPr>
          <w:rFonts w:ascii="Times New Roman"/>
          <w:b w:val="false"/>
          <w:i w:val="false"/>
          <w:color w:val="000000"/>
          <w:sz w:val="28"/>
        </w:rPr>
        <w:t>
      7) организует работу по обеспечению охвата женщин фертильного возраста прегравидарной подготовкой и контрацепцией;</w:t>
      </w:r>
    </w:p>
    <w:bookmarkEnd w:id="799"/>
    <w:bookmarkStart w:name="z806" w:id="800"/>
    <w:p>
      <w:pPr>
        <w:spacing w:after="0"/>
        <w:ind w:left="0"/>
        <w:jc w:val="both"/>
      </w:pPr>
      <w:r>
        <w:rPr>
          <w:rFonts w:ascii="Times New Roman"/>
          <w:b w:val="false"/>
          <w:i w:val="false"/>
          <w:color w:val="000000"/>
          <w:sz w:val="28"/>
        </w:rPr>
        <w:t>
      8) организует, мониторирует эффективность и контролирует обучение пациента и членов семьи процедурам общего ухода и управлению заболеванием;</w:t>
      </w:r>
    </w:p>
    <w:bookmarkEnd w:id="800"/>
    <w:bookmarkStart w:name="z807" w:id="801"/>
    <w:p>
      <w:pPr>
        <w:spacing w:after="0"/>
        <w:ind w:left="0"/>
        <w:jc w:val="both"/>
      </w:pPr>
      <w:r>
        <w:rPr>
          <w:rFonts w:ascii="Times New Roman"/>
          <w:b w:val="false"/>
          <w:i w:val="false"/>
          <w:color w:val="000000"/>
          <w:sz w:val="28"/>
        </w:rPr>
        <w:t>
      9) осуществляет патронаж беременных, женщин после родов, детей до года, диспансерных больных и престарелых;</w:t>
      </w:r>
    </w:p>
    <w:bookmarkEnd w:id="801"/>
    <w:bookmarkStart w:name="z808" w:id="802"/>
    <w:p>
      <w:pPr>
        <w:spacing w:after="0"/>
        <w:ind w:left="0"/>
        <w:jc w:val="both"/>
      </w:pPr>
      <w:r>
        <w:rPr>
          <w:rFonts w:ascii="Times New Roman"/>
          <w:b w:val="false"/>
          <w:i w:val="false"/>
          <w:color w:val="000000"/>
          <w:sz w:val="28"/>
        </w:rPr>
        <w:t>
      10) организует деятельность по укреплению здоровья и профилактике заболеваний, надлежащее выполнение врачебных назначений медицинскими сестрами, контролирует реализацию профилактических мероприятий медсестрами уровня технического и профессионального образования, оценивает эффективность и результативность мероприятий;</w:t>
      </w:r>
    </w:p>
    <w:bookmarkEnd w:id="802"/>
    <w:bookmarkStart w:name="z809" w:id="803"/>
    <w:p>
      <w:pPr>
        <w:spacing w:after="0"/>
        <w:ind w:left="0"/>
        <w:jc w:val="both"/>
      </w:pPr>
      <w:r>
        <w:rPr>
          <w:rFonts w:ascii="Times New Roman"/>
          <w:b w:val="false"/>
          <w:i w:val="false"/>
          <w:color w:val="000000"/>
          <w:sz w:val="28"/>
        </w:rPr>
        <w:t>
      11) ведение учетно-отчетной сестринской документации;</w:t>
      </w:r>
    </w:p>
    <w:bookmarkEnd w:id="803"/>
    <w:bookmarkStart w:name="z810" w:id="804"/>
    <w:p>
      <w:pPr>
        <w:spacing w:after="0"/>
        <w:ind w:left="0"/>
        <w:jc w:val="both"/>
      </w:pPr>
      <w:r>
        <w:rPr>
          <w:rFonts w:ascii="Times New Roman"/>
          <w:b w:val="false"/>
          <w:i w:val="false"/>
          <w:color w:val="000000"/>
          <w:sz w:val="28"/>
        </w:rPr>
        <w:t>
      12) оказывает гражданам первую медицинскую помощь, в том числе в экстремальных условиях, доврачебную и паллиативную медицинскую помощь.</w:t>
      </w:r>
    </w:p>
    <w:bookmarkEnd w:id="804"/>
    <w:bookmarkStart w:name="z811" w:id="805"/>
    <w:p>
      <w:pPr>
        <w:spacing w:after="0"/>
        <w:ind w:left="0"/>
        <w:jc w:val="both"/>
      </w:pPr>
      <w:r>
        <w:rPr>
          <w:rFonts w:ascii="Times New Roman"/>
          <w:b w:val="false"/>
          <w:i w:val="false"/>
          <w:color w:val="000000"/>
          <w:sz w:val="28"/>
        </w:rPr>
        <w:t>
      118. Врач ПМСП осуществляет прием пациентов в амбулаторных условиях, обслуживание вызовов, активов и патронажное наблюдение на дому, осуществляет консультационную деятельность по вопросам вскармливания, закаливания, подготовки детей к детским дошкольным учреждениям, школе, планирования семьи, контрацепции, иммунопрофилактике, пропаганды здорового образа жизни, рационального питания, проводит диагностику беременности, наблюдение за течением беременности, выявление и лечение экстрагенитальной патологии у беременных, психопрофилактическую подготовку к родам, выявляет противопоказания к беременности и родам, направляет на прерывание беременности, проводит реабилитацию женщин в послеродовом периоде и после прерывания беременности.</w:t>
      </w:r>
    </w:p>
    <w:bookmarkEnd w:id="805"/>
    <w:bookmarkStart w:name="z812" w:id="806"/>
    <w:p>
      <w:pPr>
        <w:spacing w:after="0"/>
        <w:ind w:left="0"/>
        <w:jc w:val="both"/>
      </w:pPr>
      <w:r>
        <w:rPr>
          <w:rFonts w:ascii="Times New Roman"/>
          <w:b w:val="false"/>
          <w:i w:val="false"/>
          <w:color w:val="000000"/>
          <w:sz w:val="28"/>
        </w:rPr>
        <w:t>
      Для получения специализированной медицинской помощи в рамках ГОБМП и (или) в системе ОСМС оформляет пациенту направления на диагностические исследования и консультацию профильных специалистов.</w:t>
      </w:r>
    </w:p>
    <w:bookmarkEnd w:id="806"/>
    <w:bookmarkStart w:name="z813" w:id="807"/>
    <w:p>
      <w:pPr>
        <w:spacing w:after="0"/>
        <w:ind w:left="0"/>
        <w:jc w:val="both"/>
      </w:pPr>
      <w:r>
        <w:rPr>
          <w:rFonts w:ascii="Times New Roman"/>
          <w:b w:val="false"/>
          <w:i w:val="false"/>
          <w:color w:val="000000"/>
          <w:sz w:val="28"/>
        </w:rPr>
        <w:t>
      Информирует пациента о возможности выбора методов и способов лечения, а также используемых средствах и изделиях медицинского назначения, о необходимости прохождения скрининговых и профилактических осмотров.</w:t>
      </w:r>
    </w:p>
    <w:bookmarkEnd w:id="807"/>
    <w:bookmarkStart w:name="z814" w:id="808"/>
    <w:p>
      <w:pPr>
        <w:spacing w:after="0"/>
        <w:ind w:left="0"/>
        <w:jc w:val="both"/>
      </w:pPr>
      <w:r>
        <w:rPr>
          <w:rFonts w:ascii="Times New Roman"/>
          <w:b w:val="false"/>
          <w:i w:val="false"/>
          <w:color w:val="000000"/>
          <w:sz w:val="28"/>
        </w:rPr>
        <w:t xml:space="preserve">
      119. Скрининговые исследования целевых групп взрослого населения с целью выявления и предупреждения развития различных заболеваний на ранней стадии, а также факторов риска их возникновения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(далее – Приказ ҚР ДСМ-174).</w:t>
      </w:r>
    </w:p>
    <w:bookmarkEnd w:id="808"/>
    <w:bookmarkStart w:name="z815" w:id="809"/>
    <w:p>
      <w:pPr>
        <w:spacing w:after="0"/>
        <w:ind w:left="0"/>
        <w:jc w:val="both"/>
      </w:pPr>
      <w:r>
        <w:rPr>
          <w:rFonts w:ascii="Times New Roman"/>
          <w:b w:val="false"/>
          <w:i w:val="false"/>
          <w:color w:val="000000"/>
          <w:sz w:val="28"/>
        </w:rPr>
        <w:t>
      120. Для проведения скрининговых исследований организации ПМСП:</w:t>
      </w:r>
    </w:p>
    <w:bookmarkEnd w:id="809"/>
    <w:bookmarkStart w:name="z816" w:id="810"/>
    <w:p>
      <w:pPr>
        <w:spacing w:after="0"/>
        <w:ind w:left="0"/>
        <w:jc w:val="both"/>
      </w:pPr>
      <w:r>
        <w:rPr>
          <w:rFonts w:ascii="Times New Roman"/>
          <w:b w:val="false"/>
          <w:i w:val="false"/>
          <w:color w:val="000000"/>
          <w:sz w:val="28"/>
        </w:rPr>
        <w:t>
      1) формируют целевые группы лиц, подлежащих скрининговым исследованиям, из числа, прикрепленного к медицинской организации населения, согласно приказу ҚР ДСМ -174;</w:t>
      </w:r>
    </w:p>
    <w:bookmarkEnd w:id="810"/>
    <w:bookmarkStart w:name="z817" w:id="811"/>
    <w:p>
      <w:pPr>
        <w:spacing w:after="0"/>
        <w:ind w:left="0"/>
        <w:jc w:val="both"/>
      </w:pPr>
      <w:r>
        <w:rPr>
          <w:rFonts w:ascii="Times New Roman"/>
          <w:b w:val="false"/>
          <w:i w:val="false"/>
          <w:color w:val="000000"/>
          <w:sz w:val="28"/>
        </w:rPr>
        <w:t>
      2) обеспечивают преемственность с профильными медицинскими организациями для проведения данных исследований;</w:t>
      </w:r>
    </w:p>
    <w:bookmarkEnd w:id="811"/>
    <w:bookmarkStart w:name="z818" w:id="812"/>
    <w:p>
      <w:pPr>
        <w:spacing w:after="0"/>
        <w:ind w:left="0"/>
        <w:jc w:val="both"/>
      </w:pPr>
      <w:r>
        <w:rPr>
          <w:rFonts w:ascii="Times New Roman"/>
          <w:b w:val="false"/>
          <w:i w:val="false"/>
          <w:color w:val="000000"/>
          <w:sz w:val="28"/>
        </w:rPr>
        <w:t>
      3) информируют население о необходимости прохождения скрининговых исследований;</w:t>
      </w:r>
    </w:p>
    <w:bookmarkEnd w:id="812"/>
    <w:bookmarkStart w:name="z819" w:id="813"/>
    <w:p>
      <w:pPr>
        <w:spacing w:after="0"/>
        <w:ind w:left="0"/>
        <w:jc w:val="both"/>
      </w:pPr>
      <w:r>
        <w:rPr>
          <w:rFonts w:ascii="Times New Roman"/>
          <w:b w:val="false"/>
          <w:i w:val="false"/>
          <w:color w:val="000000"/>
          <w:sz w:val="28"/>
        </w:rPr>
        <w:t>
      4) проводят ежемесячный анализ проведенных скрининговых исследований.</w:t>
      </w:r>
    </w:p>
    <w:bookmarkEnd w:id="813"/>
    <w:bookmarkStart w:name="z820" w:id="814"/>
    <w:p>
      <w:pPr>
        <w:spacing w:after="0"/>
        <w:ind w:left="0"/>
        <w:jc w:val="both"/>
      </w:pPr>
      <w:r>
        <w:rPr>
          <w:rFonts w:ascii="Times New Roman"/>
          <w:b w:val="false"/>
          <w:i w:val="false"/>
          <w:color w:val="000000"/>
          <w:sz w:val="28"/>
        </w:rPr>
        <w:t xml:space="preserve">
      121. При выявлении и (или) подозрении на злокачественные новообразования обследование пациентов проводится в амбулаторных условиях по "зеленому" коридору – вне общей очередности и ограничений, в течение восемнадцати рабочих дней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w:t>
      </w:r>
    </w:p>
    <w:bookmarkEnd w:id="814"/>
    <w:bookmarkStart w:name="z821" w:id="815"/>
    <w:p>
      <w:pPr>
        <w:spacing w:after="0"/>
        <w:ind w:left="0"/>
        <w:jc w:val="both"/>
      </w:pPr>
      <w:r>
        <w:rPr>
          <w:rFonts w:ascii="Times New Roman"/>
          <w:b w:val="false"/>
          <w:i w:val="false"/>
          <w:color w:val="000000"/>
          <w:sz w:val="28"/>
        </w:rPr>
        <w:t xml:space="preserve">
      122. При обнаружении фактов насилия и телесных повреждений осуществляется оказание медицинской помощи и проведение медицинской реабилитации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злравоохранения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извещение органов внутренних дел о фактах обращения потерпевших и оказания им медицинской помощи в соответствии со статьей 13 Закона Республики Казахстан "О профилактике бытового насилия".</w:t>
      </w:r>
    </w:p>
    <w:bookmarkEnd w:id="815"/>
    <w:bookmarkStart w:name="z822" w:id="816"/>
    <w:p>
      <w:pPr>
        <w:spacing w:after="0"/>
        <w:ind w:left="0"/>
        <w:jc w:val="both"/>
      </w:pPr>
      <w:r>
        <w:rPr>
          <w:rFonts w:ascii="Times New Roman"/>
          <w:b w:val="false"/>
          <w:i w:val="false"/>
          <w:color w:val="000000"/>
          <w:sz w:val="28"/>
        </w:rPr>
        <w:t>
      123. При выявлении беременности у несовершеннолетней осуществляется:</w:t>
      </w:r>
    </w:p>
    <w:bookmarkEnd w:id="816"/>
    <w:bookmarkStart w:name="z823" w:id="817"/>
    <w:p>
      <w:pPr>
        <w:spacing w:after="0"/>
        <w:ind w:left="0"/>
        <w:jc w:val="both"/>
      </w:pPr>
      <w:r>
        <w:rPr>
          <w:rFonts w:ascii="Times New Roman"/>
          <w:b w:val="false"/>
          <w:i w:val="false"/>
          <w:color w:val="000000"/>
          <w:sz w:val="28"/>
        </w:rPr>
        <w:t>
      1) оповещение родителей или иных законных представителей в течение трех часов после выявления беременности у несовершеннолетней;</w:t>
      </w:r>
    </w:p>
    <w:bookmarkEnd w:id="817"/>
    <w:bookmarkStart w:name="z824" w:id="818"/>
    <w:p>
      <w:pPr>
        <w:spacing w:after="0"/>
        <w:ind w:left="0"/>
        <w:jc w:val="both"/>
      </w:pPr>
      <w:r>
        <w:rPr>
          <w:rFonts w:ascii="Times New Roman"/>
          <w:b w:val="false"/>
          <w:i w:val="false"/>
          <w:color w:val="000000"/>
          <w:sz w:val="28"/>
        </w:rPr>
        <w:t>
      2) оказание психологической поддержки и консультирование несовершеннолетней беременной, а также ее родителей или иных законных представителей;</w:t>
      </w:r>
    </w:p>
    <w:bookmarkEnd w:id="818"/>
    <w:bookmarkStart w:name="z825" w:id="819"/>
    <w:p>
      <w:pPr>
        <w:spacing w:after="0"/>
        <w:ind w:left="0"/>
        <w:jc w:val="both"/>
      </w:pPr>
      <w:r>
        <w:rPr>
          <w:rFonts w:ascii="Times New Roman"/>
          <w:b w:val="false"/>
          <w:i w:val="false"/>
          <w:color w:val="000000"/>
          <w:sz w:val="28"/>
        </w:rPr>
        <w:t>
      3) оповещение органов внутренних дел о факте беременности у несовершеннолетней в течение трех часов после выявления;</w:t>
      </w:r>
    </w:p>
    <w:bookmarkEnd w:id="819"/>
    <w:bookmarkStart w:name="z826" w:id="820"/>
    <w:p>
      <w:pPr>
        <w:spacing w:after="0"/>
        <w:ind w:left="0"/>
        <w:jc w:val="both"/>
      </w:pPr>
      <w:r>
        <w:rPr>
          <w:rFonts w:ascii="Times New Roman"/>
          <w:b w:val="false"/>
          <w:i w:val="false"/>
          <w:color w:val="000000"/>
          <w:sz w:val="28"/>
        </w:rPr>
        <w:t>
      4) предоставление психологической, юридической помощи несовершеннолетней, а также ее родителям или иным законным представителям.</w:t>
      </w:r>
    </w:p>
    <w:bookmarkEnd w:id="820"/>
    <w:bookmarkStart w:name="z827" w:id="821"/>
    <w:p>
      <w:pPr>
        <w:spacing w:after="0"/>
        <w:ind w:left="0"/>
        <w:jc w:val="both"/>
      </w:pPr>
      <w:r>
        <w:rPr>
          <w:rFonts w:ascii="Times New Roman"/>
          <w:b w:val="false"/>
          <w:i w:val="false"/>
          <w:color w:val="000000"/>
          <w:sz w:val="28"/>
        </w:rPr>
        <w:t xml:space="preserve">
      124. Профилактические медицинские осмотры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проводятся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 среднего и высшего образования" (зарегистрирован в Реестре государственной регистрации нормативных правовых актов под № 21820).</w:t>
      </w:r>
    </w:p>
    <w:bookmarkEnd w:id="821"/>
    <w:bookmarkStart w:name="z828" w:id="822"/>
    <w:p>
      <w:pPr>
        <w:spacing w:after="0"/>
        <w:ind w:left="0"/>
        <w:jc w:val="both"/>
      </w:pPr>
      <w:r>
        <w:rPr>
          <w:rFonts w:ascii="Times New Roman"/>
          <w:b w:val="false"/>
          <w:i w:val="false"/>
          <w:color w:val="000000"/>
          <w:sz w:val="28"/>
        </w:rPr>
        <w:t>
      125. Формирование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подлежащих профилактическим медицинским осмотрам, из числа, прикрепленного к медицинской организации населения осуществляется СМР.</w:t>
      </w:r>
    </w:p>
    <w:bookmarkEnd w:id="822"/>
    <w:bookmarkStart w:name="z829" w:id="823"/>
    <w:p>
      <w:pPr>
        <w:spacing w:after="0"/>
        <w:ind w:left="0"/>
        <w:jc w:val="both"/>
      </w:pPr>
      <w:r>
        <w:rPr>
          <w:rFonts w:ascii="Times New Roman"/>
          <w:b w:val="false"/>
          <w:i w:val="false"/>
          <w:color w:val="000000"/>
          <w:sz w:val="28"/>
        </w:rPr>
        <w:t>
      126. По результатам проведенного профилактического медицинского осмотра населения средний медицинский работник либо ответственное лицо организации ПМСП формирует направление в МИС на дообследование и информирования обследуемого лица (или законного представителя).</w:t>
      </w:r>
    </w:p>
    <w:bookmarkEnd w:id="823"/>
    <w:bookmarkStart w:name="z830" w:id="824"/>
    <w:p>
      <w:pPr>
        <w:spacing w:after="0"/>
        <w:ind w:left="0"/>
        <w:jc w:val="both"/>
      </w:pPr>
      <w:r>
        <w:rPr>
          <w:rFonts w:ascii="Times New Roman"/>
          <w:b w:val="false"/>
          <w:i w:val="false"/>
          <w:color w:val="000000"/>
          <w:sz w:val="28"/>
        </w:rPr>
        <w:t>
      По итогам оценки состояния здоровья населения осуществляется оздоровление и динамическое наблюдение.</w:t>
      </w:r>
    </w:p>
    <w:bookmarkEnd w:id="824"/>
    <w:bookmarkStart w:name="z831" w:id="825"/>
    <w:p>
      <w:pPr>
        <w:spacing w:after="0"/>
        <w:ind w:left="0"/>
        <w:jc w:val="both"/>
      </w:pPr>
      <w:r>
        <w:rPr>
          <w:rFonts w:ascii="Times New Roman"/>
          <w:b w:val="false"/>
          <w:i w:val="false"/>
          <w:color w:val="000000"/>
          <w:sz w:val="28"/>
        </w:rPr>
        <w:t xml:space="preserve">
      127. Динамическое наблюдение за лицами с хроническими заболеваниями и вовлеченных в ПУЗ осуществляется в рамках ГОБМП и (или) в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w:t>
      </w:r>
    </w:p>
    <w:bookmarkEnd w:id="825"/>
    <w:bookmarkStart w:name="z832" w:id="826"/>
    <w:p>
      <w:pPr>
        <w:spacing w:after="0"/>
        <w:ind w:left="0"/>
        <w:jc w:val="both"/>
      </w:pPr>
      <w:r>
        <w:rPr>
          <w:rFonts w:ascii="Times New Roman"/>
          <w:b w:val="false"/>
          <w:i w:val="false"/>
          <w:color w:val="000000"/>
          <w:sz w:val="28"/>
        </w:rPr>
        <w:t xml:space="preserve">
      128. Специалистами ПМСП медицинская помощь по охране репродуктивного и психического здоровья несовершеннолетних в возрасте от десяти до восемнадцати лет и молодежи оказывается в молодежном центре здоровья (кабинет молодежного здоровья)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января 2023 года № 12 "Об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(зарегистрирован в Реестре государственной регистрации нормативных правовых актов под № 31762).</w:t>
      </w:r>
    </w:p>
    <w:bookmarkEnd w:id="826"/>
    <w:bookmarkStart w:name="z833" w:id="827"/>
    <w:p>
      <w:pPr>
        <w:spacing w:after="0"/>
        <w:ind w:left="0"/>
        <w:jc w:val="both"/>
      </w:pPr>
      <w:r>
        <w:rPr>
          <w:rFonts w:ascii="Times New Roman"/>
          <w:b w:val="false"/>
          <w:i w:val="false"/>
          <w:color w:val="000000"/>
          <w:sz w:val="28"/>
        </w:rPr>
        <w:t>
      129. Мультидисциплинарной группой из числа специалистов ПМСП, специалиста ЗОЖ, профильного специалиста и других заинтересованных специалистов осуществляется внедрение ПУЗ.</w:t>
      </w:r>
    </w:p>
    <w:bookmarkEnd w:id="827"/>
    <w:bookmarkStart w:name="z834" w:id="828"/>
    <w:p>
      <w:pPr>
        <w:spacing w:after="0"/>
        <w:ind w:left="0"/>
        <w:jc w:val="both"/>
      </w:pPr>
      <w:r>
        <w:rPr>
          <w:rFonts w:ascii="Times New Roman"/>
          <w:b w:val="false"/>
          <w:i w:val="false"/>
          <w:color w:val="000000"/>
          <w:sz w:val="28"/>
        </w:rPr>
        <w:t xml:space="preserve">
      130. При отдельных состояниях прикрепленное население обеспечивается лекарственными средствами и медицинскими изделиями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w:t>
      </w:r>
    </w:p>
    <w:bookmarkEnd w:id="828"/>
    <w:p>
      <w:pPr>
        <w:spacing w:after="0"/>
        <w:ind w:left="0"/>
        <w:jc w:val="both"/>
      </w:pPr>
      <w:r>
        <w:rPr>
          <w:rFonts w:ascii="Times New Roman"/>
          <w:b w:val="false"/>
          <w:i w:val="false"/>
          <w:color w:val="000000"/>
          <w:sz w:val="28"/>
        </w:rPr>
        <w:t xml:space="preserve">
      131. Проведение профилактических прививок специалистами ПМСП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Start w:name="z835" w:id="829"/>
    <w:p>
      <w:pPr>
        <w:spacing w:after="0"/>
        <w:ind w:left="0"/>
        <w:jc w:val="both"/>
      </w:pPr>
      <w:r>
        <w:rPr>
          <w:rFonts w:ascii="Times New Roman"/>
          <w:b w:val="false"/>
          <w:i w:val="false"/>
          <w:color w:val="000000"/>
          <w:sz w:val="28"/>
        </w:rPr>
        <w:t xml:space="preserve">
      132. Пациентам по показаниям и направлению специалиста ПМСП при наличии результатов лабораторных, инструментальных исследований, консультаций (рекомендаций) профильных специалистов предоставляется медицинская помощь в условиях дневного стационара и стационара на дому в рамках ГОБМП и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"Об утверждении стандарта оказания медицинской помощи в стационарозамещающих условиях в Республике Казахстан" (зарегистрирован в Реестре государственной регистрации нормативных правовых актов под № 32740) (далее – приказ 106).</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830"/>
    <w:p>
      <w:pPr>
        <w:spacing w:after="0"/>
        <w:ind w:left="0"/>
        <w:jc w:val="both"/>
      </w:pPr>
      <w:r>
        <w:rPr>
          <w:rFonts w:ascii="Times New Roman"/>
          <w:b w:val="false"/>
          <w:i w:val="false"/>
          <w:color w:val="000000"/>
          <w:sz w:val="28"/>
        </w:rPr>
        <w:t>
      133. Пациенты направляются на лечение в условиях дневного стационара при наличии острого или обострения хронического заболевания, при необходимости проведения лечебных и диагностических мероприятий не более 2-х раз в течение нескольких часов, в том числе после оперативных вмешательств и до суток в круглосуточном стационаре.</w:t>
      </w:r>
    </w:p>
    <w:bookmarkEnd w:id="830"/>
    <w:bookmarkStart w:name="z837" w:id="831"/>
    <w:p>
      <w:pPr>
        <w:spacing w:after="0"/>
        <w:ind w:left="0"/>
        <w:jc w:val="both"/>
      </w:pPr>
      <w:r>
        <w:rPr>
          <w:rFonts w:ascii="Times New Roman"/>
          <w:b w:val="false"/>
          <w:i w:val="false"/>
          <w:color w:val="000000"/>
          <w:sz w:val="28"/>
        </w:rPr>
        <w:t>
      134. Специалисты ПМСП оказывают медицинскую помощь на дому, в том числе обслуживают вызова и активы, проводят патронажное наблюдение, организуют стационар на дому.</w:t>
      </w:r>
    </w:p>
    <w:bookmarkEnd w:id="831"/>
    <w:bookmarkStart w:name="z838" w:id="832"/>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посредством телефонной связи, оператором колл-центра или через ПЭП "Вызов врача на дом".</w:t>
      </w:r>
    </w:p>
    <w:bookmarkEnd w:id="832"/>
    <w:bookmarkStart w:name="z839" w:id="833"/>
    <w:p>
      <w:pPr>
        <w:spacing w:after="0"/>
        <w:ind w:left="0"/>
        <w:jc w:val="both"/>
      </w:pPr>
      <w:r>
        <w:rPr>
          <w:rFonts w:ascii="Times New Roman"/>
          <w:b w:val="false"/>
          <w:i w:val="false"/>
          <w:color w:val="000000"/>
          <w:sz w:val="28"/>
        </w:rPr>
        <w:t>
      135. При самостоятельном обращении пациента или посредством телефонной связи в организацию ПМСП, специалистами ПМСП вносится информация в форму № 056/у "Форма учета записи вызовов врачей на дом", утвержденную приказом № ҚР ДСМ-175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833"/>
    <w:bookmarkStart w:name="z840" w:id="834"/>
    <w:p>
      <w:pPr>
        <w:spacing w:after="0"/>
        <w:ind w:left="0"/>
        <w:jc w:val="both"/>
      </w:pPr>
      <w:r>
        <w:rPr>
          <w:rFonts w:ascii="Times New Roman"/>
          <w:b w:val="false"/>
          <w:i w:val="false"/>
          <w:color w:val="000000"/>
          <w:sz w:val="28"/>
        </w:rPr>
        <w:t>
      136.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834"/>
    <w:bookmarkStart w:name="z841" w:id="835"/>
    <w:p>
      <w:pPr>
        <w:spacing w:after="0"/>
        <w:ind w:left="0"/>
        <w:jc w:val="both"/>
      </w:pPr>
      <w:r>
        <w:rPr>
          <w:rFonts w:ascii="Times New Roman"/>
          <w:b w:val="false"/>
          <w:i w:val="false"/>
          <w:color w:val="000000"/>
          <w:sz w:val="28"/>
        </w:rPr>
        <w:t>
      137. Организация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установленном уполномоченным органом в сфере информатизации.</w:t>
      </w:r>
    </w:p>
    <w:bookmarkEnd w:id="835"/>
    <w:bookmarkStart w:name="z842" w:id="836"/>
    <w:p>
      <w:pPr>
        <w:spacing w:after="0"/>
        <w:ind w:left="0"/>
        <w:jc w:val="both"/>
      </w:pPr>
      <w:r>
        <w:rPr>
          <w:rFonts w:ascii="Times New Roman"/>
          <w:b w:val="false"/>
          <w:i w:val="false"/>
          <w:color w:val="000000"/>
          <w:sz w:val="28"/>
        </w:rPr>
        <w:t>
      138. Обслуживание вызовов на дому осуществляется врачами ПМСП и (или) СМР (при отсутствии врача).</w:t>
      </w:r>
    </w:p>
    <w:bookmarkEnd w:id="836"/>
    <w:bookmarkStart w:name="z843" w:id="837"/>
    <w:p>
      <w:pPr>
        <w:spacing w:after="0"/>
        <w:ind w:left="0"/>
        <w:jc w:val="both"/>
      </w:pPr>
      <w:r>
        <w:rPr>
          <w:rFonts w:ascii="Times New Roman"/>
          <w:b w:val="false"/>
          <w:i w:val="false"/>
          <w:color w:val="000000"/>
          <w:sz w:val="28"/>
        </w:rPr>
        <w:t>
      139. Показаниями (наиболее частыми) для обслуживания вызовов на дому специалистом ПМСП являются:</w:t>
      </w:r>
    </w:p>
    <w:bookmarkEnd w:id="837"/>
    <w:bookmarkStart w:name="z844" w:id="838"/>
    <w:p>
      <w:pPr>
        <w:spacing w:after="0"/>
        <w:ind w:left="0"/>
        <w:jc w:val="both"/>
      </w:pPr>
      <w:r>
        <w:rPr>
          <w:rFonts w:ascii="Times New Roman"/>
          <w:b w:val="false"/>
          <w:i w:val="false"/>
          <w:color w:val="000000"/>
          <w:sz w:val="28"/>
        </w:rPr>
        <w:t>
      1) острые болезненные состояния, не позволяющие пациенту самостоятельно посетить организацию ПМСП:</w:t>
      </w:r>
    </w:p>
    <w:bookmarkEnd w:id="838"/>
    <w:bookmarkStart w:name="z845" w:id="839"/>
    <w:p>
      <w:pPr>
        <w:spacing w:after="0"/>
        <w:ind w:left="0"/>
        <w:jc w:val="both"/>
      </w:pPr>
      <w:r>
        <w:rPr>
          <w:rFonts w:ascii="Times New Roman"/>
          <w:b w:val="false"/>
          <w:i w:val="false"/>
          <w:color w:val="000000"/>
          <w:sz w:val="28"/>
        </w:rPr>
        <w:t>
      повышение температуры тела выше 38 градусов С;</w:t>
      </w:r>
    </w:p>
    <w:bookmarkEnd w:id="839"/>
    <w:bookmarkStart w:name="z846" w:id="840"/>
    <w:p>
      <w:pPr>
        <w:spacing w:after="0"/>
        <w:ind w:left="0"/>
        <w:jc w:val="both"/>
      </w:pPr>
      <w:r>
        <w:rPr>
          <w:rFonts w:ascii="Times New Roman"/>
          <w:b w:val="false"/>
          <w:i w:val="false"/>
          <w:color w:val="000000"/>
          <w:sz w:val="28"/>
        </w:rPr>
        <w:t>
      повышение артериального давления с выраженными нарушениями самочувствия;</w:t>
      </w:r>
    </w:p>
    <w:bookmarkEnd w:id="840"/>
    <w:bookmarkStart w:name="z847" w:id="841"/>
    <w:p>
      <w:pPr>
        <w:spacing w:after="0"/>
        <w:ind w:left="0"/>
        <w:jc w:val="both"/>
      </w:pPr>
      <w:r>
        <w:rPr>
          <w:rFonts w:ascii="Times New Roman"/>
          <w:b w:val="false"/>
          <w:i w:val="false"/>
          <w:color w:val="000000"/>
          <w:sz w:val="28"/>
        </w:rPr>
        <w:t>
      многократный жидкий стул;</w:t>
      </w:r>
    </w:p>
    <w:bookmarkEnd w:id="841"/>
    <w:bookmarkStart w:name="z848" w:id="842"/>
    <w:p>
      <w:pPr>
        <w:spacing w:after="0"/>
        <w:ind w:left="0"/>
        <w:jc w:val="both"/>
      </w:pPr>
      <w:r>
        <w:rPr>
          <w:rFonts w:ascii="Times New Roman"/>
          <w:b w:val="false"/>
          <w:i w:val="false"/>
          <w:color w:val="000000"/>
          <w:sz w:val="28"/>
        </w:rPr>
        <w:t>
      сильные боли в позвоночнике и суставах нижних конечностей с ограничением подвижности;</w:t>
      </w:r>
    </w:p>
    <w:bookmarkEnd w:id="842"/>
    <w:bookmarkStart w:name="z849" w:id="843"/>
    <w:p>
      <w:pPr>
        <w:spacing w:after="0"/>
        <w:ind w:left="0"/>
        <w:jc w:val="both"/>
      </w:pPr>
      <w:r>
        <w:rPr>
          <w:rFonts w:ascii="Times New Roman"/>
          <w:b w:val="false"/>
          <w:i w:val="false"/>
          <w:color w:val="000000"/>
          <w:sz w:val="28"/>
        </w:rPr>
        <w:t>
      головокружение, сильная тошнота, рвота;</w:t>
      </w:r>
    </w:p>
    <w:bookmarkEnd w:id="843"/>
    <w:bookmarkStart w:name="z850" w:id="844"/>
    <w:p>
      <w:pPr>
        <w:spacing w:after="0"/>
        <w:ind w:left="0"/>
        <w:jc w:val="both"/>
      </w:pPr>
      <w:r>
        <w:rPr>
          <w:rFonts w:ascii="Times New Roman"/>
          <w:b w:val="false"/>
          <w:i w:val="false"/>
          <w:color w:val="000000"/>
          <w:sz w:val="28"/>
        </w:rPr>
        <w:t>
      2) хронические болезненные состояния, которые не позволяют пациенту самостоятельно посетить поликлинику (тяжелое течение онкологических заболеваний, инвалидность (I – II группы), параличи, парезы конечностей);</w:t>
      </w:r>
    </w:p>
    <w:bookmarkEnd w:id="844"/>
    <w:bookmarkStart w:name="z851" w:id="845"/>
    <w:p>
      <w:pPr>
        <w:spacing w:after="0"/>
        <w:ind w:left="0"/>
        <w:jc w:val="both"/>
      </w:pPr>
      <w:r>
        <w:rPr>
          <w:rFonts w:ascii="Times New Roman"/>
          <w:b w:val="false"/>
          <w:i w:val="false"/>
          <w:color w:val="000000"/>
          <w:sz w:val="28"/>
        </w:rPr>
        <w:t>
      3) острые инфекционные заболевания, представляющие опасность для окружающих;</w:t>
      </w:r>
    </w:p>
    <w:bookmarkEnd w:id="845"/>
    <w:bookmarkStart w:name="z852" w:id="846"/>
    <w:p>
      <w:pPr>
        <w:spacing w:after="0"/>
        <w:ind w:left="0"/>
        <w:jc w:val="both"/>
      </w:pPr>
      <w:r>
        <w:rPr>
          <w:rFonts w:ascii="Times New Roman"/>
          <w:b w:val="false"/>
          <w:i w:val="false"/>
          <w:color w:val="000000"/>
          <w:sz w:val="28"/>
        </w:rPr>
        <w:t>
      4) нетранспортабельность пациента;</w:t>
      </w:r>
    </w:p>
    <w:bookmarkEnd w:id="846"/>
    <w:bookmarkStart w:name="z853" w:id="847"/>
    <w:p>
      <w:pPr>
        <w:spacing w:after="0"/>
        <w:ind w:left="0"/>
        <w:jc w:val="both"/>
      </w:pPr>
      <w:r>
        <w:rPr>
          <w:rFonts w:ascii="Times New Roman"/>
          <w:b w:val="false"/>
          <w:i w:val="false"/>
          <w:color w:val="000000"/>
          <w:sz w:val="28"/>
        </w:rPr>
        <w:t>
      5) обслуживание вызовов, переданных со станции скорой медицинской помощи, в часы работы организаций ПМСП.</w:t>
      </w:r>
    </w:p>
    <w:bookmarkEnd w:id="847"/>
    <w:bookmarkStart w:name="z854" w:id="848"/>
    <w:p>
      <w:pPr>
        <w:spacing w:after="0"/>
        <w:ind w:left="0"/>
        <w:jc w:val="both"/>
      </w:pPr>
      <w:r>
        <w:rPr>
          <w:rFonts w:ascii="Times New Roman"/>
          <w:b w:val="false"/>
          <w:i w:val="false"/>
          <w:color w:val="000000"/>
          <w:sz w:val="28"/>
        </w:rPr>
        <w:t>
      140. Данные о результатах вызова на дом вносятся в МИС.</w:t>
      </w:r>
    </w:p>
    <w:bookmarkEnd w:id="848"/>
    <w:bookmarkStart w:name="z855" w:id="849"/>
    <w:p>
      <w:pPr>
        <w:spacing w:after="0"/>
        <w:ind w:left="0"/>
        <w:jc w:val="both"/>
      </w:pPr>
      <w:r>
        <w:rPr>
          <w:rFonts w:ascii="Times New Roman"/>
          <w:b w:val="false"/>
          <w:i w:val="false"/>
          <w:color w:val="000000"/>
          <w:sz w:val="28"/>
        </w:rPr>
        <w:t>
      141. Посещение (актив) пациента на дому медицинским работником организаций ПМСП осуществляется, в том числе путем подворовых (поквартирных) обходов, при:</w:t>
      </w:r>
    </w:p>
    <w:bookmarkEnd w:id="849"/>
    <w:bookmarkStart w:name="z856" w:id="850"/>
    <w:p>
      <w:pPr>
        <w:spacing w:after="0"/>
        <w:ind w:left="0"/>
        <w:jc w:val="both"/>
      </w:pPr>
      <w:r>
        <w:rPr>
          <w:rFonts w:ascii="Times New Roman"/>
          <w:b w:val="false"/>
          <w:i w:val="false"/>
          <w:color w:val="000000"/>
          <w:sz w:val="28"/>
        </w:rPr>
        <w:t>
      1) острых заболеваниях, обострениях хронических заболеваний с целью наблюдения за его состоянием, течением заболевания и своевременного назначения (коррекции) необходимого обследования и (или) лечения;</w:t>
      </w:r>
    </w:p>
    <w:bookmarkEnd w:id="850"/>
    <w:bookmarkStart w:name="z857" w:id="851"/>
    <w:p>
      <w:pPr>
        <w:spacing w:after="0"/>
        <w:ind w:left="0"/>
        <w:jc w:val="both"/>
      </w:pPr>
      <w:r>
        <w:rPr>
          <w:rFonts w:ascii="Times New Roman"/>
          <w:b w:val="false"/>
          <w:i w:val="false"/>
          <w:color w:val="000000"/>
          <w:sz w:val="28"/>
        </w:rPr>
        <w:t>
      2) патронаже отдельных групп населения в случае угрозы возникновения эпидемии инфекционного заболевания или выявления больных инфекционным заболеванием, контактных с ними лиц и лиц, подозрительных на инфекционное заболевание.</w:t>
      </w:r>
    </w:p>
    <w:bookmarkEnd w:id="851"/>
    <w:bookmarkStart w:name="z858" w:id="852"/>
    <w:p>
      <w:pPr>
        <w:spacing w:after="0"/>
        <w:ind w:left="0"/>
        <w:jc w:val="both"/>
      </w:pPr>
      <w:r>
        <w:rPr>
          <w:rFonts w:ascii="Times New Roman"/>
          <w:b w:val="false"/>
          <w:i w:val="false"/>
          <w:color w:val="000000"/>
          <w:sz w:val="28"/>
        </w:rPr>
        <w:t>
      142. Активное посещение пациента на дому преимущественно осуществляется СМР, социальным работником.</w:t>
      </w:r>
    </w:p>
    <w:bookmarkEnd w:id="852"/>
    <w:bookmarkStart w:name="z859" w:id="853"/>
    <w:p>
      <w:pPr>
        <w:spacing w:after="0"/>
        <w:ind w:left="0"/>
        <w:jc w:val="both"/>
      </w:pPr>
      <w:r>
        <w:rPr>
          <w:rFonts w:ascii="Times New Roman"/>
          <w:b w:val="false"/>
          <w:i w:val="false"/>
          <w:color w:val="000000"/>
          <w:sz w:val="28"/>
        </w:rPr>
        <w:t>
      Данные о результатах активного посещения вносятся в МИС.</w:t>
      </w:r>
    </w:p>
    <w:bookmarkEnd w:id="853"/>
    <w:bookmarkStart w:name="z860" w:id="854"/>
    <w:p>
      <w:pPr>
        <w:spacing w:after="0"/>
        <w:ind w:left="0"/>
        <w:jc w:val="both"/>
      </w:pPr>
      <w:r>
        <w:rPr>
          <w:rFonts w:ascii="Times New Roman"/>
          <w:b w:val="false"/>
          <w:i w:val="false"/>
          <w:color w:val="000000"/>
          <w:sz w:val="28"/>
        </w:rPr>
        <w:t>
      143.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854"/>
    <w:bookmarkStart w:name="z861" w:id="855"/>
    <w:p>
      <w:pPr>
        <w:spacing w:after="0"/>
        <w:ind w:left="0"/>
        <w:jc w:val="both"/>
      </w:pPr>
      <w:r>
        <w:rPr>
          <w:rFonts w:ascii="Times New Roman"/>
          <w:b w:val="false"/>
          <w:i w:val="false"/>
          <w:color w:val="000000"/>
          <w:sz w:val="28"/>
        </w:rPr>
        <w:t>
      144. Организация патронажного наблюдения на дому (патронаж детей до 5 лет и новорожденных, беременных, родильниц, лиц, подлежащих динамическому наблюдению) осуществляется специалистами ПМСП.</w:t>
      </w:r>
    </w:p>
    <w:bookmarkEnd w:id="855"/>
    <w:bookmarkStart w:name="z862" w:id="856"/>
    <w:p>
      <w:pPr>
        <w:spacing w:after="0"/>
        <w:ind w:left="0"/>
        <w:jc w:val="both"/>
      </w:pPr>
      <w:r>
        <w:rPr>
          <w:rFonts w:ascii="Times New Roman"/>
          <w:b w:val="false"/>
          <w:i w:val="false"/>
          <w:color w:val="000000"/>
          <w:sz w:val="28"/>
        </w:rPr>
        <w:t xml:space="preserve">
      145. Организация патронажного наблюдения на дому беременных, новорожденных и детей раннего возраста проводится на основе универсальной прогрессивной модели патронажного обслуживания с целью выявления рисков медицинского или социального характера, представляющих угрозу для их жизни, здоровья, развития и безопасности ребенка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марта 2022 года № ҚР ДСМ-25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27182).</w:t>
      </w:r>
    </w:p>
    <w:bookmarkEnd w:id="856"/>
    <w:bookmarkStart w:name="z863" w:id="857"/>
    <w:p>
      <w:pPr>
        <w:spacing w:after="0"/>
        <w:ind w:left="0"/>
        <w:jc w:val="both"/>
      </w:pPr>
      <w:r>
        <w:rPr>
          <w:rFonts w:ascii="Times New Roman"/>
          <w:b w:val="false"/>
          <w:i w:val="false"/>
          <w:color w:val="000000"/>
          <w:sz w:val="28"/>
        </w:rPr>
        <w:t>
      146. При выявлении случаев умеренного риска у детей (в том числе проблем с грудным вскармливанием, затруднений с навыками гигиены) СМР совместно с социальным работником, психологом и с участием беременной женщины или родителя (ей) ребенка или законного представителя составляет индивидуальный план мероприятий в рамках прогрессивной модели патронажного наблюдения в целях снижения или устранения рисков для жизни, здоровья, развития и безопасности ребенка, предусматривающий оценку потребностей ребенка, анализ положения ребенка в семье, информирование старшей медицинской (ого) сестры/брата, врача общей практики, участкового врача, заведующего отделением и социального работника.</w:t>
      </w:r>
    </w:p>
    <w:bookmarkEnd w:id="857"/>
    <w:bookmarkStart w:name="z864" w:id="858"/>
    <w:p>
      <w:pPr>
        <w:spacing w:after="0"/>
        <w:ind w:left="0"/>
        <w:jc w:val="both"/>
      </w:pPr>
      <w:r>
        <w:rPr>
          <w:rFonts w:ascii="Times New Roman"/>
          <w:b w:val="false"/>
          <w:i w:val="false"/>
          <w:color w:val="000000"/>
          <w:sz w:val="28"/>
        </w:rPr>
        <w:t>
      147. В случае высокого риска (жестокое обращение, насилие, инвалидность женщины), когда семья нуждается в социальном сопровождении, сведения передаются социальному работнику, психологу (при необходимости в управления образования, социальной защиты, внутренних дел, местных исполнительных органов, неправительственных организаций).</w:t>
      </w:r>
    </w:p>
    <w:bookmarkEnd w:id="858"/>
    <w:bookmarkStart w:name="z865" w:id="859"/>
    <w:p>
      <w:pPr>
        <w:spacing w:after="0"/>
        <w:ind w:left="0"/>
        <w:jc w:val="both"/>
      </w:pPr>
      <w:r>
        <w:rPr>
          <w:rFonts w:ascii="Times New Roman"/>
          <w:b w:val="false"/>
          <w:i w:val="false"/>
          <w:color w:val="000000"/>
          <w:sz w:val="28"/>
        </w:rPr>
        <w:t>
      148. Данные о результатах патронажного посещения вносятся специалистами ПМСП в МИС.</w:t>
      </w:r>
    </w:p>
    <w:bookmarkEnd w:id="859"/>
    <w:bookmarkStart w:name="z866" w:id="860"/>
    <w:p>
      <w:pPr>
        <w:spacing w:after="0"/>
        <w:ind w:left="0"/>
        <w:jc w:val="both"/>
      </w:pPr>
      <w:r>
        <w:rPr>
          <w:rFonts w:ascii="Times New Roman"/>
          <w:b w:val="false"/>
          <w:i w:val="false"/>
          <w:color w:val="000000"/>
          <w:sz w:val="28"/>
        </w:rPr>
        <w:t>
      149. Мониторинг организации патронажа проводит старшая медицинская сестра организации ПМСП или при ее отсутствии, семейный врач (врач общей практики).</w:t>
      </w:r>
    </w:p>
    <w:bookmarkEnd w:id="860"/>
    <w:bookmarkStart w:name="z867" w:id="861"/>
    <w:p>
      <w:pPr>
        <w:spacing w:after="0"/>
        <w:ind w:left="0"/>
        <w:jc w:val="both"/>
      </w:pPr>
      <w:r>
        <w:rPr>
          <w:rFonts w:ascii="Times New Roman"/>
          <w:b w:val="false"/>
          <w:i w:val="false"/>
          <w:color w:val="000000"/>
          <w:sz w:val="28"/>
        </w:rPr>
        <w:t>
      150. При необходимости для пациентов с острыми и хроническими заболеваниями (состояниями), которые не позволяют пациенту самостоятельно посетить поликлинику специалистами ПМСП организуется стационар на дому.</w:t>
      </w:r>
    </w:p>
    <w:bookmarkEnd w:id="861"/>
    <w:bookmarkStart w:name="z868" w:id="862"/>
    <w:p>
      <w:pPr>
        <w:spacing w:after="0"/>
        <w:ind w:left="0"/>
        <w:jc w:val="both"/>
      </w:pPr>
      <w:r>
        <w:rPr>
          <w:rFonts w:ascii="Times New Roman"/>
          <w:b w:val="false"/>
          <w:i w:val="false"/>
          <w:color w:val="000000"/>
          <w:sz w:val="28"/>
        </w:rPr>
        <w:t>
      151. Длительность лечения пациента с момента поступления составляет:</w:t>
      </w:r>
    </w:p>
    <w:bookmarkEnd w:id="862"/>
    <w:bookmarkStart w:name="z869" w:id="863"/>
    <w:p>
      <w:pPr>
        <w:spacing w:after="0"/>
        <w:ind w:left="0"/>
        <w:jc w:val="both"/>
      </w:pPr>
      <w:r>
        <w:rPr>
          <w:rFonts w:ascii="Times New Roman"/>
          <w:b w:val="false"/>
          <w:i w:val="false"/>
          <w:color w:val="000000"/>
          <w:sz w:val="28"/>
        </w:rPr>
        <w:t>
      1) в дневном стационаре не менее трех рабочих дней и не более восьми рабочих дней, за исключением пациентов, находящихся на гемодиализе, перитонеальном диализе, химио- и лучевой терапии, программной терапии, медицинской реабилитации и восстановительном лечении;</w:t>
      </w:r>
    </w:p>
    <w:bookmarkEnd w:id="863"/>
    <w:bookmarkStart w:name="z870" w:id="864"/>
    <w:p>
      <w:pPr>
        <w:spacing w:after="0"/>
        <w:ind w:left="0"/>
        <w:jc w:val="both"/>
      </w:pPr>
      <w:r>
        <w:rPr>
          <w:rFonts w:ascii="Times New Roman"/>
          <w:b w:val="false"/>
          <w:i w:val="false"/>
          <w:color w:val="000000"/>
          <w:sz w:val="28"/>
        </w:rPr>
        <w:t>
      2) в стационаре на дому не менее трех рабочих дней и при острых заболеваниях не более пяти рабочих дней, при обострении хронических заболеваний не более 8 рабочих дней.</w:t>
      </w:r>
    </w:p>
    <w:bookmarkEnd w:id="864"/>
    <w:bookmarkStart w:name="z871" w:id="865"/>
    <w:p>
      <w:pPr>
        <w:spacing w:after="0"/>
        <w:ind w:left="0"/>
        <w:jc w:val="both"/>
      </w:pPr>
      <w:r>
        <w:rPr>
          <w:rFonts w:ascii="Times New Roman"/>
          <w:b w:val="false"/>
          <w:i w:val="false"/>
          <w:color w:val="000000"/>
          <w:sz w:val="28"/>
        </w:rPr>
        <w:t>
      152. Врач ПМСП при оказании стационарозамещающей помощи в дневном стационаре и стационаре на дому проводит осмотр пациента, корректирует проводимые диагностические исследования и лечение, при необходимости назначает дополнительные лабораторные, инструментальные исследования, и при необходимости организует консультации профильных специалистов согласно рекомендациям клинических протоколов.</w:t>
      </w:r>
    </w:p>
    <w:bookmarkEnd w:id="865"/>
    <w:bookmarkStart w:name="z872" w:id="866"/>
    <w:p>
      <w:pPr>
        <w:spacing w:after="0"/>
        <w:ind w:left="0"/>
        <w:jc w:val="both"/>
      </w:pPr>
      <w:r>
        <w:rPr>
          <w:rFonts w:ascii="Times New Roman"/>
          <w:b w:val="false"/>
          <w:i w:val="false"/>
          <w:color w:val="000000"/>
          <w:sz w:val="28"/>
        </w:rPr>
        <w:t xml:space="preserve">
      153. Пациенты, нуждающиеся в оказании медицинской помощи, в том числе с применением высокотехнологичных медицинских услуг, с круглосуточным медицинским наблюдением направляются на госпитализацию в организации здравоохранения, оказывающие стационарную помощь в плановом порядке через Портал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866"/>
    <w:bookmarkStart w:name="z873" w:id="867"/>
    <w:p>
      <w:pPr>
        <w:spacing w:after="0"/>
        <w:ind w:left="0"/>
        <w:jc w:val="both"/>
      </w:pPr>
      <w:r>
        <w:rPr>
          <w:rFonts w:ascii="Times New Roman"/>
          <w:b w:val="false"/>
          <w:i w:val="false"/>
          <w:color w:val="000000"/>
          <w:sz w:val="28"/>
        </w:rPr>
        <w:t>
      154. Экстренная госпитализация пациентов в стационар осуществляется без наличия направления от специалистов ПМСП.</w:t>
      </w:r>
    </w:p>
    <w:bookmarkEnd w:id="867"/>
    <w:bookmarkStart w:name="z874" w:id="868"/>
    <w:p>
      <w:pPr>
        <w:spacing w:after="0"/>
        <w:ind w:left="0"/>
        <w:jc w:val="both"/>
      </w:pPr>
      <w:r>
        <w:rPr>
          <w:rFonts w:ascii="Times New Roman"/>
          <w:b w:val="false"/>
          <w:i w:val="false"/>
          <w:color w:val="000000"/>
          <w:sz w:val="28"/>
        </w:rPr>
        <w:t>
      155. Специалисты ПМСП проводят информационно-разъяснительную профилактическую работу с прикрепленным населением на приеме, кабинете здорового ребенка, школах здоровья, молодежном центре (кабинет) здоровья, при обслуживании пациентов на дому, а также посредством информационных каналов связи (радио, телевидение, социальные сети).</w:t>
      </w:r>
    </w:p>
    <w:bookmarkEnd w:id="868"/>
    <w:bookmarkStart w:name="z875" w:id="869"/>
    <w:p>
      <w:pPr>
        <w:spacing w:after="0"/>
        <w:ind w:left="0"/>
        <w:jc w:val="both"/>
      </w:pPr>
      <w:r>
        <w:rPr>
          <w:rFonts w:ascii="Times New Roman"/>
          <w:b w:val="false"/>
          <w:i w:val="false"/>
          <w:color w:val="000000"/>
          <w:sz w:val="28"/>
        </w:rPr>
        <w:t>
      156. Специалистами ПМСП центров лучших практик осуществляется внедрение инновационных технологий, направленных на улучшение здоровья населения (мужское здоровье, мужское долголетие, здоровое питание, здоровые деревни (салауатты аул), укрепляющие здоровье школы, доброжелательное отношение к ребенку, ментальное здоровье и другие) и трансферт в организации ПМСП.</w:t>
      </w:r>
    </w:p>
    <w:bookmarkEnd w:id="869"/>
    <w:bookmarkStart w:name="z876" w:id="870"/>
    <w:p>
      <w:pPr>
        <w:spacing w:after="0"/>
        <w:ind w:left="0"/>
        <w:jc w:val="both"/>
      </w:pPr>
      <w:r>
        <w:rPr>
          <w:rFonts w:ascii="Times New Roman"/>
          <w:b w:val="false"/>
          <w:i w:val="false"/>
          <w:color w:val="000000"/>
          <w:sz w:val="28"/>
        </w:rPr>
        <w:t xml:space="preserve">
      157. Специалисты ПМСП предоставляют дистанционные медицинские услуги, оказываемые в рамках ГОБМП и (или) в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w:t>
      </w:r>
    </w:p>
    <w:bookmarkEnd w:id="870"/>
    <w:bookmarkStart w:name="z877" w:id="871"/>
    <w:p>
      <w:pPr>
        <w:spacing w:after="0"/>
        <w:ind w:left="0"/>
        <w:jc w:val="both"/>
      </w:pPr>
      <w:r>
        <w:rPr>
          <w:rFonts w:ascii="Times New Roman"/>
          <w:b w:val="false"/>
          <w:i w:val="false"/>
          <w:color w:val="000000"/>
          <w:sz w:val="28"/>
        </w:rPr>
        <w:t xml:space="preserve">
      158. Специалистами ПМСП осуществляется медико-социальная помощь в области психического здоровья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"Об утверждении стандарта организации оказания медико-социальной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21712).</w:t>
      </w:r>
    </w:p>
    <w:bookmarkEnd w:id="871"/>
    <w:bookmarkStart w:name="z878" w:id="872"/>
    <w:p>
      <w:pPr>
        <w:spacing w:after="0"/>
        <w:ind w:left="0"/>
        <w:jc w:val="both"/>
      </w:pPr>
      <w:r>
        <w:rPr>
          <w:rFonts w:ascii="Times New Roman"/>
          <w:b w:val="false"/>
          <w:i w:val="false"/>
          <w:color w:val="000000"/>
          <w:sz w:val="28"/>
        </w:rPr>
        <w:t xml:space="preserve">
      159. Специалистами ПМСП осуществляются мероприятия по профилактике и лечению туберкулеза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w:t>
      </w:r>
    </w:p>
    <w:bookmarkEnd w:id="872"/>
    <w:bookmarkStart w:name="z879" w:id="873"/>
    <w:p>
      <w:pPr>
        <w:spacing w:after="0"/>
        <w:ind w:left="0"/>
        <w:jc w:val="both"/>
      </w:pPr>
      <w:r>
        <w:rPr>
          <w:rFonts w:ascii="Times New Roman"/>
          <w:b w:val="false"/>
          <w:i w:val="false"/>
          <w:color w:val="000000"/>
          <w:sz w:val="28"/>
        </w:rPr>
        <w:t xml:space="preserve">
      160. Социальным работником и психологом организации ПМСП оказывается медико-социальная помощь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ДСМ-90 и в соответствии с приказом Министра труда и социальной защиты населения Республики Казахстан от 30 мая 2019 года № 292 "Об утверждении профессионального стандарта "Психологическая и социальная работа" (зарегистрирован в Реестре государственной регистрации нормативных правовых актов под № 18764).</w:t>
      </w:r>
    </w:p>
    <w:bookmarkEnd w:id="873"/>
    <w:bookmarkStart w:name="z880" w:id="874"/>
    <w:p>
      <w:pPr>
        <w:spacing w:after="0"/>
        <w:ind w:left="0"/>
        <w:jc w:val="both"/>
      </w:pPr>
      <w:r>
        <w:rPr>
          <w:rFonts w:ascii="Times New Roman"/>
          <w:b w:val="false"/>
          <w:i w:val="false"/>
          <w:color w:val="000000"/>
          <w:sz w:val="28"/>
        </w:rPr>
        <w:t xml:space="preserve">
      161. Для сельского населения медицинская помощь предоставляется посредством передвижных медицинских комплексов и (или) медицинских поездов с целью укрепления здоровья, профилактики, лечения и реабилитации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874"/>
    <w:bookmarkStart w:name="z881" w:id="875"/>
    <w:p>
      <w:pPr>
        <w:spacing w:after="0"/>
        <w:ind w:left="0"/>
        <w:jc w:val="both"/>
      </w:pPr>
      <w:r>
        <w:rPr>
          <w:rFonts w:ascii="Times New Roman"/>
          <w:b w:val="false"/>
          <w:i w:val="false"/>
          <w:color w:val="000000"/>
          <w:sz w:val="28"/>
        </w:rPr>
        <w:t>
      162. В период подъема и роста инфекционных заболеваний в целях снижения распространения инфекции по решению первого руководителя ПМСП создаются мобильные бригады для оказания медицинской помощи населению из расчета 1 бригада на 5000 прикрепленного населения и более.</w:t>
      </w:r>
    </w:p>
    <w:bookmarkEnd w:id="875"/>
    <w:bookmarkStart w:name="z882" w:id="876"/>
    <w:p>
      <w:pPr>
        <w:spacing w:after="0"/>
        <w:ind w:left="0"/>
        <w:jc w:val="both"/>
      </w:pPr>
      <w:r>
        <w:rPr>
          <w:rFonts w:ascii="Times New Roman"/>
          <w:b w:val="false"/>
          <w:i w:val="false"/>
          <w:color w:val="000000"/>
          <w:sz w:val="28"/>
        </w:rPr>
        <w:t xml:space="preserve">
      На уровне сельской местности создается не менее одной мобильной бригады при врачебной амбулатории или центре ПМСП. </w:t>
      </w:r>
    </w:p>
    <w:bookmarkEnd w:id="876"/>
    <w:bookmarkStart w:name="z883" w:id="877"/>
    <w:p>
      <w:pPr>
        <w:spacing w:after="0"/>
        <w:ind w:left="0"/>
        <w:jc w:val="both"/>
      </w:pPr>
      <w:r>
        <w:rPr>
          <w:rFonts w:ascii="Times New Roman"/>
          <w:b w:val="false"/>
          <w:i w:val="false"/>
          <w:color w:val="000000"/>
          <w:sz w:val="28"/>
        </w:rPr>
        <w:t>
      163. В состав мобильной бригады входят: врач общей практики, семейный врач, терапевт, педиатр, СМР (акушерка), социальный работник в области здравоохранения, водитель. По медицинским показаниям привлекаются профильные специалисты.</w:t>
      </w:r>
    </w:p>
    <w:bookmarkEnd w:id="877"/>
    <w:bookmarkStart w:name="z884" w:id="878"/>
    <w:p>
      <w:pPr>
        <w:spacing w:after="0"/>
        <w:ind w:left="0"/>
        <w:jc w:val="both"/>
      </w:pPr>
      <w:r>
        <w:rPr>
          <w:rFonts w:ascii="Times New Roman"/>
          <w:b w:val="false"/>
          <w:i w:val="false"/>
          <w:color w:val="000000"/>
          <w:sz w:val="28"/>
        </w:rPr>
        <w:t>
      164. Мобильная бригада при выезде на дом осуществляет:</w:t>
      </w:r>
    </w:p>
    <w:bookmarkEnd w:id="878"/>
    <w:bookmarkStart w:name="z885" w:id="879"/>
    <w:p>
      <w:pPr>
        <w:spacing w:after="0"/>
        <w:ind w:left="0"/>
        <w:jc w:val="both"/>
      </w:pPr>
      <w:r>
        <w:rPr>
          <w:rFonts w:ascii="Times New Roman"/>
          <w:b w:val="false"/>
          <w:i w:val="false"/>
          <w:color w:val="000000"/>
          <w:sz w:val="28"/>
        </w:rPr>
        <w:t>
      1) осмотр и консультацию на дому пациента и совместно проживающих членов его семьи;</w:t>
      </w:r>
    </w:p>
    <w:bookmarkEnd w:id="879"/>
    <w:bookmarkStart w:name="z886" w:id="880"/>
    <w:p>
      <w:pPr>
        <w:spacing w:after="0"/>
        <w:ind w:left="0"/>
        <w:jc w:val="both"/>
      </w:pPr>
      <w:r>
        <w:rPr>
          <w:rFonts w:ascii="Times New Roman"/>
          <w:b w:val="false"/>
          <w:i w:val="false"/>
          <w:color w:val="000000"/>
          <w:sz w:val="28"/>
        </w:rPr>
        <w:t>
      2) активные посещения на дом к пациентам перенесшим среднетяжелую, тяжелую форму заболевания и выписанных из стационара на амбулаторный этап лечения с осмотром пациента, назначением лечения и контролем за его состоянием;</w:t>
      </w:r>
    </w:p>
    <w:bookmarkEnd w:id="880"/>
    <w:bookmarkStart w:name="z887" w:id="881"/>
    <w:p>
      <w:pPr>
        <w:spacing w:after="0"/>
        <w:ind w:left="0"/>
        <w:jc w:val="both"/>
      </w:pPr>
      <w:r>
        <w:rPr>
          <w:rFonts w:ascii="Times New Roman"/>
          <w:b w:val="false"/>
          <w:i w:val="false"/>
          <w:color w:val="000000"/>
          <w:sz w:val="28"/>
        </w:rPr>
        <w:t>
      3) проведение забора образцов биологических материалов от пациентов с подозрением на на инфекционное заболевание по показаниям;</w:t>
      </w:r>
    </w:p>
    <w:bookmarkEnd w:id="881"/>
    <w:bookmarkStart w:name="z888" w:id="882"/>
    <w:p>
      <w:pPr>
        <w:spacing w:after="0"/>
        <w:ind w:left="0"/>
        <w:jc w:val="both"/>
      </w:pPr>
      <w:r>
        <w:rPr>
          <w:rFonts w:ascii="Times New Roman"/>
          <w:b w:val="false"/>
          <w:i w:val="false"/>
          <w:color w:val="000000"/>
          <w:sz w:val="28"/>
        </w:rPr>
        <w:t>
      4) назначение лекарственных средств в соответствие с клиническим протоколом;</w:t>
      </w:r>
    </w:p>
    <w:bookmarkEnd w:id="882"/>
    <w:bookmarkStart w:name="z889" w:id="883"/>
    <w:p>
      <w:pPr>
        <w:spacing w:after="0"/>
        <w:ind w:left="0"/>
        <w:jc w:val="both"/>
      </w:pPr>
      <w:r>
        <w:rPr>
          <w:rFonts w:ascii="Times New Roman"/>
          <w:b w:val="false"/>
          <w:i w:val="false"/>
          <w:color w:val="000000"/>
          <w:sz w:val="28"/>
        </w:rPr>
        <w:t>
      5) доставку лекарственных средств пациентам в соответствии с Приказом № 75;</w:t>
      </w:r>
    </w:p>
    <w:bookmarkEnd w:id="883"/>
    <w:bookmarkStart w:name="z890" w:id="884"/>
    <w:p>
      <w:pPr>
        <w:spacing w:after="0"/>
        <w:ind w:left="0"/>
        <w:jc w:val="both"/>
      </w:pPr>
      <w:r>
        <w:rPr>
          <w:rFonts w:ascii="Times New Roman"/>
          <w:b w:val="false"/>
          <w:i w:val="false"/>
          <w:color w:val="000000"/>
          <w:sz w:val="28"/>
        </w:rPr>
        <w:t>
      6) траспортировку пациента на диагностику КТ и рентген по медицинским показаниям;</w:t>
      </w:r>
    </w:p>
    <w:bookmarkEnd w:id="884"/>
    <w:bookmarkStart w:name="z891" w:id="885"/>
    <w:p>
      <w:pPr>
        <w:spacing w:after="0"/>
        <w:ind w:left="0"/>
        <w:jc w:val="both"/>
      </w:pPr>
      <w:r>
        <w:rPr>
          <w:rFonts w:ascii="Times New Roman"/>
          <w:b w:val="false"/>
          <w:i w:val="false"/>
          <w:color w:val="000000"/>
          <w:sz w:val="28"/>
        </w:rPr>
        <w:t>
      7) госпитализацию пациента в инфекционные и провизорные стационары исходя из состояния пациента;</w:t>
      </w:r>
    </w:p>
    <w:bookmarkEnd w:id="885"/>
    <w:bookmarkStart w:name="z892" w:id="886"/>
    <w:p>
      <w:pPr>
        <w:spacing w:after="0"/>
        <w:ind w:left="0"/>
        <w:jc w:val="both"/>
      </w:pPr>
      <w:r>
        <w:rPr>
          <w:rFonts w:ascii="Times New Roman"/>
          <w:b w:val="false"/>
          <w:i w:val="false"/>
          <w:color w:val="000000"/>
          <w:sz w:val="28"/>
        </w:rPr>
        <w:t>
      8) организацию стационара на дому по показаниям;</w:t>
      </w:r>
    </w:p>
    <w:bookmarkEnd w:id="886"/>
    <w:bookmarkStart w:name="z893" w:id="887"/>
    <w:p>
      <w:pPr>
        <w:spacing w:after="0"/>
        <w:ind w:left="0"/>
        <w:jc w:val="both"/>
      </w:pPr>
      <w:r>
        <w:rPr>
          <w:rFonts w:ascii="Times New Roman"/>
          <w:b w:val="false"/>
          <w:i w:val="false"/>
          <w:color w:val="000000"/>
          <w:sz w:val="28"/>
        </w:rPr>
        <w:t>
      9) информирование пациентов о соблюдении мер профилактики и противоэпидемического режима;</w:t>
      </w:r>
    </w:p>
    <w:bookmarkEnd w:id="887"/>
    <w:bookmarkStart w:name="z894" w:id="888"/>
    <w:p>
      <w:pPr>
        <w:spacing w:after="0"/>
        <w:ind w:left="0"/>
        <w:jc w:val="both"/>
      </w:pPr>
      <w:r>
        <w:rPr>
          <w:rFonts w:ascii="Times New Roman"/>
          <w:b w:val="false"/>
          <w:i w:val="false"/>
          <w:color w:val="000000"/>
          <w:sz w:val="28"/>
        </w:rPr>
        <w:t>
      10) обучение пациента заполнению чек-листа самонаблюдения больного или лица, осуществляющего уход.</w:t>
      </w:r>
    </w:p>
    <w:bookmarkEnd w:id="888"/>
    <w:bookmarkStart w:name="z895" w:id="889"/>
    <w:p>
      <w:pPr>
        <w:spacing w:after="0"/>
        <w:ind w:left="0"/>
        <w:jc w:val="both"/>
      </w:pPr>
      <w:r>
        <w:rPr>
          <w:rFonts w:ascii="Times New Roman"/>
          <w:b w:val="false"/>
          <w:i w:val="false"/>
          <w:color w:val="000000"/>
          <w:sz w:val="28"/>
        </w:rPr>
        <w:t>
      165. Мобильная бригада обслуживание вызовов с выездом на дом осуществляет пациентам вне зависимости от прикрепления к организациям ПМСП по факту их обращения с дальнейшей передачей наблюдения в организацию ПМСП по месту их фактического прикрепления.</w:t>
      </w:r>
    </w:p>
    <w:bookmarkEnd w:id="889"/>
    <w:bookmarkStart w:name="z896" w:id="890"/>
    <w:p>
      <w:pPr>
        <w:spacing w:after="0"/>
        <w:ind w:left="0"/>
        <w:jc w:val="both"/>
      </w:pPr>
      <w:r>
        <w:rPr>
          <w:rFonts w:ascii="Times New Roman"/>
          <w:b w:val="false"/>
          <w:i w:val="false"/>
          <w:color w:val="000000"/>
          <w:sz w:val="28"/>
        </w:rPr>
        <w:t>
      166. В организациях ПМСП (поликлиника, центр ПМСП) для обслуживания 4 категории срочности вызовов скорой медицинской помощи (далее – СМП) создаются отделения СМП.</w:t>
      </w:r>
    </w:p>
    <w:bookmarkEnd w:id="890"/>
    <w:bookmarkStart w:name="z897" w:id="891"/>
    <w:p>
      <w:pPr>
        <w:spacing w:after="0"/>
        <w:ind w:left="0"/>
        <w:jc w:val="both"/>
      </w:pPr>
      <w:r>
        <w:rPr>
          <w:rFonts w:ascii="Times New Roman"/>
          <w:b w:val="false"/>
          <w:i w:val="false"/>
          <w:color w:val="000000"/>
          <w:sz w:val="28"/>
        </w:rPr>
        <w:t>
      В отделениях СМП количество бригад формируется из расчета 1 (одна) бригада на 35 (тридцать пять) тысяч прикрепленного населения и менее, с учетом обращаемости населения.</w:t>
      </w:r>
    </w:p>
    <w:bookmarkEnd w:id="891"/>
    <w:bookmarkStart w:name="z898" w:id="892"/>
    <w:p>
      <w:pPr>
        <w:spacing w:after="0"/>
        <w:ind w:left="0"/>
        <w:jc w:val="both"/>
      </w:pPr>
      <w:r>
        <w:rPr>
          <w:rFonts w:ascii="Times New Roman"/>
          <w:b w:val="false"/>
          <w:i w:val="false"/>
          <w:color w:val="000000"/>
          <w:sz w:val="28"/>
        </w:rPr>
        <w:t xml:space="preserve">
      167. Оказание СМП по 4 категории срочности вызовов осуществляется организациями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892"/>
    <w:bookmarkStart w:name="z899" w:id="893"/>
    <w:p>
      <w:pPr>
        <w:spacing w:after="0"/>
        <w:ind w:left="0"/>
        <w:jc w:val="both"/>
      </w:pPr>
      <w:r>
        <w:rPr>
          <w:rFonts w:ascii="Times New Roman"/>
          <w:b w:val="false"/>
          <w:i w:val="false"/>
          <w:color w:val="000000"/>
          <w:sz w:val="28"/>
        </w:rPr>
        <w:t>
      168. По результатам данных осмотра, диагностики и динамики состояния пациента фельдшером или врачом отделения скорой медицинской помощи при организации ПМСП принимается одно из следующих решений:</w:t>
      </w:r>
    </w:p>
    <w:bookmarkEnd w:id="893"/>
    <w:bookmarkStart w:name="z900" w:id="894"/>
    <w:p>
      <w:pPr>
        <w:spacing w:after="0"/>
        <w:ind w:left="0"/>
        <w:jc w:val="both"/>
      </w:pPr>
      <w:r>
        <w:rPr>
          <w:rFonts w:ascii="Times New Roman"/>
          <w:b w:val="false"/>
          <w:i w:val="false"/>
          <w:color w:val="000000"/>
          <w:sz w:val="28"/>
        </w:rPr>
        <w:t>
      транспортировка пациента в медицинскую организацию, оказывающую стационарную помощь;</w:t>
      </w:r>
    </w:p>
    <w:bookmarkEnd w:id="894"/>
    <w:bookmarkStart w:name="z901" w:id="895"/>
    <w:p>
      <w:pPr>
        <w:spacing w:after="0"/>
        <w:ind w:left="0"/>
        <w:jc w:val="both"/>
      </w:pPr>
      <w:r>
        <w:rPr>
          <w:rFonts w:ascii="Times New Roman"/>
          <w:b w:val="false"/>
          <w:i w:val="false"/>
          <w:color w:val="000000"/>
          <w:sz w:val="28"/>
        </w:rPr>
        <w:t>
      пациент оставлен на месте вызова;</w:t>
      </w:r>
    </w:p>
    <w:bookmarkEnd w:id="895"/>
    <w:bookmarkStart w:name="z902" w:id="896"/>
    <w:p>
      <w:pPr>
        <w:spacing w:after="0"/>
        <w:ind w:left="0"/>
        <w:jc w:val="both"/>
      </w:pPr>
      <w:r>
        <w:rPr>
          <w:rFonts w:ascii="Times New Roman"/>
          <w:b w:val="false"/>
          <w:i w:val="false"/>
          <w:color w:val="000000"/>
          <w:sz w:val="28"/>
        </w:rPr>
        <w:t>
      пациент оставлен на дому (по месту проживания).</w:t>
      </w:r>
    </w:p>
    <w:bookmarkEnd w:id="896"/>
    <w:bookmarkStart w:name="z903" w:id="897"/>
    <w:p>
      <w:pPr>
        <w:spacing w:after="0"/>
        <w:ind w:left="0"/>
        <w:jc w:val="both"/>
      </w:pPr>
      <w:r>
        <w:rPr>
          <w:rFonts w:ascii="Times New Roman"/>
          <w:b w:val="false"/>
          <w:i w:val="false"/>
          <w:color w:val="000000"/>
          <w:sz w:val="28"/>
        </w:rPr>
        <w:t>
      169. При оставлении пациента на месте вызова или на дому, фельдшер или врач отделения неотложной помощи организации ПМСП предоставляет медицинские рекомендации для дальнейшего обращения в организацию ПМСП по месту прикрепления или при наличии показаний обеспечивает транспортировку пациента в стационар на санитарном автотранспорте.</w:t>
      </w:r>
    </w:p>
    <w:bookmarkEnd w:id="897"/>
    <w:bookmarkStart w:name="z904" w:id="898"/>
    <w:p>
      <w:pPr>
        <w:spacing w:after="0"/>
        <w:ind w:left="0"/>
        <w:jc w:val="both"/>
      </w:pPr>
      <w:r>
        <w:rPr>
          <w:rFonts w:ascii="Times New Roman"/>
          <w:b w:val="false"/>
          <w:i w:val="false"/>
          <w:color w:val="000000"/>
          <w:sz w:val="28"/>
        </w:rPr>
        <w:t>
      170. После обслуживания вызова 4 категории срочности фельдшер или врач отделения СМП при организации ПМСП, передает информацию врачу ПМСП.</w:t>
      </w:r>
    </w:p>
    <w:bookmarkEnd w:id="898"/>
    <w:bookmarkStart w:name="z905" w:id="899"/>
    <w:p>
      <w:pPr>
        <w:spacing w:after="0"/>
        <w:ind w:left="0"/>
        <w:jc w:val="both"/>
      </w:pPr>
      <w:r>
        <w:rPr>
          <w:rFonts w:ascii="Times New Roman"/>
          <w:b w:val="false"/>
          <w:i w:val="false"/>
          <w:color w:val="000000"/>
          <w:sz w:val="28"/>
        </w:rPr>
        <w:t xml:space="preserve">
      Врач ПМСП осуществляет активное посещение пациента на дому, назначает лечение, при наличии показаний направляет на лабораторные и инструментальные исследования в амбулаторных условиях или лечение в дневном стационаре, либо организует стационар на дому в зависимости от состояния и диагноза пациента согласно </w:t>
      </w:r>
      <w:r>
        <w:rPr>
          <w:rFonts w:ascii="Times New Roman"/>
          <w:b w:val="false"/>
          <w:i w:val="false"/>
          <w:color w:val="000000"/>
          <w:sz w:val="28"/>
        </w:rPr>
        <w:t>приказа № 106</w:t>
      </w:r>
      <w:r>
        <w:rPr>
          <w:rFonts w:ascii="Times New Roman"/>
          <w:b w:val="false"/>
          <w:i w:val="false"/>
          <w:color w:val="000000"/>
          <w:sz w:val="28"/>
        </w:rPr>
        <w:t>.</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изменением, внесенным приказом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6" w:id="900"/>
    <w:p>
      <w:pPr>
        <w:spacing w:after="0"/>
        <w:ind w:left="0"/>
        <w:jc w:val="both"/>
      </w:pPr>
      <w:r>
        <w:rPr>
          <w:rFonts w:ascii="Times New Roman"/>
          <w:b w:val="false"/>
          <w:i w:val="false"/>
          <w:color w:val="000000"/>
          <w:sz w:val="28"/>
        </w:rPr>
        <w:t>
      171. Бригада отделения СМП при организации ПМСП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первичной медико-</w:t>
            </w:r>
            <w:r>
              <w:br/>
            </w:r>
            <w:r>
              <w:rPr>
                <w:rFonts w:ascii="Times New Roman"/>
                <w:b w:val="false"/>
                <w:i w:val="false"/>
                <w:color w:val="000000"/>
                <w:sz w:val="20"/>
              </w:rPr>
              <w:t>санитарной помощи в</w:t>
            </w:r>
            <w:r>
              <w:br/>
            </w:r>
            <w:r>
              <w:rPr>
                <w:rFonts w:ascii="Times New Roman"/>
                <w:b w:val="false"/>
                <w:i w:val="false"/>
                <w:color w:val="000000"/>
                <w:sz w:val="20"/>
              </w:rPr>
              <w:t>Республике Казахстан</w:t>
            </w:r>
          </w:p>
        </w:tc>
      </w:tr>
    </w:tbl>
    <w:bookmarkStart w:name="z908" w:id="901"/>
    <w:p>
      <w:pPr>
        <w:spacing w:after="0"/>
        <w:ind w:left="0"/>
        <w:jc w:val="left"/>
      </w:pPr>
      <w:r>
        <w:rPr>
          <w:rFonts w:ascii="Times New Roman"/>
          <w:b/>
          <w:i w:val="false"/>
          <w:color w:val="000000"/>
        </w:rPr>
        <w:t xml:space="preserve"> Рекомендуемые штатные нормативы для специалистов организаций ПМСП</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штаты медицинского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должности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штаты фельдшерско-акушерского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должности независимо от количества прикрепленных женщин фертильного возраста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штаты врачебной амбулатории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врачебной амбулатории (старший врач при структурных подразделениях городских, районных поликлиниках, расположенных в отдельных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должности с прикрепленным населением до 5000, во врачебной амбулатории с прикрепленным населением свыше 5000 человек устанавливается должность освобожденного главного (старшего)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общей практики, семейный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1700 человек населения (взрослых и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2200 человек взрослого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500 детей от 0 до 6 лет, 900 детей от 7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ставки на 10 000 общего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10 коек в смену (для обеспечения максимального доступа медицинского наблюдения)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старшая(-ий) медицинская(-ий) (старший фельдшер, старший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8 врачебных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8 врачебных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(фельдшер, медицинская сестра расширенной практики,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должности на 1 должность врача общей практики. 2 должности на 1 должность врача (участкового) терапевта или педиатра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должности независимо от количества прикрепленных женщин фертильного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химизатор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штаты центра первичной медико-санитарной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Центра ПМСП (старший врач при структурных подразделениях городских, районных поликлиниках, расположенных в отдельных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должности с прикрепленным населением до 5000 человек, в Центре ПМСП с прикрепленным населением свыше 10000 человек устанавливается должность освобожденного главного (старшего)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общей практики, семейный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1700 прикрепленного населения (взрослые и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2200 взрослого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500 детей от 0 до 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ставки на 10000 общего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15 коек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старшая(-ий) медицинская(-ий) (старший фельдшер, старший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8 врачебных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8 врачебных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работник (фельдшер, медицинская сестра расширенной практики,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должности на 1 должность врача общей практики. 2 должности на 1 должность врача участкового терапевта или педиатра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кабинета развития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 кабинета планирования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10 коек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должности независимо от количества прикрепленных женщин фертильного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химизатор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20 000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 (врач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10 000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службы поддержки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10 000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профилактики и социально-психологической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по профилактике и ЗОЖ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25 000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скринингового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 смотрового кабинета (женского)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брат смотрового кабинета (мужского)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5 000 населения, но не менее 1 должности во врачебных амбулаториях, Центрах ПМСП и районной поликлинике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5 000 населения, но не менее 1 должности в самостоятельных Центрах ПМСП и районной поликлинике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штаты поликлиники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по лечебно-профилактической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эксперт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10 000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8 должностей врачей амбулаторного приема;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должности на 1 должность врача-статистика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8 врачебных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медицинская(ий) расширенной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отдельно стоящее здание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902"/>
    <w:p>
      <w:pPr>
        <w:spacing w:after="0"/>
        <w:ind w:left="0"/>
        <w:jc w:val="both"/>
      </w:pPr>
      <w:r>
        <w:rPr>
          <w:rFonts w:ascii="Times New Roman"/>
          <w:b w:val="false"/>
          <w:i w:val="false"/>
          <w:color w:val="000000"/>
          <w:sz w:val="28"/>
        </w:rPr>
        <w:t>
      * Для отдаленных СВА с одним участком процедурная и мед сестра дневного стационара - одна должность.</w:t>
      </w:r>
    </w:p>
    <w:bookmarkEnd w:id="902"/>
    <w:bookmarkStart w:name="z910" w:id="903"/>
    <w:p>
      <w:pPr>
        <w:spacing w:after="0"/>
        <w:ind w:left="0"/>
        <w:jc w:val="both"/>
      </w:pPr>
      <w:r>
        <w:rPr>
          <w:rFonts w:ascii="Times New Roman"/>
          <w:b w:val="false"/>
          <w:i w:val="false"/>
          <w:color w:val="000000"/>
          <w:sz w:val="28"/>
        </w:rPr>
        <w:t>
      **Должности устанавливаются от количества прикрепленного населения и развернутых участков.</w:t>
      </w:r>
    </w:p>
    <w:bookmarkEnd w:id="9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