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bb40" w14:textId="3d4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марта 2023 года № 153. Зарегистрирован в Министерстве юстиции Республики Казахстан 15 марта 2023 года № 32076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(зарегистрирован в Реестре государственной регистрации нормативных правовых актов за № 11722)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сертификата организации по техническому обслуживанию и ремонту авиационной техники гражданской авиации заявитель направляет в уполномоченную организацию через веб-портал "электронного правительства" (далее – портал) заявку на получение/признание сертификата организации по техническому обслуживанию и ремонту авиационной техники гражданской авиации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сведения о руководящем составе организации по техническому обслуживанию и ремонту авиационной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представляемый с пакетом документов, предусмотренному в Перечне основных требований к оказанию государственной услуги "Выдача сертификата организации по техническому обслуживанию и ремонту авиационной техники гражданской авиации"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включает характеристики процесса, формы, содержание и результат оказания, а также иные сведения с учетом особенностей предоставления государственной услуги.";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Уполномоченная организация отказывает в приеме заявления при предоставлении заявителем неполного пакета документов, предусмотренного пунктом 8 Перечня и (или) документов с истекшим сроком действия.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заявителем полного пакета документов, предусмотренного пунктом 8 Перечня, представленные документы проверяются на соответствие требованиям Закона и авиационных стандартов ИКАО, по результатам которого на портал в "личный кабинет" заявителя не позднее чем за 2 (два) рабочих дня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фамилии, имени, отчества (при его наличии) авиационного инспектора, назначенного для обследования. При изменений в процедуре сертификации, до начала обследования заявителю в "личный кабинет" направляется дополнительная информация.";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результатам сертификационного обследования авиационными инспекторами составляется акт сертификационного обследования по форме, согласно приложению 6 к настоящим Правилам в двух экземплярах с указанием фактического состояния объектов заявителя, выводов, рекомендаций и заключения о возможности (невозможности) выдачи сертификата, который по завершению подписывается авиационными инспекторами и представляется заявителю для ознакомления.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Несоответствия, выявленные при сертификационном обследовании, подразделяются на три уровня: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1 – несоответствие сертификационным требованиям, препятствующее осуществлению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2 –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или введения ограничений;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3 –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Несоответствия сертификационным требованиям уровня 1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уровня 1 уполномоченная организация отказывает в выдаче сертификата либо ограничивает действие сертификата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несоответствии сертификационным требованиям уровня 2 уполномоченная организация: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срок для устранения выявленного несоответствия, не превышающий трех месяцев с момента его выявления. Заявитель разрабатывает план корректирующих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устранению выявленного несоответствия и представляет на согласование в уполномоченную организацию в течение 10 (десяти) рабочих дней с момента ознакомления с результатами сертификационного обследования;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оценки мер, предложенных заявителем по устранению выявленного несоответствия, согласовывает план корректирующих действий либо возвращает его на доработку с обоснованием.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плане корректирующих действий, продлевается уполномоченной организацией, при условии предоставления заявителем обоснования о необходимости его изменения.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приемлемого плана корректирующих действий в срок, указанный подпунктом 1) настоящего пункта, уполномоченная организация отказывает в выдаче сертификата.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Приемлемый план корректирующих действий включает действия по устранению причин и предотвращению повторения несоответствий.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осуществляет контроль за устранением несоответствий заявителем согласно представленного плана корректирующих действий путем проведения повторной проверки.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выполняет корректирующие действия в согласованные сроки,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отзывает либо ограничивает ранее выданный сертификат.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уровня 3 план корректирующих действий не требуется. Данные несоответствия устраняются до следующей плановой инспекции или сертификации.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 основании акта сертификационного обследования и при, отсутствии необходимости проведения дополнительного изучения или проверки, уполномоченная организация оформляет и направляет на портал в "личный кабинет" заявителя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 по основаниям указанным в пункте 9 Перечня в форме электронного документа, подписанного ЭЦП уполномоченного лица уполномоченной организации.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организации по техническому обслуживанию и ремонту авиационной техники гражданской авиации"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календарных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расширении области действия сертификата заявитель направляет в уполномоченную организацию документы, предусмотренные пунктом 8 Перечня, как для получения сертификата организации по техническому обслуживанию и ремонту авиационной техники гражданской авиации.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Сертифицированные организации по техническому обслуживанию и ремонту авиационной техники иностранных государств (далее – иностранные организации) допускаются к работам по техническому обслуживанию и ремонту после полного/частичного признания их сертификатов уполномоченной организацией.";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организации по техническому обслуживанию и ремонту авиационной техники гражданской авиации"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выдачи сертификата организации по техническому обслуживанию и ремонту авиационной техники гражданской авиации – 22 (двадцать 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проведение дополнительного изучения или проверки авиационными инспекторами, срок рассмотрения может быть продлен до 22 (двадцати двух) рабочих дней, о чем сообщается заявителю в течение 3 (трех) рабочих дней с момента принятия решения о продлении срока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Срок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случаях изменения наименования, организационно-правовой формы или юридического и фактического адреса организации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случаях изменения области действия сертификата – 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техники, внесение изменений в сертификат организации по техническому обслуживанию и ремонту авиационной техники,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сбора осуществляется в порядке и размерах, определяемых подпунктом 5) пункта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за выдачу сертификатов организации по техническому обслуживанию и ремонту авиационной техники гражданской авиации в зависимости от штатной численности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оперативном техническом обслуживании воздушных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человек 346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40 человек 364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70 человек 382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100 человек 400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150 человек 419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200 человек 437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201 человек 455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периодическом техническом обслуживании воздушных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человек 418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40 человек 436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70 человек 454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100 человек 472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150 человек 491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200 человек 509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201 человек 527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 обслуживании демонтированных компонентов, за исключением воздушных судов легкой и сверхлегкой авиации 218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неразрушающем контроле, за исключением воздушных судов легкой и сверхлегкой авиации 145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контрольно-восстановительных работах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человек 47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40 человек 69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70 человек 272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100 человек 290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150 человек 309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200 человек 327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201 человек 345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обновлении (переоборудование) интерьера воздушного судна 145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модернизации воздушного судна и доработок по бюллетеням и документации разработчика авиационной техники 218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капитальном ремонте воздушных судов, авиадвигателей и комплектующих изделий (агрегатов) с установлением им новых ресурсов (сроков службы):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человек 528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40 человек 546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70 человек 564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100 человек 582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150 человек 601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200 человек 619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201 человек 637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уполномоченной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уполномоченной организации – с понедельника по пятницу, в соответствии с установленным графиком работы с 9.00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обслуживания уполномоченной организации размещены на 1) интернет-ресурсе уполномоченной организации 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получение/признание сертификата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руководства по процедурам организации по техническому обслуживанию и ремонту авиационной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сведении о руководящем составе организации по техническому обслуживанию и ремонту авиационной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 www.caakz.com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 государственной услуги в электронной форме через портал при условии наличия ЭЦП;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