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ceaa" w14:textId="a1cc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января 2020 года № 26 "Об утверждении перечня карантинных объектов и чужеродных видов, по отношению к которым мероприятия по локализации и ликвидации очагов распространения осуществляются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марта 2023 года № 90. Зарегистрирован в Министерстве юстиции Республики Казахстан 14 марта 2023 года № 32061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2020 года № 26 "Об утверждении перечня карантинных объектов и чужеродных видов, по отношению к которым мероприятия по локализации и ликвидации очагов распространения осуществляются за счет бюджетных средств" (зарегистрирован в Реестре государственной регистрации нормативных правовых актов № 19973)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карантине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карантинных объектов и чужеродных видов, по отношению к которым мероприятия по локализации и ликвидации очагов распространения осуществляются за счет бюджетных средств,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защите и развитию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Онкуренции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2023 года № 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26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карантинных объектов и чужеродных видов, по отношению к которым мероприятия по локализации и ликвидации очагов распространения осуществляются за счет бюджетных средств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латинском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Насекомые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 (в открытом и закрытом грунте)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 (Povolny)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Бактерии и фитоплазмы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Erwinia amylovora (Burrill) Winslow et al.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Растения (на землях государственного запаса)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виды сорняков: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горчак ползучий (розовый);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амброзия полыннолистная;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амброзия многолетняя;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аcroptilon repens DC;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аmbrosia artemisiifolia L.;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аmbrosia psilostachya DC.;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сuscuta spp.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