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0cdf" w14:textId="3b30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ноября 2014 года № 97 "Об утверждении Нормативов питания животных и птиц, использующихся в видах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марта 2023 года № 65. Зарегистрирован в Министерстве юстиции Республики Казахстан 9 марта 2023 года № 32034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ноября 2014 года № 97 "Об утверждении Нормативов питания животных и птиц, использующихся в видах спорта" (зарегистрирован в Реестре государственной регистрации нормативных правовых актов под № 9992)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животных и птиц, использующихся в видах спорта,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2023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97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питания животных и птиц, использующихся в видах спорта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1.Ежедневный рацион спортивных лошадей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рациона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(люцерна, житняк гребневидный)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2.Рацион ловчих птиц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