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e56c" w14:textId="6eee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базовых ставок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23 февраля 2023 года № 61. Зарегистрирован в Министерстве юстиции Республики Казахстан 2 марта 2023 года № 31997.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07.03.2023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базовые 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марта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61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Базовые ставки с изменением, внесенным приказом Министра экологии и природных ресурсов РК от 17.06.2025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незаконное изъятие, заготовку (сбор), повреждение или гибель дикорастущих растений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ущерба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или повреждение молодняка и подроста: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хвойных пород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лиственных пород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хвойных пород в предновогодний период (ноябрь-декабрь)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штуку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Самовольная выкопка деревьев и кустарников высотой до 1 м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штуку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Самовольная заготовка веток деревьев и кустарников при диаметре увязанного пучка до 10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пучок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Самовольный сбор лекарственных растений и технического сырья на всех категориях земель, где это запрещено или допускается только по разрешительным документам или направления уведомления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верхнего плодородного слоя: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глубину до 25 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глубину свыше 25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квадратный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за каждый последующий метр к размеру возмещения вреда прибавляется 1 месячный расчетный показатель.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 незаконное добывание, заготовку, повреждение или уничтожение растений, занесенных в Красную книгу Республики Казахстан, на землях всех категорий физическими и юридическими лицами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растений и вид повреждений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экземпляр дерева, кустарника, лианы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повреждении не до степени прекращения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уничтоженных или поврежденных до степени прекращения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каждое травянистое растение или плодовое тело гриба, добытые без специального разрешения, поврежденные или уничтоженные, независимо от размера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квадратный метр поврежденных или уничтоженных мхов и лишайников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вреда, причиненного растительному миру, осуществляется в порядке уголовной, административной или гражданско-правовой ответственности за незаконное изъятие, заготовку (сбор), повреждение или гибель дикорастущих растений.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возмещения вреда растительному миру определяется соответствующими территориальными подразделениями ведомства уполномоченного органа в соответствии с настоящими базовыми ставками. 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незаконное изъятие, заготовку (сбор), повреждение или гибель отдельных объектов растительного мира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деревьев и кустарников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 за одно дерево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деревьев и кустарников,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11до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и выше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 всех видов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Клен, вяз, липа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 лесная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прочие породы деревьев и 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структурные подразделения местного исполнительного органа, осуществляющие функции в сфере регулирования вопросов содержания и защиты зеленых насаждений, ежеквартально, не позднее 15 числа следующего за отчетным кварталом, направляют налоговым органам по месту своей регистрации сведения по суммам, взысканным в бюджет за причиненный вред, предусмотренный в настоящих базовых ставках для исчисления размера вреда, причиненного нарушением законодательства в области охраны, защиты, восстановления и использования растительного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иски к физическим и юридическим лицам за причиненный вред, предусмотренный в настоящих базовых ставках для исчисления размера вреда, предъявляются структурным подразделением местного исполнительного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