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c639" w14:textId="ad1c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данных, предоставляемых организациями высшего и (или) послевузовского образования в рамках образовательного мониторинга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27 февраля 2023 года № 84. Зарегистрирован в Министерстве юстиции Республики Казахстан 28 февраля 2023 года № 31973.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формы, предназначенных для сбора административных данных, предоставляемых организациями высшего и (или) послевузовского образования в рамках образовательного мониторинга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Организациям высшего и (или) послевузовского образования независимо от формы собственности и ведомственной принадлежности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административных данных в объекты информатизации в области образования;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качественное, достоверное, своевременное и ежегодное предоставление административных данных в электронном формате в установленные формами сроки.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цифровизации, и автоматизации государственных услуг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"Контингент студентов очной формы обучения в организациях образования, реализующих образовательные программы высшего образования"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специальности/направление подготовки/группа образовательных программ/образовательные программы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текущем году,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республиканского бюджета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местных исполнительных органов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собственных средств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других источников 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образовательные программы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казахском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русском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иностранном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текущем году,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"Контингент студентов очной формы обучения в организациях образования, реализующих образовательные программы высшего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ВП-1, периодичность-годовая)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8"/>
    <w:bookmarkStart w:name="z5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специальности/направление подготовки/группа образовательных программ/образовательные программы.</w:t>
      </w:r>
    </w:p>
    <w:bookmarkEnd w:id="19"/>
    <w:bookmarkStart w:name="z5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язык обучения.</w:t>
      </w:r>
    </w:p>
    <w:bookmarkEnd w:id="20"/>
    <w:bookmarkStart w:name="z5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3-7 указывается количество приема в текущем году.</w:t>
      </w:r>
    </w:p>
    <w:bookmarkEnd w:id="21"/>
    <w:bookmarkStart w:name="z58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8-24 указывается количество обучающихся по курсам.</w:t>
      </w:r>
    </w:p>
    <w:bookmarkEnd w:id="22"/>
    <w:bookmarkStart w:name="z58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25-27 указывается выпуск в текущем году.</w:t>
      </w:r>
    </w:p>
    <w:bookmarkEnd w:id="23"/>
    <w:bookmarkStart w:name="z58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28-30 количество ожидаемого выпуска.</w:t>
      </w:r>
    </w:p>
    <w:bookmarkEnd w:id="24"/>
    <w:bookmarkStart w:name="z58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25"/>
    <w:bookmarkStart w:name="z58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∑ граф 4-7</w:t>
      </w:r>
    </w:p>
    <w:bookmarkEnd w:id="26"/>
    <w:bookmarkStart w:name="z58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∑ граф 9-24</w:t>
      </w:r>
    </w:p>
    <w:bookmarkEnd w:id="27"/>
    <w:bookmarkStart w:name="z59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25 = ∑ граф 26, 27</w:t>
      </w:r>
    </w:p>
    <w:bookmarkEnd w:id="28"/>
    <w:bookmarkStart w:name="z59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28 = ∑ граф 29, 30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"Контингент магистрантов в организациях образования, реализующих образовательные программы послевузовского образования"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" w:id="32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подготовки/группа образовательных программ/образовательные программы.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текущем году,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республиканского бюджета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местных исполнительных органов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собственных средств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других источников финансирования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научно-педагогическому направлению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образовательным программам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казахском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русском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иностранном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профильному направлению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образовательным программам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казахском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русском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иностранном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текущем году,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защитой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защитой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"Контингент магистрантов в организациях образования, реализующих образовательные программы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ВП-2, периодичность-годовая)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6"/>
    <w:bookmarkStart w:name="z5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специальности/направление подготовки/ группа образовательных программ/образовательные программы.</w:t>
      </w:r>
    </w:p>
    <w:bookmarkEnd w:id="37"/>
    <w:bookmarkStart w:name="z5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язык обучения.</w:t>
      </w:r>
    </w:p>
    <w:bookmarkEnd w:id="38"/>
    <w:bookmarkStart w:name="z5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3-7 указывается прием в текущем году.</w:t>
      </w:r>
    </w:p>
    <w:bookmarkEnd w:id="39"/>
    <w:bookmarkStart w:name="z5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8-14 указывается количество обучающихся.</w:t>
      </w:r>
    </w:p>
    <w:bookmarkEnd w:id="40"/>
    <w:bookmarkStart w:name="z5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15-19 указывается выпуск в текущем году.</w:t>
      </w:r>
    </w:p>
    <w:bookmarkEnd w:id="41"/>
    <w:bookmarkStart w:name="z5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20-24 указывается ожидаемый выпуск. </w:t>
      </w:r>
    </w:p>
    <w:bookmarkEnd w:id="42"/>
    <w:bookmarkStart w:name="z5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43"/>
    <w:bookmarkStart w:name="z6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∑ граф 4-7</w:t>
      </w:r>
    </w:p>
    <w:bookmarkEnd w:id="44"/>
    <w:bookmarkStart w:name="z6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∑ граф 9, 10</w:t>
      </w:r>
    </w:p>
    <w:bookmarkEnd w:id="45"/>
    <w:bookmarkStart w:name="z6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∑ граф 11-14</w:t>
      </w:r>
    </w:p>
    <w:bookmarkEnd w:id="46"/>
    <w:bookmarkStart w:name="z6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= ∑ граф 16, 17</w:t>
      </w:r>
    </w:p>
    <w:bookmarkEnd w:id="47"/>
    <w:bookmarkStart w:name="z6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15 = ∑ граф 18, 19</w:t>
      </w:r>
    </w:p>
    <w:bookmarkEnd w:id="48"/>
    <w:bookmarkStart w:name="z6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= ∑ граф 21, 22</w:t>
      </w:r>
    </w:p>
    <w:bookmarkEnd w:id="49"/>
    <w:bookmarkStart w:name="z6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20 = ∑ граф 23, 24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"Контингент докторантов в организациях образования, реализующих образовательные программы послевузовского образования"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9" w:id="53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ВП-3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специальности/направление подготовки/ группа образовательных программ/образовательные программы.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текущем году,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республиканского бюджета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 за счет средств местных исполнительных органов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собственных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казахском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иностранном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профильному направлению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специальности и (или) образовательным программам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казахском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на русском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иностранном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в текущем году, человек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обучающиеся, человек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 за счет других источников финансирования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заказ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текущем году, человек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выпуск, человек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защитой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защитой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защиты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5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"Контингент докторантов в организациях образования, реализующих образовательные программы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ВП-3, периодичность-годовая)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8"/>
    <w:bookmarkStart w:name="z60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специальности/направление подготовки/группа образовательных программ/образовательные программы.</w:t>
      </w:r>
    </w:p>
    <w:bookmarkEnd w:id="59"/>
    <w:bookmarkStart w:name="z60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язык обучения.</w:t>
      </w:r>
    </w:p>
    <w:bookmarkEnd w:id="60"/>
    <w:bookmarkStart w:name="z61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3-7 указывается прием в текущем году.</w:t>
      </w:r>
    </w:p>
    <w:bookmarkEnd w:id="61"/>
    <w:bookmarkStart w:name="z61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8-16 указывается количество обучающихся.</w:t>
      </w:r>
    </w:p>
    <w:bookmarkEnd w:id="62"/>
    <w:bookmarkStart w:name="z61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17-21 указывается выпуск в текущем году.</w:t>
      </w:r>
    </w:p>
    <w:bookmarkEnd w:id="63"/>
    <w:bookmarkStart w:name="z61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22-26 указывается ожидаемый выпуск.</w:t>
      </w:r>
    </w:p>
    <w:bookmarkEnd w:id="64"/>
    <w:bookmarkStart w:name="z61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65"/>
    <w:bookmarkStart w:name="z61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= ∑ граф 4, 7</w:t>
      </w:r>
    </w:p>
    <w:bookmarkEnd w:id="66"/>
    <w:bookmarkStart w:name="z61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8= ∑ граф 9, 10</w:t>
      </w:r>
    </w:p>
    <w:bookmarkEnd w:id="67"/>
    <w:bookmarkStart w:name="z61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= ∑ граф 11-16</w:t>
      </w:r>
    </w:p>
    <w:bookmarkEnd w:id="68"/>
    <w:bookmarkStart w:name="z61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= ∑ граф 18, 19</w:t>
      </w:r>
    </w:p>
    <w:bookmarkEnd w:id="69"/>
    <w:bookmarkStart w:name="z61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17 = ∑ граф 20, 21</w:t>
      </w:r>
    </w:p>
    <w:bookmarkEnd w:id="70"/>
    <w:bookmarkStart w:name="z62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 = ∑ граф 23, 24</w:t>
      </w:r>
    </w:p>
    <w:bookmarkEnd w:id="71"/>
    <w:bookmarkStart w:name="z62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22 = ∑ граф 25, 26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повышении квалификации преподавателей в организациях образования, реализующих образовательные программы высшего и (или) послевузовского образования"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4" w:id="75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профессорско-преподавательский состав, человек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прошли повышения квалификации на базе,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высшего и (или) послевузовского образования Республики Казахстан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 высших учебных заведениях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центров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отраслевых центров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инженерных лабораторий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совместительству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наука, журналистика и информация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форме повышения квалификации,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и объем, 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за счет,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стажировки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72 часов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72 часов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собственных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внебюджетных средств Организации образования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6" w:id="7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повышении квалификации преподавателей в организациях образования, реализующих образовательные программы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ВП-4, периодичность-годовая)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79"/>
    <w:bookmarkStart w:name="z6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группы специальностей</w:t>
      </w:r>
    </w:p>
    <w:bookmarkEnd w:id="80"/>
    <w:bookmarkStart w:name="z6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2-3 указывается всего количество профессорско-преподавательского состава.</w:t>
      </w:r>
    </w:p>
    <w:bookmarkEnd w:id="81"/>
    <w:bookmarkStart w:name="z62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4-9 указывается количество прошедших повышение квалификации на базе центров, лабораторий. </w:t>
      </w:r>
    </w:p>
    <w:bookmarkEnd w:id="82"/>
    <w:bookmarkStart w:name="z6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10-13 указывается форма повышения квалификации.</w:t>
      </w:r>
    </w:p>
    <w:bookmarkEnd w:id="83"/>
    <w:bookmarkStart w:name="z62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14-15 указывается продолжительность и объем.</w:t>
      </w:r>
    </w:p>
    <w:bookmarkEnd w:id="84"/>
    <w:bookmarkStart w:name="z6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16-17 указывается финансирование за счет средств.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86"/>
    <w:bookmarkStart w:name="z10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воспитательной работе в организациях образования, реализующих образовательные программы высшего и послевузовского образования"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6" w:id="88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ВП-5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студентов организаций высшего и (или) послевузовского образования, человек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победители конкурсов (соревнований, олимпиад)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спортивных секциях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занимающихся национальными видами спорта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лица с инвалидностью, занимающихся в спортивных секциях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творческих кружках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занятых в клубах по интересам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вовлеченных в общественно-полезную деятельность (волонтерство, участие в деятельности комитетов по делам молодежи, областные и республиканские мероприятия, форумы, олимпиады, Универсиады)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8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1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воспитательной работе в организациях образования, реализующих образовательные программы высшего и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ВП-5, периодичность-годовая)</w:t>
      </w:r>
    </w:p>
    <w:bookmarkEnd w:id="90"/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91"/>
    <w:bookmarkStart w:name="z6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92"/>
    <w:bookmarkStart w:name="z6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количество студентов организаций высшего и (или) послевузовского образования.</w:t>
      </w:r>
    </w:p>
    <w:bookmarkEnd w:id="93"/>
    <w:bookmarkStart w:name="z6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3-12 указывается количество студентов в разбивке по спортивным секциям.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2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95"/>
    <w:bookmarkStart w:name="z12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материально-техническом оснащении в организациях образования, реализующих образовательные программы высшего и (или) послевузовского образования"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30" w:id="9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ВП-6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корпус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сооружения и объекты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или название корпуса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здания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аудиторный фонд, квадратных 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внеаудиторный фонд, квадратных 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лаборатории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оснащения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спортивного объекта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или арендованное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9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3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материально-техническом оснащении в организациях образования, реализующих образовательные программы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ВП-6, периодичность-годовая)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00"/>
    <w:bookmarkStart w:name="z6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01"/>
    <w:bookmarkStart w:name="z6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2-7 указывается учебный корпус.</w:t>
      </w:r>
    </w:p>
    <w:bookmarkEnd w:id="102"/>
    <w:bookmarkStart w:name="z6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8-9 указываются лаборатории.</w:t>
      </w:r>
    </w:p>
    <w:bookmarkEnd w:id="103"/>
    <w:bookmarkStart w:name="z6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10-12 указываются спортивные сооружения и объекты.</w:t>
      </w:r>
    </w:p>
    <w:bookmarkEnd w:id="104"/>
    <w:bookmarkStart w:name="z6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собственное или арендованное.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2023 года № 84 </w:t>
            </w:r>
          </w:p>
        </w:tc>
      </w:tr>
    </w:tbl>
    <w:bookmarkStart w:name="z13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106"/>
    <w:bookmarkStart w:name="z1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обеспеченности общежитиями"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1" w:id="108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ВП-7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 техническая база общежитий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общежитий, единиц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 эксплуатацию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общежития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(секционный, коридорный)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койко-мест в общежитиях, единиц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обучающимся, человек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проживание в год, тенге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проживание в месяц,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иногородних студентов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иностранных студентов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нуждающиеся в общежитии,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нуждающихся в общежитии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обеспечены местами в общежитии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обеспечены местами в общежитии иностранных студентов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обеспечены местами в общежитии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4" w:id="11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4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обеспеченности общежитиями"</w:t>
      </w:r>
      <w:r>
        <w:br/>
      </w:r>
      <w:r>
        <w:rPr>
          <w:rFonts w:ascii="Times New Roman"/>
          <w:b/>
          <w:i w:val="false"/>
          <w:color w:val="000000"/>
        </w:rPr>
        <w:t>(Индекс: № ВП-7, периодичность-годовая)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12"/>
    <w:bookmarkStart w:name="z6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13"/>
    <w:bookmarkStart w:name="z6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2-8 указывается материально- техническая база общежитий.</w:t>
      </w:r>
    </w:p>
    <w:bookmarkEnd w:id="114"/>
    <w:bookmarkStart w:name="z6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9-16 указывается данные по студентам.</w:t>
      </w:r>
    </w:p>
    <w:bookmarkEnd w:id="115"/>
    <w:bookmarkStart w:name="z6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оплата за проживание в год.</w:t>
      </w:r>
    </w:p>
    <w:bookmarkEnd w:id="116"/>
    <w:bookmarkStart w:name="z6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оплата за проживание в месяц.</w:t>
      </w:r>
    </w:p>
    <w:bookmarkEnd w:id="117"/>
    <w:bookmarkStart w:name="z6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118"/>
    <w:bookmarkStart w:name="z6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11 = ∑ граф 12-15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120"/>
    <w:bookmarkStart w:name="z15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трудоустройстве выпускников организаций высшего и (или) послевузовского образования"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5" w:id="122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ВП-8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специальности/направление подготовки/группа образовательных программ/образовательные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в текущем году,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трудоустроены в первый год после окончания организаций высшего и (или) послевузовского образования,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обучавшихся по государственному заказу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обучавшихся по государственному заказу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обучавшихся по государственный заказу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специальности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специальности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продолжают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в отпуск по уходу за ребенком отпуск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 за рубеж на обучение (работа)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в армию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трудоустроены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в армию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I и II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поисках места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обучавшихся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2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6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трудоустройстве выпускников организаций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ВП-8, периодичность-годовая)</w:t>
      </w:r>
    </w:p>
    <w:bookmarkEnd w:id="126"/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27"/>
    <w:bookmarkStart w:name="z6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специальности/направление подготовки/группа образовательных программ/образовательные программы.</w:t>
      </w:r>
    </w:p>
    <w:bookmarkEnd w:id="128"/>
    <w:bookmarkStart w:name="z6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2-3 указывается выпуск в текущем году.</w:t>
      </w:r>
    </w:p>
    <w:bookmarkEnd w:id="129"/>
    <w:bookmarkStart w:name="z6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4-5 указывается количество трудоустроенных студентов.</w:t>
      </w:r>
    </w:p>
    <w:bookmarkEnd w:id="130"/>
    <w:bookmarkStart w:name="z6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6-9 указывается из них трудоустроенных студентов в первый год после окончания организаций высшего и (или) послевузовского образования.</w:t>
      </w:r>
    </w:p>
    <w:bookmarkEnd w:id="131"/>
    <w:bookmarkStart w:name="z6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10-11 указывается количество занятых студентов.</w:t>
      </w:r>
    </w:p>
    <w:bookmarkEnd w:id="132"/>
    <w:bookmarkStart w:name="z6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12-27 указывается в том числе, которые продолжают обучение, призваны в армию или находятся в отпуске по уходу за ребенком.</w:t>
      </w:r>
    </w:p>
    <w:bookmarkEnd w:id="133"/>
    <w:bookmarkStart w:name="z6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28-31 указывается количество не трудоустроенных студентов.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7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135"/>
    <w:bookmarkStart w:name="z17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информатизации организаций образования, реализующих образовательные программы высшего и (или) послевузовского образования"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4" w:id="13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ВП-9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компьютеров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республиканской межвузовской электронной библиотеке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Интернет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точек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подключения к сети Интернет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Мбит/с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Мбит/с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6" w:id="13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7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39"/>
    <w:bookmarkStart w:name="z17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информатизации организаций образования, реализующих образовательные программы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ВП-9, периодичность-годовая)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Пояснение по заполнению Формы: </w:t>
      </w:r>
    </w:p>
    <w:bookmarkEnd w:id="141"/>
    <w:bookmarkStart w:name="z6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42"/>
    <w:bookmarkStart w:name="z6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компьютеров.</w:t>
      </w:r>
    </w:p>
    <w:bookmarkEnd w:id="143"/>
    <w:bookmarkStart w:name="z6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доступ к республиканской межвузовской электронной библиотеке.</w:t>
      </w:r>
    </w:p>
    <w:bookmarkEnd w:id="144"/>
    <w:bookmarkStart w:name="z6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4-6 указывается подключение к Интернет.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8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146"/>
    <w:bookmarkStart w:name="z18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зарубежных преподавателях, привлекаемых в организации высшего и (или) послевузовского образования, реализующие образовательные программы высшего и (или) послевузовского образования"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0" w:id="148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ВП-10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Периодичность: годовая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профессорско-преподавательского состава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зарубежных преподавателей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при его наличии зарубежного преподавателя или консультанта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 образования по которой проведены лекции и занятия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(академическая степень)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1" w:id="14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9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50"/>
    <w:bookmarkStart w:name="z19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зарубежных преподавателях, привлекаемых в организации высшего и (или) послевузовского образования, реализующие образовательные программы высшего и (или) послевузовского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(Индекс: № ВП-10, периодичность - годовая)</w:t>
      </w:r>
    </w:p>
    <w:bookmarkEnd w:id="151"/>
    <w:bookmarkStart w:name="z19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52"/>
    <w:bookmarkStart w:name="z6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153"/>
    <w:bookmarkStart w:name="z6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общая численность профессорско-преподавательского состава.</w:t>
      </w:r>
    </w:p>
    <w:bookmarkEnd w:id="154"/>
    <w:bookmarkStart w:name="z6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зарубежных преподавателей.</w:t>
      </w:r>
    </w:p>
    <w:bookmarkEnd w:id="155"/>
    <w:bookmarkStart w:name="z6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фамилия, имя и отчество при его наличии зарубежного преподавателя или консультанта.</w:t>
      </w:r>
    </w:p>
    <w:bookmarkEnd w:id="156"/>
    <w:bookmarkStart w:name="z6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гражданство.</w:t>
      </w:r>
    </w:p>
    <w:bookmarkEnd w:id="157"/>
    <w:bookmarkStart w:name="z6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отрасли образования по которой проведены лекции и занятия.</w:t>
      </w:r>
    </w:p>
    <w:bookmarkEnd w:id="158"/>
    <w:bookmarkStart w:name="z6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ученая степень (академическая степень).</w:t>
      </w:r>
    </w:p>
    <w:bookmarkEnd w:id="159"/>
    <w:bookmarkStart w:name="z6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8-9 указывается сроки пребывания.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0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161"/>
    <w:bookmarkStart w:name="z201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студентах, обучающихся за счет средств работодателей и иностранных инвесторов"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2" w:id="163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ВП-11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обучающихся на договорной основе, человек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обучающихся за счет средств работодателя или иностранного инвестора,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отраслям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наука,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отраслям образования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работодатель или иностранный инвестор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кем заключен договор)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студентов, обучающихся за счет средств работодателя или иностранного инвестора от общего количества студентов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6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0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студентах, обучающихся за счет средств работодателей и иностранных инвесторов" (Индекс: № ВП-11, периодичность-годовая)</w:t>
      </w:r>
    </w:p>
    <w:bookmarkEnd w:id="166"/>
    <w:bookmarkStart w:name="z20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67"/>
    <w:bookmarkStart w:name="z6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168"/>
    <w:bookmarkStart w:name="z6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заключенных договоров.</w:t>
      </w:r>
    </w:p>
    <w:bookmarkEnd w:id="169"/>
    <w:bookmarkStart w:name="z6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студентов, обучающихся на договорной основе, человек.</w:t>
      </w:r>
    </w:p>
    <w:bookmarkEnd w:id="170"/>
    <w:bookmarkStart w:name="z6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студентов, обучающихся за счет средств работодателя или иностранного инвестора</w:t>
      </w:r>
    </w:p>
    <w:bookmarkEnd w:id="171"/>
    <w:bookmarkStart w:name="z6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5-15 из них по отраслям образования.</w:t>
      </w:r>
    </w:p>
    <w:bookmarkEnd w:id="172"/>
    <w:bookmarkStart w:name="z6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работодатель или иностранный инвестор (с кем заключен договор).</w:t>
      </w:r>
    </w:p>
    <w:bookmarkEnd w:id="173"/>
    <w:bookmarkStart w:name="z6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доля студентов, обучающихся за счет средств работодателя или иностранного инвестора от общего количества студентов.</w:t>
      </w:r>
    </w:p>
    <w:bookmarkEnd w:id="174"/>
    <w:bookmarkStart w:name="z6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175"/>
    <w:bookmarkStart w:name="z6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= ∑ граф 5-15</w:t>
      </w:r>
    </w:p>
    <w:bookmarkEnd w:id="1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1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177"/>
    <w:bookmarkStart w:name="z217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инновационной деятельности путем интеграции образования и науки на основе трансферта результатов научных исследований в производство"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8" w:id="179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ВП-12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инновационных проектов, результаты которых внедрены в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профессорско-преподавательского состава, участвующих в выполнении фундаментальных и прикладных исследований, человек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лаборатория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технопарк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бизнес-инкубатор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коммерциализации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9" w:id="18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2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инновационной деятельности путем интеграции образования и науки на основе трансферта результатов научных исследований в производство" (Индекс: № ВП-12, периодичность-годовая)</w:t>
      </w:r>
    </w:p>
    <w:bookmarkEnd w:id="181"/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82"/>
    <w:bookmarkStart w:name="z68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место деятельности.</w:t>
      </w:r>
    </w:p>
    <w:bookmarkEnd w:id="183"/>
    <w:bookmarkStart w:name="z68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места деятельности.</w:t>
      </w:r>
    </w:p>
    <w:bookmarkEnd w:id="184"/>
    <w:bookmarkStart w:name="z68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наименования инновационных проектов, результаты которых внедрены в производство. </w:t>
      </w:r>
    </w:p>
    <w:bookmarkEnd w:id="185"/>
    <w:bookmarkStart w:name="z68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профессорско-преподавательского состава, участвующих в выполнении фундаментальных и прикладных исследований, человек.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46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по обеспечению качества в сфере науки и высшего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187"/>
    <w:bookmarkStart w:name="z247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профессорско-преподавательском составе, имеющих публикации в международных рецензируемых научных журналах с импакт-фактором по данным Journal Citation Reports (Жорнал сайтэшн репортс) или показателем процентиля по Cite Score (Сайт Скор) в базе данных Scopus (Скопус) в организациях образования, реализующих образовательные программы высшего и (или) послевузовского образования"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48" w:id="189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ВП-13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преподавателей и/или научных сотрудников, опубликовавших научные статьи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науки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опубликованных научных статей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изданий, индексируемых в базах Web of Science и (или) Scopus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 публикаций в индексируемых журналах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базе Scopus с показателем процентиля по Cite Score не менее 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9" w:id="19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5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профессорско-преподавательском составе, имеющих публикации в международных рецензируемых научных журналах с импакт-фактором по данным Journal Citation Reports (Жорнал сайтэшн репортс) или показателем процентиля по Cite Score (Сайт Скор) в базе данных Scopus (Скопус) в организациях образования, реализующих образовательные программы высшего и (или) послевузовского образования" (Индекс: № ВП-13, периодичность-годовая)</w:t>
      </w:r>
    </w:p>
    <w:bookmarkEnd w:id="191"/>
    <w:bookmarkStart w:name="z25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92"/>
    <w:bookmarkStart w:name="z68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фамилия, имя и отчество (при его наличии) преподавателей и/или научных сотрудников, опубликовавших научные статьи.</w:t>
      </w:r>
    </w:p>
    <w:bookmarkEnd w:id="193"/>
    <w:bookmarkStart w:name="z69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наименование направления науки. </w:t>
      </w:r>
    </w:p>
    <w:bookmarkEnd w:id="194"/>
    <w:bookmarkStart w:name="z6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шифр направления науки.</w:t>
      </w:r>
    </w:p>
    <w:bookmarkEnd w:id="195"/>
    <w:bookmarkStart w:name="z69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опубликованных научных статей.</w:t>
      </w:r>
    </w:p>
    <w:bookmarkEnd w:id="196"/>
    <w:bookmarkStart w:name="z69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5-8 указывается наименование изданий, индексируемых в базах Web of Science и (или) Scopus (Веб оф сайнс Скопус).</w:t>
      </w:r>
    </w:p>
    <w:bookmarkEnd w:id="197"/>
    <w:bookmarkStart w:name="z69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год издания публикаций, имеющих импакт-фактор.</w:t>
      </w:r>
    </w:p>
    <w:bookmarkEnd w:id="198"/>
    <w:bookmarkStart w:name="z69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формы административных данных:</w:t>
      </w:r>
    </w:p>
    <w:bookmarkEnd w:id="199"/>
    <w:bookmarkStart w:name="z69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Импакт-фактор – численный показатель важности научного журнала.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5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01"/>
    <w:bookmarkStart w:name="z259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доходах от реализации результатов научно-исследовательских и опытно-конструкторских работ"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0" w:id="203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ВП-14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результатов, тысяч тенге.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грантового финансирования организации высшего и (или) послевузовского образования, тысяч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реализации результатов опытно-конструкторских работ от общего объема грантового финансирования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 исследовательских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опытно-конструкторских работ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1" w:id="20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6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доходах от реализации результатов научно-исследовательских и опытно-конструкторских работ" (Индекс: № ВП-14, периодичность-годовая)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06"/>
    <w:bookmarkStart w:name="z69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07"/>
    <w:bookmarkStart w:name="z69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2-3 указывается доходы от реализации результатов.</w:t>
      </w:r>
    </w:p>
    <w:bookmarkEnd w:id="208"/>
    <w:bookmarkStart w:name="z70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общий объем грантового финансирования организации высшего и (или) послевузовского образования.</w:t>
      </w:r>
    </w:p>
    <w:bookmarkEnd w:id="209"/>
    <w:bookmarkStart w:name="z70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доля доходов от реализации результатов опытно-конструкторских работ от общего объема грантового финансирования высших учебных заведений.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7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по обеспечению качества в сфере науки и высшего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11"/>
    <w:bookmarkStart w:name="z27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прохождении аккредитации организациями высшего и (или) послевузовского образования"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76" w:id="213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ВП-15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сайта организации высшего и (или) послевузовского образования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аккредитационного органа, входящего в национальный реестр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отчеты о прохождении аккредитации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действия аккредитации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институциональной аккредитации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специализированной аккредитации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8" w:id="21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7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прохождении аккредитации организациями высшего и (или) послевузовского образования" (Индекс: № ВП-15, периодичность-годовая)</w:t>
      </w:r>
    </w:p>
    <w:bookmarkEnd w:id="215"/>
    <w:bookmarkStart w:name="z28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16"/>
    <w:bookmarkStart w:name="z70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17"/>
    <w:bookmarkStart w:name="z70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электронный адрес сайта организаций высшего и (или) послевузовского образования.</w:t>
      </w:r>
    </w:p>
    <w:bookmarkEnd w:id="218"/>
    <w:bookmarkStart w:name="z70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название аккредитационного органа, входящего в национальный реестр.</w:t>
      </w:r>
    </w:p>
    <w:bookmarkEnd w:id="219"/>
    <w:bookmarkStart w:name="z70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ссылка на отчеты по прохождению аккредитации организаций высшего и (или) послевузовского образования.</w:t>
      </w:r>
    </w:p>
    <w:bookmarkEnd w:id="220"/>
    <w:bookmarkStart w:name="z70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указывается сроки действия аккредитации.</w:t>
      </w:r>
    </w:p>
    <w:bookmarkEnd w:id="221"/>
    <w:bookmarkStart w:name="z70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формы административных данных:</w:t>
      </w:r>
    </w:p>
    <w:bookmarkEnd w:id="222"/>
    <w:bookmarkStart w:name="z70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- это процесс, посредством которого аккредитационный орган оценивает качество деятельности вуза в целом или отдельных образовательных программ вуза с целью признания их соответствия определенным стандартам и критериям.</w:t>
      </w:r>
    </w:p>
    <w:bookmarkEnd w:id="223"/>
    <w:bookmarkStart w:name="z71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Институциональная аккредитация - аккредитация организации образования в целом.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87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25"/>
    <w:bookmarkStart w:name="z288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финансировании научной и инновационной деятельности гражданских организаций высшего и (или) послевузовского образования за счет государственного бюджета и частного сектора"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89" w:id="22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ВП-16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финансирования научной и инновационной деятельности организаций высшего и (или) послевузовского образования за счет государственного бюджета и частного сектора от общего объема финансирования организации высшего и (или) послевузовского образования,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научной и инновационной деятельности организаций высшего и (или) послевузовского образования,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частного сектора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0" w:id="2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9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финансировании научной и инновационной деятельности гражданских организаций высшего и (или) послевузовского образования за счет государственного бюджета и частного сектора" (Индекс: № ВП-16, периодичность-годовая)</w:t>
      </w:r>
    </w:p>
    <w:bookmarkEnd w:id="229"/>
    <w:bookmarkStart w:name="z29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30"/>
    <w:bookmarkStart w:name="z71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31"/>
    <w:bookmarkStart w:name="z71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доля финансирования научной и инновационной деятельности организации высшего и (или) послевузовского образования за счет государственного бюджета и частного сектора от общего объема финансирования организации высшего и (или) послевузовского образования.</w:t>
      </w:r>
    </w:p>
    <w:bookmarkEnd w:id="232"/>
    <w:bookmarkStart w:name="z71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3-4 указывается финансирование научной и инновационной деятельности организаций высшего и (или) послевузовского образования.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1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34"/>
    <w:bookmarkStart w:name="z313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"Контингент студентов, обучающихся в рамках трехязычного обучения в организациях образования, реализующих образовательные программы высшего (или) послевузовского образования"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14" w:id="23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ВП-17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(март,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марта (включительно),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 очного отделения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 очного отделения владеющих английским языком по отраслям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наука, журналистика и информация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5" w:id="23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16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"Контингент студентов, обучающихся в рамках трехязычного обучения в организациях образования, реализующих образовательные программы высшего (или) послевузовского образования" (Индекс: № ВП-17, периодичность-годовая)</w:t>
      </w:r>
    </w:p>
    <w:bookmarkEnd w:id="238"/>
    <w:bookmarkStart w:name="z31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39"/>
    <w:bookmarkStart w:name="z71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организаций высшего и (или) послевузовского образования.</w:t>
      </w:r>
    </w:p>
    <w:bookmarkEnd w:id="240"/>
    <w:bookmarkStart w:name="z71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уровень образования.</w:t>
      </w:r>
    </w:p>
    <w:bookmarkEnd w:id="241"/>
    <w:bookmarkStart w:name="z71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общее количество студентов очного отделения.</w:t>
      </w:r>
    </w:p>
    <w:bookmarkEnd w:id="242"/>
    <w:bookmarkStart w:name="z71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5-15 количество студентов очного отделения владеющих английским языком по отраслям образования.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2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44"/>
    <w:bookmarkStart w:name="z32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организациях высшего и (или) послевузовского образования, реализующих трехязычное обучение"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25" w:id="24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ВП-18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(март,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марта (включительно),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высшего и (или) послевузовского образования, реализующих трехязычное обучение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высшего и (или) послевузовского образования, реализующих полиязычное обучение по единый национальному циклу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высшего и (или) послевузовского образования, реализующих полиязычное обучение по государственному общеобязательному стандарту образования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 высшего и (или) послевузовского образования, реализующих обучение только на английском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 на английском языке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аккредитованные в международном аккредитационном агентстве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6" w:id="24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30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организациях высшего и (или) послевузовского образования, реализующих трехязычное обучение" (Индекс: № ВП-18, периодичность-годовая)</w:t>
      </w:r>
    </w:p>
    <w:bookmarkEnd w:id="248"/>
    <w:bookmarkStart w:name="z33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49"/>
    <w:bookmarkStart w:name="z72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организаций высшего и (или) послевузовского образования, реализующих трехязычное обучение.</w:t>
      </w:r>
    </w:p>
    <w:bookmarkEnd w:id="250"/>
    <w:bookmarkStart w:name="z72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организаций высшего и (или) послевузовского образования, реализующих полиязычное обучение по Единому национальному циклу.</w:t>
      </w:r>
    </w:p>
    <w:bookmarkEnd w:id="251"/>
    <w:bookmarkStart w:name="z72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организаций высшего и (или) послевузовского образования, реализующих полиязычное обучение по Государственному образовательному стандарту образования.</w:t>
      </w:r>
    </w:p>
    <w:bookmarkEnd w:id="252"/>
    <w:bookmarkStart w:name="z72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организаций высшего и (или) послевузовского образования, реализующих обучение только на английском языке.</w:t>
      </w:r>
    </w:p>
    <w:bookmarkEnd w:id="253"/>
    <w:bookmarkStart w:name="z72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образовательных программ на английском языке по уровням образования.</w:t>
      </w:r>
    </w:p>
    <w:bookmarkEnd w:id="254"/>
    <w:bookmarkStart w:name="z72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образовательных программ на английском языке всего.</w:t>
      </w:r>
    </w:p>
    <w:bookmarkEnd w:id="255"/>
    <w:bookmarkStart w:name="z72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образовательных программ на английском языке, аккредитованные в международном аккредитационном агентстве.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5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57"/>
    <w:bookmarkStart w:name="z35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профессорско-преподавательском составе ведущих занятия на английском языке в рамках трехязычного обучения"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58" w:id="259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ВП-19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(март,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марта (включительно),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преподавателей, ведущих занятия на английском языке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преподавателей, имеющих зарубежный диплом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наличие сертификата по уровню владения английским языком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2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PhD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359" w:id="26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6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профессорско-преподавательском составе ведущих занятия на английском языке в рамках трехязычного обучения" (Индекс: № ВП-19, периодичность-годовая)</w:t>
      </w:r>
    </w:p>
    <w:bookmarkEnd w:id="262"/>
    <w:bookmarkStart w:name="z36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63"/>
    <w:bookmarkStart w:name="z73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64"/>
    <w:bookmarkStart w:name="z73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преподавателей, ведущих занятия на английском языке.</w:t>
      </w:r>
    </w:p>
    <w:bookmarkEnd w:id="265"/>
    <w:bookmarkStart w:name="z73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преподавателей, имеющих зарубежный диплом.</w:t>
      </w:r>
    </w:p>
    <w:bookmarkEnd w:id="266"/>
    <w:bookmarkStart w:name="z73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4-9 указывается уровни владения английским языком при наличии сертификата.</w:t>
      </w:r>
    </w:p>
    <w:bookmarkEnd w:id="267"/>
    <w:bookmarkStart w:name="z73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10-14 указывается стаж работы.</w:t>
      </w:r>
    </w:p>
    <w:bookmarkEnd w:id="268"/>
    <w:bookmarkStart w:name="z73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15-18 указывается ученая степень.</w:t>
      </w:r>
    </w:p>
    <w:bookmarkEnd w:id="269"/>
    <w:bookmarkStart w:name="z73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Арифметико-логический контроль:</w:t>
      </w:r>
    </w:p>
    <w:bookmarkEnd w:id="270"/>
    <w:bookmarkStart w:name="z73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= ∑ граф 4-9.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72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72"/>
    <w:bookmarkStart w:name="z37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"Количество организаций высшего и (или) послевузовского образования, участвующих в Студенческой спортивной лиге, а также в Универсиадах"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74" w:id="274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ВП-20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занимающихся в спортивных секциях организации высшего и (или) послевузовского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спортивный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мастера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разряд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разряд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разряд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студентов, участвующих в Студенческой спортивной лиге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участвующих во всемирной зимней Универсиаде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участвующих во всемирной летней Универсиаде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участвующих в зимней Универсиаде Республики Казахстан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участвующих в летней Универсиаде Республики Казахстан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этап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9" w:id="276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80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"Количество организаций высшего и (или) послевузовского образования, участвующих в Студенческой спортивной лиге, а также в Универсиадах" (Индекс: № ВП-20, периодичность - годовая)</w:t>
      </w:r>
    </w:p>
    <w:bookmarkEnd w:id="277"/>
    <w:bookmarkStart w:name="z3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78"/>
    <w:bookmarkStart w:name="z7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образования.</w:t>
      </w:r>
    </w:p>
    <w:bookmarkEnd w:id="279"/>
    <w:bookmarkStart w:name="z7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студентов.</w:t>
      </w:r>
    </w:p>
    <w:bookmarkEnd w:id="280"/>
    <w:bookmarkStart w:name="z7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студентов, участвующих в спортивных секциях с указанием видов спорта</w:t>
      </w:r>
    </w:p>
    <w:bookmarkEnd w:id="281"/>
    <w:bookmarkStart w:name="z74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студентов имеющие спортивные разряды.</w:t>
      </w:r>
    </w:p>
    <w:bookmarkEnd w:id="282"/>
    <w:bookmarkStart w:name="z7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указываются студенты, участвующих в национальной студенческой лиге по этапам и видам спорта</w:t>
      </w:r>
    </w:p>
    <w:bookmarkEnd w:id="283"/>
    <w:bookmarkStart w:name="z74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студентов, участвующих во всемирной зимней Универсиаде.</w:t>
      </w:r>
    </w:p>
    <w:bookmarkEnd w:id="284"/>
    <w:bookmarkStart w:name="z74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студентов, участвующих во всемирной летней Универсиаде.</w:t>
      </w:r>
    </w:p>
    <w:bookmarkEnd w:id="285"/>
    <w:bookmarkStart w:name="z74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студентов, участвующих в зимней Универсиаде Республики Казахстан.</w:t>
      </w:r>
    </w:p>
    <w:bookmarkEnd w:id="286"/>
    <w:bookmarkStart w:name="z74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студентов, участвующих в летней Универсиаде Республики Казахстан.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9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88"/>
    <w:bookmarkStart w:name="z394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"Количество организаций высшего и (или) послевузовского образования, в которых функционируют органы корпоративного управления (наблюдательные советы, попечительские советы и советы директоров)"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95" w:id="290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ВП-21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образования, в котором функционируют органы корпоративного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наблюдательный совет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попечительский совет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 директоров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96" w:id="29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9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"Количество организаций высшего и (или) послевузовского образования, в которых функционируют органы корпоративного управления (наблюдательные советы, попечительские советы и советы директоров)" (Индекс: № ВП-21, периодичность-годовая)</w:t>
      </w:r>
    </w:p>
    <w:bookmarkEnd w:id="292"/>
    <w:bookmarkStart w:name="z3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293"/>
    <w:bookmarkStart w:name="z75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организаций высшего и (или) послевузовского образования, в котором функционируют органы корпоративного управления.</w:t>
      </w:r>
    </w:p>
    <w:bookmarkEnd w:id="294"/>
    <w:bookmarkStart w:name="z75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наблюдательный совет.</w:t>
      </w:r>
    </w:p>
    <w:bookmarkEnd w:id="295"/>
    <w:bookmarkStart w:name="z75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попечительский совет.</w:t>
      </w:r>
    </w:p>
    <w:bookmarkEnd w:id="296"/>
    <w:bookmarkStart w:name="z7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совет директоров.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401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298"/>
    <w:bookmarkStart w:name="z40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обучающихся с особыми образовательными потребностями в организациях высшего и (или) послевузовского образования"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03" w:id="300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ВП-22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обучающихся в организации высшего и (или) послевузовского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студентов, проживающих в студенческих общежитиях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образовательных программ по подготовке специалистов по работе с лицами с ограниченными возможностями *Сурдопедагогика, тифлопедагогика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образовательных программ, адаптированных для лиц с особыми образовательными потребностями (с нарушениями слуха, зрения, речи)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печатных специальных учебников для лиц с особыми образовательными потребностями, доступные в библиотеке организации высшего и (или) послевузовского образования для обучающихся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электронных специальных учебников для лиц с особыми образовательными потребностями, доступные в библиотеке организации высшего и (или) послевузовского образования для обучающихся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студента с особыми образовательными потребностями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какой из 11 категории относится студент? 1. С нарушениями опорно-двигательного аппарата 2. Незрячий 3. Слабовидящий 4. Неслышащий 5. Слабослышащий 6. С аутизмом 7. С задержкой психического развития 8. С легкой и умеренной умственной отсталостью 9. С тяжелой и глубокой умственной отсталостью 10. С нарушениями речи 11. Другая категория (указать какие)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инвалидности (1/2/3) (указать лицо с инвалидностью с детства, если применимо)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75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(бакалавриат/магистратура/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докторантура/интернатура/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(01 Педагогические науки; 02 Искусство и гуманитарные науки; 03 Социальные науки, журналистика и информация; 04 Бизнес, управление и право; 05 Естественные науки, математика и статистика; 06 Информационно-коммуникационные технологии; 07 Инженерные, обрабатывающие и строительные отрасли; 08 Сельское хозяйство и биоресурсы; 09 Ветеринария; 10 Здравоохранение; 11 Услуги)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Этническая принадлежность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ли в общежитиях? Да/Нет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Проходил ли обучение по программе академической мобильности? Да/Нет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ли в научных мероприятиях (конференции, научные проекты, круглые столы, студенческие мероприятия)? Указать название мероприятия и форму участия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владения английским языком А1/А2/В1/В2/С1/С2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Участвует ли в студенческих организациях? Указать название студенческой организации и форму участия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both"/>
      </w:pPr>
      <w:bookmarkStart w:name="z404" w:id="302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07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обучающихся с особыми образовательными потребностями в организациях высшего и (или) послевузовского образования" (Индекс: № ВП-22, периодичность-2 раза в год)</w:t>
      </w:r>
    </w:p>
    <w:bookmarkEnd w:id="303"/>
    <w:bookmarkStart w:name="z4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04"/>
    <w:bookmarkStart w:name="z75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305"/>
    <w:bookmarkStart w:name="z75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общее количество обучающихся в организациях высшего и (или) послевузовского образования.</w:t>
      </w:r>
    </w:p>
    <w:bookmarkEnd w:id="306"/>
    <w:bookmarkStart w:name="z75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общее количество студентов, проживающих в студенческих общежитиях.</w:t>
      </w:r>
    </w:p>
    <w:bookmarkEnd w:id="307"/>
    <w:bookmarkStart w:name="z75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образовательных программ по подготовке специалистов по работе с лицами с ограниченными возможностями.</w:t>
      </w:r>
    </w:p>
    <w:bookmarkEnd w:id="308"/>
    <w:bookmarkStart w:name="z76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образовательных программ, адаптированных для лиц с особыми образовательными потребностями.</w:t>
      </w:r>
    </w:p>
    <w:bookmarkEnd w:id="309"/>
    <w:bookmarkStart w:name="z76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печатных специальных учебников для лиц с особыми образовательными потребностями, доступные в библиотеке университета для обучающихся.</w:t>
      </w:r>
    </w:p>
    <w:bookmarkEnd w:id="310"/>
    <w:bookmarkStart w:name="z76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электронных специальных учебников для лиц с особыми образовательными потребностями, доступные в библиотеке университета для обучающихся.</w:t>
      </w:r>
    </w:p>
    <w:bookmarkEnd w:id="311"/>
    <w:bookmarkStart w:name="z76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Фамилия Имя Отчество (при его наличии) студентов с особыми образовательными потребностями.</w:t>
      </w:r>
    </w:p>
    <w:bookmarkEnd w:id="312"/>
    <w:bookmarkStart w:name="z76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категория лиц с инвалидностью студентов с особыми образовательными потребностями.</w:t>
      </w:r>
    </w:p>
    <w:bookmarkEnd w:id="313"/>
    <w:bookmarkStart w:name="z76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группа лиц с инвалидностью студентов с особыми образовательными потребностями.</w:t>
      </w:r>
    </w:p>
    <w:bookmarkEnd w:id="314"/>
    <w:bookmarkStart w:name="z76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пол студентов с особыми образовательными потребностями.</w:t>
      </w:r>
    </w:p>
    <w:bookmarkEnd w:id="315"/>
    <w:bookmarkStart w:name="z76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уровень образования с особыми образовательными потребностями.</w:t>
      </w:r>
    </w:p>
    <w:bookmarkEnd w:id="316"/>
    <w:bookmarkStart w:name="z76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направление подготовки студентов с особыми образовательными потребностями.</w:t>
      </w:r>
    </w:p>
    <w:bookmarkEnd w:id="317"/>
    <w:bookmarkStart w:name="z76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шифр и наименование образовательной программы студентов с особыми образовательными потребностями.</w:t>
      </w:r>
    </w:p>
    <w:bookmarkEnd w:id="318"/>
    <w:bookmarkStart w:name="z77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курс обучения студентов с особыми образовательными потребностями.</w:t>
      </w:r>
    </w:p>
    <w:bookmarkEnd w:id="319"/>
    <w:bookmarkStart w:name="z77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год выпуска студентов с особыми образовательными потребностями.</w:t>
      </w:r>
    </w:p>
    <w:bookmarkEnd w:id="320"/>
    <w:bookmarkStart w:name="z77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источник финансирования студентов с особыми образовательными потребностями.</w:t>
      </w:r>
    </w:p>
    <w:bookmarkEnd w:id="321"/>
    <w:bookmarkStart w:name="z77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этническая принадлежность студентов с особыми образовательными потребностями.</w:t>
      </w:r>
    </w:p>
    <w:bookmarkEnd w:id="322"/>
    <w:bookmarkStart w:name="z77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проживают ли студенты с особыми образовательными потребностями в общежитии.</w:t>
      </w:r>
    </w:p>
    <w:bookmarkEnd w:id="323"/>
    <w:bookmarkStart w:name="z77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проходили ли студенты с особыми образовательными потребностями обучение по программе академической мобильности.</w:t>
      </w:r>
    </w:p>
    <w:bookmarkEnd w:id="324"/>
    <w:bookmarkStart w:name="z77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участвуют ли студенты с особыми образовательными потребностями в научных мероприятиях.</w:t>
      </w:r>
    </w:p>
    <w:bookmarkEnd w:id="325"/>
    <w:bookmarkStart w:name="z77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уровень владения английским языком студентов с особыми образовательными потребностями.</w:t>
      </w:r>
    </w:p>
    <w:bookmarkEnd w:id="326"/>
    <w:bookmarkStart w:name="z77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участвует ли студенты с особыми образовательными потребностями в студенческих организациях.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431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328"/>
    <w:bookmarkStart w:name="z432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создании условий для инклюзивного образования в организациях высшего и (или) послевузовского образования"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33" w:id="330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ВП-23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корпусов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пандусов в учебных корпусах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корпусов с входами, оборудованными специальными закрепленными перилами для оказания помощи людям с ограниченной устойчивостью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подъемников в учебных корпусах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 в учебных корпусах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оборудованных туалетов для лиц с инвалидностью в учебных корпусах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корпусов с подъездными путями, автопарковкой и входными группами без лестниц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5-этажное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6-этажное и выше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77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столовых и буфетов, расположенных на 1 этажах, не имеющих лестниц, двери которых выходят на территорию университета и доступны для посещения людей с особенными возможностями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Этажность зданий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пандусов в общежитиях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подъемников в общежитиях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лифтов в общежитиях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оборудованных туалетов для лиц с инвалидностью в общежитиях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 с входами оборудованными специальными закрепленными перилами для оказания помощи людям с ограниченной устойчивостью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 с подъездными путями, автопарковкой и входными группами без лестниц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5-этажное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6-этажное и выше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435" w:id="33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3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создании условий для инклюзивного образования в организациях высшего и (или) послевузовского образования" (Индекс: № ВП-23, периодичность-2 раза в год)</w:t>
      </w:r>
    </w:p>
    <w:bookmarkEnd w:id="333"/>
    <w:bookmarkStart w:name="z4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34"/>
    <w:bookmarkStart w:name="z78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335"/>
    <w:bookmarkStart w:name="z78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этажность зданий</w:t>
      </w:r>
    </w:p>
    <w:bookmarkEnd w:id="336"/>
    <w:bookmarkStart w:name="z78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учебных корпусов</w:t>
      </w:r>
    </w:p>
    <w:bookmarkEnd w:id="337"/>
    <w:bookmarkStart w:name="z78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пандусов в учебных корпусах</w:t>
      </w:r>
    </w:p>
    <w:bookmarkEnd w:id="338"/>
    <w:bookmarkStart w:name="z78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корпусов с входами, оборудованными специальными закрепленными перилами для оказания помощи людям с ограниченной устойчивостью</w:t>
      </w:r>
    </w:p>
    <w:bookmarkEnd w:id="339"/>
    <w:bookmarkStart w:name="z78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подъемников в учебных корпусах</w:t>
      </w:r>
    </w:p>
    <w:bookmarkEnd w:id="340"/>
    <w:bookmarkStart w:name="z78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лифтов в учебных корпусах</w:t>
      </w:r>
    </w:p>
    <w:bookmarkEnd w:id="341"/>
    <w:bookmarkStart w:name="z78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оборудованных туалетов для лиц с инвалидностью в учебных корпусах</w:t>
      </w:r>
    </w:p>
    <w:bookmarkEnd w:id="342"/>
    <w:bookmarkStart w:name="z78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учебных корпусов с подъездными путями, автопарковкой и входными группами без лестниц</w:t>
      </w:r>
    </w:p>
    <w:bookmarkEnd w:id="343"/>
    <w:bookmarkStart w:name="z79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столовых и буфетов, расположенных на 1 этажах, не имеющих лестниц, двери которых выходят на территорию университета и доступны для посещения людей с особыми образовательными потребностями</w:t>
      </w:r>
    </w:p>
    <w:bookmarkEnd w:id="344"/>
    <w:bookmarkStart w:name="z79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этажность зданий в общежитиях</w:t>
      </w:r>
    </w:p>
    <w:bookmarkEnd w:id="345"/>
    <w:bookmarkStart w:name="z79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общежитий</w:t>
      </w:r>
    </w:p>
    <w:bookmarkEnd w:id="346"/>
    <w:bookmarkStart w:name="z79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пандусов в общежитиях</w:t>
      </w:r>
    </w:p>
    <w:bookmarkEnd w:id="347"/>
    <w:bookmarkStart w:name="z79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подъемников в общежитиях</w:t>
      </w:r>
    </w:p>
    <w:bookmarkEnd w:id="348"/>
    <w:bookmarkStart w:name="z79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лифтов в общежитиях</w:t>
      </w:r>
    </w:p>
    <w:bookmarkEnd w:id="349"/>
    <w:bookmarkStart w:name="z79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оборудованных туалетов для лиц с инвалидностью в общежитиях</w:t>
      </w:r>
    </w:p>
    <w:bookmarkEnd w:id="350"/>
    <w:bookmarkStart w:name="z79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общежитий с входами, оборудованными специальными закрепленными перилами для оказания помощи людям с ограниченной устойчивостью</w:t>
      </w:r>
    </w:p>
    <w:bookmarkEnd w:id="351"/>
    <w:bookmarkStart w:name="z79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общежитий с подъездными путями, автопарковкой и входными группами без лестниц.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45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353"/>
    <w:bookmarkStart w:name="z454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видах поддержки, которые оказываются обучающимся с особыми образовательными потребностями"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55" w:id="355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ВП-24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(кабинеты поддержки инклюзии, педагог-ассистент и другое)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Пандусы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Нескользкое покрытие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перемещения на этажи (подъемник, лифт, другое)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дверных проемов (отвечать только да/нет)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Оборудованное санитарно-бытовое помещение (отвечать только да/нет)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 нарушениями опорно-двигательного аппарата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Незрячий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Слабовидящий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 слышащий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Слабослышащий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 аутизмом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 задержкой психического развития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 легкой и умеренной умственной отсталостью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 тяжелой и глубокой умственной отсталостью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 нарушениями речи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Другая категория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79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обучающихся с нарушениями опорно-двигательного аппарата (костыли, ходунки, коляски и другое)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программ, учитывая особые образовательные потребности обучающихся (указать количество образовательных программ)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учебников (шрифтом Брайля)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учебников (укрупненным шрифтом)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Тактильная направляющая полоса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Речевые информаторы и маяки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звукоусиливающего оборудования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индивидуально развивающих программ (отвечать только 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преподающих для студентов с особыми образовательными потребностями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педагогов, прошедших повышение квалификации по работе со студентами с особыми образовательными потребностями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bookmarkStart w:name="z457" w:id="35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58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видах поддержки, которые оказываются обучающимся с особыми образовательными потребностями" (Индекс: № ВП-24, периодичность-2 раза в год)</w:t>
      </w:r>
    </w:p>
    <w:bookmarkEnd w:id="358"/>
    <w:bookmarkStart w:name="z46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59"/>
    <w:bookmarkStart w:name="z801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</w:t>
      </w:r>
    </w:p>
    <w:bookmarkEnd w:id="360"/>
    <w:bookmarkStart w:name="z80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категория лиц с инвалидностью</w:t>
      </w:r>
    </w:p>
    <w:bookmarkEnd w:id="361"/>
    <w:bookmarkStart w:name="z80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3-16 указываются виды поддержки, которые оказываются обучающимся с особыми образовательными потребностями</w:t>
      </w:r>
    </w:p>
    <w:bookmarkEnd w:id="362"/>
    <w:bookmarkStart w:name="z804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педагогов, преподающих для студентов с особыми образовательными потребностями</w:t>
      </w:r>
    </w:p>
    <w:bookmarkEnd w:id="363"/>
    <w:bookmarkStart w:name="z80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педагогов, прошедших повышение квалификации по работе со студентами с особыми образовательными потребностями.</w:t>
      </w:r>
    </w:p>
    <w:bookmarkEnd w:id="3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</w:t>
            </w:r>
          </w:p>
        </w:tc>
      </w:tr>
    </w:tbl>
    <w:bookmarkStart w:name="z46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365"/>
    <w:bookmarkStart w:name="z46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контингенте обучающихся из социально-уязвимых категорий населения"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70" w:id="367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ВП-25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студента из социально-уязвимых категорий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какой из 3 категории относится студент? 1. Обучающиеся из малообеспеченных семей 2. Обучающиеся по сельской квоте 3. Обучающиеся из многодетных семей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(мужской/женский)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бакалавриат/магистратура/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докторантура/интернатура/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(01 Педагогические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 Искусство и гуманитарные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 Социальные науки, журналистика и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Бизнес, управление и право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Естественные науки, математика и статистика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 Информационно-коммуникационные технологии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Инженерные, обрабатывающие и строительные отрасли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Сельское хозяйство и биоресурсы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Ветеринария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Здравоохранение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Услуги)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8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Этническая принадлежность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ли в общежитиях? ДА/НЕТ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Проходил ли обучение по программе академической мобильности? ДА/НЕТ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both"/>
      </w:pPr>
      <w:bookmarkStart w:name="z471" w:id="36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48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контингенте обучающихся из социально-уязвимых категорий населения" (Индекс: № ВП-25, периодичность-2 раза в год)</w:t>
      </w:r>
    </w:p>
    <w:bookmarkEnd w:id="370"/>
    <w:bookmarkStart w:name="z49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71"/>
    <w:bookmarkStart w:name="z80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372"/>
    <w:bookmarkStart w:name="z80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 Имя Отчество (при его наличии) студентов из социально-уязвимых категорий населения.</w:t>
      </w:r>
    </w:p>
    <w:bookmarkEnd w:id="373"/>
    <w:bookmarkStart w:name="z81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категория студентов из социально-уязвимых категорий населения.</w:t>
      </w:r>
    </w:p>
    <w:bookmarkEnd w:id="374"/>
    <w:bookmarkStart w:name="z81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 студентов из социально-уязвимых категорий населения.</w:t>
      </w:r>
    </w:p>
    <w:bookmarkEnd w:id="375"/>
    <w:bookmarkStart w:name="z81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уровень образования студентов из социально-уязвимых категорий населения.</w:t>
      </w:r>
    </w:p>
    <w:bookmarkEnd w:id="376"/>
    <w:bookmarkStart w:name="z81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направление подготовки студентов из социально-уязвимых категорий населения.</w:t>
      </w:r>
    </w:p>
    <w:bookmarkEnd w:id="377"/>
    <w:bookmarkStart w:name="z81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шифр и наименование образовательной программы студентов из социально-уязвимых категорий населения.</w:t>
      </w:r>
    </w:p>
    <w:bookmarkEnd w:id="378"/>
    <w:bookmarkStart w:name="z81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курс обучения студентов из социально-уязвимых категорий населения.</w:t>
      </w:r>
    </w:p>
    <w:bookmarkEnd w:id="379"/>
    <w:bookmarkStart w:name="z81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год выпуска студентов из социально-уязвимых категорий населения.</w:t>
      </w:r>
    </w:p>
    <w:bookmarkEnd w:id="380"/>
    <w:bookmarkStart w:name="z81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источник финансирования студентов из социально-уязвимых категорий населения.</w:t>
      </w:r>
    </w:p>
    <w:bookmarkEnd w:id="381"/>
    <w:bookmarkStart w:name="z81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этническая принадлежность студентов из социально-уязвимых категорий населения.</w:t>
      </w:r>
    </w:p>
    <w:bookmarkEnd w:id="382"/>
    <w:bookmarkStart w:name="z81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проживают ли студенты из социально-уязвимых категорий населения в общежитиях.</w:t>
      </w:r>
    </w:p>
    <w:bookmarkEnd w:id="383"/>
    <w:bookmarkStart w:name="z82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проходили ли студенты из социально-уязвимых категорий населения обучение по программе академической мобильности.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528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385"/>
    <w:bookmarkStart w:name="z529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образовательным программам, разработанных на основе отраслевых рамок и профессиональных стандартов"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30" w:id="38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ВП-26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образовательных программ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образовательной программы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образовательной программы, разработанной на основе отраслевой рамки или профессионального стандарта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образовательной программы в реестре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образовательной программы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утвержденной отраслевой рамки квалификации / профессионального стандарта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приказа отраслевой рамки квалификации / профессионального стандарта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приказа отраслевой рамки квалификации / профессионального стандарта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1" w:id="38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536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образовательным программам, разработанных на основе отраслевых рамок и профессиональных стандартов" (Индекс: № ВП-26, периодичность-годовая)</w:t>
      </w:r>
    </w:p>
    <w:bookmarkEnd w:id="389"/>
    <w:bookmarkStart w:name="z53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390"/>
    <w:bookmarkStart w:name="z82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391"/>
    <w:bookmarkStart w:name="z82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шифр области образования.</w:t>
      </w:r>
    </w:p>
    <w:bookmarkEnd w:id="392"/>
    <w:bookmarkStart w:name="z82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области образования.</w:t>
      </w:r>
    </w:p>
    <w:bookmarkEnd w:id="393"/>
    <w:bookmarkStart w:name="z82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шифр направления подготовки.</w:t>
      </w:r>
    </w:p>
    <w:bookmarkEnd w:id="394"/>
    <w:bookmarkStart w:name="z82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направления подготовки.</w:t>
      </w:r>
    </w:p>
    <w:bookmarkEnd w:id="395"/>
    <w:bookmarkStart w:name="z82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шифр группы образовательной программы.</w:t>
      </w:r>
    </w:p>
    <w:bookmarkEnd w:id="396"/>
    <w:bookmarkStart w:name="z82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группы образовательной программы.</w:t>
      </w:r>
    </w:p>
    <w:bookmarkEnd w:id="397"/>
    <w:bookmarkStart w:name="z82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шифр образовательная программа.</w:t>
      </w:r>
    </w:p>
    <w:bookmarkEnd w:id="398"/>
    <w:bookmarkStart w:name="z83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наименование специальности/направление подготовки.</w:t>
      </w:r>
    </w:p>
    <w:bookmarkEnd w:id="399"/>
    <w:bookmarkStart w:name="z83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регистрации образовательной программы в реестре.</w:t>
      </w:r>
    </w:p>
    <w:bookmarkEnd w:id="400"/>
    <w:bookmarkStart w:name="z83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образовательной программы.</w:t>
      </w:r>
    </w:p>
    <w:bookmarkEnd w:id="401"/>
    <w:bookmarkStart w:name="z83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указывается наименование образовательной программы, разработанной на основе отраслевой рамки или профессионального стандарта. </w:t>
      </w:r>
    </w:p>
    <w:bookmarkEnd w:id="402"/>
    <w:bookmarkStart w:name="z83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указывается № приказа отраслевой рамки квалификации или профессионального стандарта. </w:t>
      </w:r>
    </w:p>
    <w:bookmarkEnd w:id="403"/>
    <w:bookmarkStart w:name="z83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приказа отраслевой рамки квалификации или профессионального стандарта.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551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405"/>
    <w:bookmarkStart w:name="z55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реализации внешней исходящей программы академической мобильности обучающихся в организациях высшего и (или) послевузовского образования"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53" w:id="407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ВП-27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обучающегося (в соответствии с паспортными данными)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зарубежного вуза-партнера (официальное наименование на русском или английском языках)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(бакалавриат/магистратура/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резидентура/докторантура)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образования (01-Педагогические науки, 02-Гуманитарные науки и искусство, 03-Социальные науки, 04-Бизнес, управление и право, 05-Естественные науки, 06-Информационно-коммуникационные технологии, 07-Инженерные, обрабатывающие и строительные отрасли, 08-Сельскохозяйственные науки, 09-Ветеринария, 10-Здравоохранение и социальное обеспечение (медицина), 11-Услуги)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направление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 студента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академической мобильности (Академическая мобильность; Совместная образовательная программа; Двудипломная программа, летняя школа, стажировка)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83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 бюджет Министерства науки и высшего образования, средства вуза, средства студента, Министерства здравоохранения, культуры и информации, взаимообмен)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Заполните по образцу (1, 2, 3, 4,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освоенных кредитов в зарубежном вузе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обучения Заполните по образцу (онлайн / офлайн)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ли к категориям лиц с особыми образовательными потребностями (Да / 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ли к следующим категориям лиц (1. Дети из многодетных семей; 2. Лица с инвалидностью 3. Дети-сироты; 4. Дети из сельского населенного пункта)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обучения в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обучения в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Планируемая дата возвращения в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реализации внешней исходящей мобильности (просим написать с какими сложностями сталкивается вуз и студент)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both"/>
      </w:pPr>
      <w:bookmarkStart w:name="z554" w:id="40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555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реализации внешней исходящей реализации программы академической мобильности обучающихся в организациях образования, реализующих образовательные программы высшего и (или) послевузовского образования" (Индекс: № ВП-27, периодичность-2 раза в год)</w:t>
      </w:r>
    </w:p>
    <w:bookmarkEnd w:id="410"/>
    <w:bookmarkStart w:name="z55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411"/>
    <w:bookmarkStart w:name="z83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412"/>
    <w:bookmarkStart w:name="z83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 имя отчество (при его наличии) студента.</w:t>
      </w:r>
    </w:p>
    <w:bookmarkEnd w:id="413"/>
    <w:bookmarkStart w:name="z84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зарубежная страна обучения.</w:t>
      </w:r>
    </w:p>
    <w:bookmarkEnd w:id="414"/>
    <w:bookmarkStart w:name="z84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зарубежной организации высшего и (или) послевузовского образования –партнера.</w:t>
      </w:r>
    </w:p>
    <w:bookmarkEnd w:id="415"/>
    <w:bookmarkStart w:name="z84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уровень образования.</w:t>
      </w:r>
    </w:p>
    <w:bookmarkEnd w:id="416"/>
    <w:bookmarkStart w:name="z84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область образования.</w:t>
      </w:r>
    </w:p>
    <w:bookmarkEnd w:id="417"/>
    <w:bookmarkStart w:name="z84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шифр и направление подготовки.</w:t>
      </w:r>
    </w:p>
    <w:bookmarkEnd w:id="418"/>
    <w:bookmarkStart w:name="z84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шифр и наименование образовательной программы.</w:t>
      </w:r>
    </w:p>
    <w:bookmarkEnd w:id="419"/>
    <w:bookmarkStart w:name="z84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вид академической мобильности.</w:t>
      </w:r>
    </w:p>
    <w:bookmarkEnd w:id="420"/>
    <w:bookmarkStart w:name="z84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источник финансирования.</w:t>
      </w:r>
    </w:p>
    <w:bookmarkEnd w:id="421"/>
    <w:bookmarkStart w:name="z84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курс обучения.</w:t>
      </w:r>
    </w:p>
    <w:bookmarkEnd w:id="422"/>
    <w:bookmarkStart w:name="z84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освоенных кредитов в зарубежной организации высшего и (или) послевузовского образования.</w:t>
      </w:r>
    </w:p>
    <w:bookmarkEnd w:id="423"/>
    <w:bookmarkStart w:name="z85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формат обучения.</w:t>
      </w:r>
    </w:p>
    <w:bookmarkEnd w:id="424"/>
    <w:bookmarkStart w:name="z85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относится ли к категориям лиц с особыми образовательными потребностями.</w:t>
      </w:r>
    </w:p>
    <w:bookmarkEnd w:id="425"/>
    <w:bookmarkStart w:name="z85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относится ли к следующим категориям лиц.</w:t>
      </w:r>
    </w:p>
    <w:bookmarkEnd w:id="426"/>
    <w:bookmarkStart w:name="z85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срок начала обучения.</w:t>
      </w:r>
    </w:p>
    <w:bookmarkEnd w:id="427"/>
    <w:bookmarkStart w:name="z85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срок завершения обучения.</w:t>
      </w:r>
    </w:p>
    <w:bookmarkEnd w:id="428"/>
    <w:bookmarkStart w:name="z85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планируемая дата возвращения в Казахстан.</w:t>
      </w:r>
    </w:p>
    <w:bookmarkEnd w:id="429"/>
    <w:bookmarkStart w:name="z85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проблемы реализации внешней исходящей мобильности.</w:t>
      </w:r>
    </w:p>
    <w:bookmarkEnd w:id="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565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 Форма административных данных размещена на интернет – ресурсе: www.sci.gov.kz Форма предназначена для сбора административных данных</w:t>
      </w:r>
    </w:p>
    <w:bookmarkEnd w:id="431"/>
    <w:bookmarkStart w:name="z56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реализации внешней входящей академической мобильности обучающихся в организациях образования высшего и (или) послевузовского образования"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приказа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567" w:id="433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ВП-28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обучающегося в соответствии паспортным данным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Зарубежная страна отправитель (только страна!)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направляющего зарубежной организации высшего и (или) послевузовского образования -партнера (официальное наименование на английском языке)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(бакалавриат/магистратура/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резидентура/докторантура)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академической мобильности (Академическая мобильность, краткосрочные курсы, летние школы, стажировки)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образования (01-Педагогические науки, 02-Гуманитарные науки и искусство, 03-Социальные науки, 04-Бизнес, управление и право, 05-Естественные науки, 06-Информационно-коммуникационные технологии, 07-Инженерные, обрабатывающие и строительные отрасли, 08-Сельскохозяйственные науки, 09-Ветеринария, 10-Здравоохранение и социальное обеспечение (медицина), 11-Услуги)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5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направление подготовки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наименование образовательной программы (по которому обучался студент в вашем вузе)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заполните по образцу (1, 2, 3, 4, 5)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обучения Заполните по образцу (онлайн / офлайн)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начала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завершения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(средства вуза-партнера, средства студента, взаимообмен и другие гранты)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реализации внешней входящей мобильности (просим написать с какими сложностями сталкивается организация высшего и (или) послевузовского образования и студент)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568" w:id="43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56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реализации внешней входящей академической мобильности обучающихся в организациях образования, реализующих образовательные программы высшего и (или) послевузовского образования" (Индекс: № ВП-28, периодичность-2 раза в год)</w:t>
      </w:r>
    </w:p>
    <w:bookmarkEnd w:id="436"/>
    <w:bookmarkStart w:name="z57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437"/>
    <w:bookmarkStart w:name="z85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438"/>
    <w:bookmarkStart w:name="z86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фамилия имя отчество (при его наличии) студента.</w:t>
      </w:r>
    </w:p>
    <w:bookmarkEnd w:id="439"/>
    <w:bookmarkStart w:name="z86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зарубежная страна отправитель.</w:t>
      </w:r>
    </w:p>
    <w:bookmarkEnd w:id="440"/>
    <w:bookmarkStart w:name="z86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национальность.</w:t>
      </w:r>
    </w:p>
    <w:bookmarkEnd w:id="441"/>
    <w:bookmarkStart w:name="z86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наименование направляющего зарубежной организации высшего и (или) послевузовского образования –партнера.</w:t>
      </w:r>
    </w:p>
    <w:bookmarkEnd w:id="442"/>
    <w:bookmarkStart w:name="z86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уровень образования.</w:t>
      </w:r>
    </w:p>
    <w:bookmarkEnd w:id="443"/>
    <w:bookmarkStart w:name="z86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вид академической мобильности.</w:t>
      </w:r>
    </w:p>
    <w:bookmarkEnd w:id="444"/>
    <w:bookmarkStart w:name="z86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область образования.</w:t>
      </w:r>
    </w:p>
    <w:bookmarkEnd w:id="445"/>
    <w:bookmarkStart w:name="z86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шифр и направление подготовки.</w:t>
      </w:r>
    </w:p>
    <w:bookmarkEnd w:id="446"/>
    <w:bookmarkStart w:name="z86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шифр и наименование образовательной программы.</w:t>
      </w:r>
    </w:p>
    <w:bookmarkEnd w:id="447"/>
    <w:bookmarkStart w:name="z86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курс обучения.</w:t>
      </w:r>
    </w:p>
    <w:bookmarkEnd w:id="448"/>
    <w:bookmarkStart w:name="z870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формат обучения.</w:t>
      </w:r>
    </w:p>
    <w:bookmarkEnd w:id="449"/>
    <w:bookmarkStart w:name="z871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срок начала обучения.</w:t>
      </w:r>
    </w:p>
    <w:bookmarkEnd w:id="450"/>
    <w:bookmarkStart w:name="z872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срок завершения обучения.</w:t>
      </w:r>
    </w:p>
    <w:bookmarkEnd w:id="451"/>
    <w:bookmarkStart w:name="z873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источник финансирования.</w:t>
      </w:r>
    </w:p>
    <w:bookmarkEnd w:id="452"/>
    <w:bookmarkStart w:name="z874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проблемы реализации внешней входящей мобильности.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87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454"/>
    <w:bookmarkStart w:name="z87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455"/>
    <w:bookmarkStart w:name="z878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456"/>
    <w:bookmarkStart w:name="z879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реализации внутренней исходящей академической мобильности обучающихся в организациях высшего и (или) послевузовского образования"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29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880" w:id="458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ВП-29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459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 обучающихся в рамках академической мобильности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46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6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</w:t>
            </w:r>
          </w:p>
          <w:bookmarkEnd w:id="46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организации высшего и (или) послевузовского образования</w:t>
            </w:r>
          </w:p>
          <w:bookmarkEnd w:id="464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высшего и (или) послевузовского образования договору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курс</w:t>
            </w:r>
          </w:p>
          <w:bookmarkEnd w:id="465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66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8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</w:t>
            </w:r>
          </w:p>
          <w:bookmarkEnd w:id="46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двудипломному образованию</w:t>
            </w:r>
          </w:p>
          <w:bookmarkEnd w:id="4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высшего и (или) послевузовского образования договору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курс</w:t>
            </w:r>
          </w:p>
          <w:bookmarkEnd w:id="47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7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31" w:id="47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032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реализации внутренней исходящей академической мобильности обучающихся в организациях образования, реализующих образовательные программы высшего и (или) послевузовского образования" (Индекс: № ВП-29, периодичность-годовая)</w:t>
      </w:r>
    </w:p>
    <w:bookmarkEnd w:id="473"/>
    <w:bookmarkStart w:name="z103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474"/>
    <w:bookmarkStart w:name="z103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475"/>
    <w:bookmarkStart w:name="z103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общее количество студентов, обучающихся в рамках академической мобильности</w:t>
      </w:r>
    </w:p>
    <w:bookmarkEnd w:id="476"/>
    <w:bookmarkStart w:name="z103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3-16 указывается количество бакалавров</w:t>
      </w:r>
    </w:p>
    <w:bookmarkEnd w:id="477"/>
    <w:bookmarkStart w:name="z103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17-24 указывается количество магистрантов</w:t>
      </w:r>
    </w:p>
    <w:bookmarkEnd w:id="478"/>
    <w:bookmarkStart w:name="z103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25-35 указывается количество докторантов</w:t>
      </w:r>
    </w:p>
    <w:bookmarkEnd w:id="4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041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480"/>
    <w:bookmarkStart w:name="z1042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481"/>
    <w:bookmarkStart w:name="z1043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482"/>
    <w:bookmarkStart w:name="z1044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по реализации внутренней входящей академической мобильности обучающихся в организациях образования высшего и (или) послевузовского образования"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30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045" w:id="484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ВП-30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20__-20__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строки</w:t>
            </w:r>
          </w:p>
          <w:bookmarkEnd w:id="485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студентов, обучающихся в рамках академической мобильности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48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</w:t>
            </w:r>
          </w:p>
          <w:bookmarkEnd w:id="48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договору организации высшего и (или) послевузовского образования</w:t>
            </w:r>
          </w:p>
          <w:bookmarkEnd w:id="490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двудипломному образованию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высшего и (или) послевузовского образования договору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курс</w:t>
            </w:r>
          </w:p>
          <w:bookmarkEnd w:id="49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49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</w:t>
            </w:r>
          </w:p>
          <w:bookmarkEnd w:id="49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двудипломному образованию</w:t>
            </w:r>
          </w:p>
          <w:bookmarkEnd w:id="4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совместной образовательной программе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высшего и (или) послевузовского образования договору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государственному заказу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курс</w:t>
            </w:r>
          </w:p>
          <w:bookmarkEnd w:id="49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49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96" w:id="49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197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по реализации внутренней входящей академической мобильности обучающихся в организациях образования, реализующих образовательные программы высшего и (или) послевузовского образования" (Индекс: № ВП-30, периодичность-годовая)</w:t>
      </w:r>
    </w:p>
    <w:bookmarkEnd w:id="499"/>
    <w:bookmarkStart w:name="z119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00"/>
    <w:bookmarkStart w:name="z119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501"/>
    <w:bookmarkStart w:name="z120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общее количество студентов, обучающихся в рамках академической мобильности</w:t>
      </w:r>
    </w:p>
    <w:bookmarkEnd w:id="502"/>
    <w:bookmarkStart w:name="z120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3-35 указывается внутренняя входящая мобильность.</w:t>
      </w:r>
    </w:p>
    <w:bookmarkEnd w:id="5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204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04"/>
    <w:bookmarkStart w:name="z1205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05"/>
    <w:bookmarkStart w:name="z1206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06"/>
    <w:bookmarkStart w:name="z1207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реализации совместных программ в организациях высшего и (или) послевузовского образования"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31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208" w:id="508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ВП-31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0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казахстанского организации высшего и (или) послевузовского образования (национальный, государственный, 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 партнера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шифр совместных программ в организациях организации высшего и (или) послевузовского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01-Педагогические науки; 02-Гуманитарные науки и искусство; 03-Социальные науки; 04-Бизнес, управление и право; 05-Естественные науки; 06-Информационно-коммуникационные технологии; 07-Инженерные, обрабатывающие и строительные отрасли;08-Сельскохозяйственные науки; 09-Ветеринария; 10-Здравоохранение и социальное обеспечение (медицина); 11-Услуги)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совместная образовательная программа в Реестре образовательных программ (да или нет)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в рамках совместной образовательной программы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договора в рамках совместной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51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26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 обучения</w:t>
            </w:r>
          </w:p>
          <w:bookmarkEnd w:id="5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обучения в рамках совместной образовательной 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студентов, обучающихся в рамках совместной образовательной 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казахстанские студенты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иностранные студенты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занятых профессорско-педагогического состава с казахстанской стороны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английский</w:t>
            </w:r>
          </w:p>
          <w:bookmarkEnd w:id="51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языки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обучающихся на основе государственных гранта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счет обучающегося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1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1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bookmarkStart w:name="z133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формате реализуется совместная образовательная программа (сколько семестров в Республики Казахстан и в организации высшего и (или) послевузовского образования партнере, например 1+1 или 2+1)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совместной образовательной программе всего за весь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совместной образовательной программы в отчетный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диплом выдается по окончании совместной образовательной программы (совместный диплом, диплом вашего организации высшего и (или) послевузовского образования-партнера)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диплом выдается выпускнику совместной образовательной программы организации высшего и (или) послевузовского образования-партнером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при реализации совместной образовательной программы в Вашем организации высшего и (или) послевузовского образования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занятых профессорско-преподавательского состава со стороны организации высшего и (или) послевузовского образования партнера</w:t>
            </w:r>
          </w:p>
          <w:bookmarkEnd w:id="51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52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bookmarkStart w:name="z1408" w:id="5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409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реализации совместных программ в организациях высшего и (или) послевузовского образования" (Индекс: № ВП – 31, периодичность-2 раза в год)</w:t>
      </w:r>
    </w:p>
    <w:bookmarkEnd w:id="522"/>
    <w:bookmarkStart w:name="z141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23"/>
    <w:bookmarkStart w:name="z141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</w:t>
      </w:r>
    </w:p>
    <w:bookmarkEnd w:id="524"/>
    <w:bookmarkStart w:name="z141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указывается уровень подготовки </w:t>
      </w:r>
    </w:p>
    <w:bookmarkEnd w:id="525"/>
    <w:bookmarkStart w:name="z141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казахстанской организации высшего и (или) послевузовского образования</w:t>
      </w:r>
    </w:p>
    <w:bookmarkEnd w:id="526"/>
    <w:bookmarkStart w:name="z141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форма собственности казахстанской организации высшего и (или) послевузовского образования В графе 5 указывается наименование организации высшего и (или) послевузовского образования-партнера</w:t>
      </w:r>
    </w:p>
    <w:bookmarkEnd w:id="527"/>
    <w:bookmarkStart w:name="z141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страна</w:t>
      </w:r>
    </w:p>
    <w:bookmarkEnd w:id="528"/>
    <w:bookmarkStart w:name="z141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указывается наименование /шифр совместной образовательной программы </w:t>
      </w:r>
    </w:p>
    <w:bookmarkEnd w:id="529"/>
    <w:bookmarkStart w:name="z141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направление подготовки</w:t>
      </w:r>
    </w:p>
    <w:bookmarkEnd w:id="530"/>
    <w:bookmarkStart w:name="z141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наличие совместной образовательной программы в Реестре образовательных программ (да/нет)</w:t>
      </w:r>
    </w:p>
    <w:bookmarkEnd w:id="531"/>
    <w:bookmarkStart w:name="z141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заключения договора</w:t>
      </w:r>
    </w:p>
    <w:bookmarkEnd w:id="532"/>
    <w:bookmarkStart w:name="z142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срок действия</w:t>
      </w:r>
    </w:p>
    <w:bookmarkEnd w:id="533"/>
    <w:bookmarkStart w:name="z142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12-15 указывается язык обучения В графах 16-18 указывается источник финансирования обучения</w:t>
      </w:r>
    </w:p>
    <w:bookmarkEnd w:id="534"/>
    <w:bookmarkStart w:name="z142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19-21 указывается контингент студентов, обучающихся за второе полугодие </w:t>
      </w:r>
    </w:p>
    <w:bookmarkEnd w:id="535"/>
    <w:bookmarkStart w:name="z142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занятых профессорско-педагогического состава с казахстанской стороны</w:t>
      </w:r>
    </w:p>
    <w:bookmarkEnd w:id="536"/>
    <w:bookmarkStart w:name="z142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занятых профессорско-педагогического состава со стороны партнеров</w:t>
      </w:r>
    </w:p>
    <w:bookmarkEnd w:id="537"/>
    <w:bookmarkStart w:name="z142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24-26 указывается формат обучения</w:t>
      </w:r>
    </w:p>
    <w:bookmarkEnd w:id="538"/>
    <w:bookmarkStart w:name="z142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указывается формат </w:t>
      </w:r>
    </w:p>
    <w:bookmarkEnd w:id="539"/>
    <w:bookmarkStart w:name="z142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выпускников по собственной образовательной программе всего за весь период</w:t>
      </w:r>
    </w:p>
    <w:bookmarkEnd w:id="540"/>
    <w:bookmarkStart w:name="z142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выпускников по собственной образовательной программе в отчетный период</w:t>
      </w:r>
    </w:p>
    <w:bookmarkEnd w:id="541"/>
    <w:bookmarkStart w:name="z142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какой диплом выдается выпускнику совместной образовательной программе</w:t>
      </w:r>
    </w:p>
    <w:bookmarkEnd w:id="542"/>
    <w:bookmarkStart w:name="z143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31 указывается проблемы при реализации собственной образовательной программе в казахстанской организации высшего и (или) послевузовского образования </w:t>
      </w:r>
    </w:p>
    <w:bookmarkEnd w:id="543"/>
    <w:bookmarkStart w:name="z143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контакты ответственного лица</w:t>
      </w:r>
    </w:p>
    <w:bookmarkEnd w:id="5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434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45"/>
    <w:bookmarkStart w:name="z1435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46"/>
    <w:bookmarkStart w:name="z1436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47"/>
    <w:bookmarkStart w:name="z1437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реализации двудипломных программ в организациях высшего и (или) послевузовского образования"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32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438" w:id="549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ВП-32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казахстанского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казахстанского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образования-партнера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/ шифр двудипломной программы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(01-Педагогические науки; 02-Гуманитарные науки и искусство; 03-Социальные науки; 04-Бизнес, управление и право; 05-Естественные науки; 06-Информационно-коммуникационные технологии; 07-Инженерные, обрабатывающие и строительные отрасли;08-Сельскохозяйственные науки; 09-Ветеринария; 10-Здравоохранение и социальное обеспечение (медицина); 11-Услуги)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двудипломной программы в Реестре образовательных программ (да/нет)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в рамках двудипломной программы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149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обучения в рамках двудипломной программы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студентов, обучающихся в рамках двудипломной программы за второе полугодие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казахстанские студенты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иностранные студенты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договора в рамках двудипломной программы</w:t>
            </w:r>
          </w:p>
          <w:bookmarkEnd w:id="55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языки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обучающихся на основе государственного гранта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счет обучающегося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55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5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обучения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каком формате реализуется двудипломной программы (сколько семестров в Республики Казахстана и в организации высшего и (или) послевузовского образования -партнере, например, 1+1 или 2+1)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двудипломной программы всего за весь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по двудипломной программы в отчетный период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какой диплом выдается выпускнику двудипломной программы (два равноценных диплома от каждой стороны или основной и дополнительный)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при реализации двудипломных программ в Вашем организации высшего и (или) послевузовского образования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занятых профессорско-преподавательский состав с казахстанской стороны</w:t>
            </w:r>
          </w:p>
          <w:bookmarkEnd w:id="55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занятых профессорско-преподавательский состав со стороны вуза- партнера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офлайн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55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bookmarkStart w:name="z1633" w:id="55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634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реализации двудипломных программ в организациях высшего и (или) послевузовского образования" (Индекс: № ВП-32, периодичность-2 раза в год)</w:t>
      </w:r>
    </w:p>
    <w:bookmarkEnd w:id="558"/>
    <w:bookmarkStart w:name="z163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59"/>
    <w:bookmarkStart w:name="z163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уровень подготовки.</w:t>
      </w:r>
    </w:p>
    <w:bookmarkEnd w:id="560"/>
    <w:bookmarkStart w:name="z163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казахстанской организации высшего и (или) послевузовского образования.</w:t>
      </w:r>
    </w:p>
    <w:bookmarkEnd w:id="561"/>
    <w:bookmarkStart w:name="z163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форма собственности казахстанской организации высшего и (или) послевузовского образования. В графе 4 указывается наименование организации высшего и (или) послевузовского образования-партнера.</w:t>
      </w:r>
    </w:p>
    <w:bookmarkEnd w:id="562"/>
    <w:bookmarkStart w:name="z163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страна.</w:t>
      </w:r>
    </w:p>
    <w:bookmarkEnd w:id="563"/>
    <w:bookmarkStart w:name="z164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/ шифр двудипломной программы.</w:t>
      </w:r>
    </w:p>
    <w:bookmarkEnd w:id="564"/>
    <w:bookmarkStart w:name="z164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направление подготовки.</w:t>
      </w:r>
    </w:p>
    <w:bookmarkEnd w:id="565"/>
    <w:bookmarkStart w:name="z164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наличие двудипломной программы в Реестре образовательных программ (да/нет).</w:t>
      </w:r>
    </w:p>
    <w:bookmarkEnd w:id="566"/>
    <w:bookmarkStart w:name="z164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заключения договора в рамках двудипломной программы. В графе 10 указывается срок действия.</w:t>
      </w:r>
    </w:p>
    <w:bookmarkEnd w:id="567"/>
    <w:bookmarkStart w:name="z164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11-14 указывается язык обучения. В графах 15-17 указывается источник финансирования обучения в рамках двудипломной программы. В графах 18-20 указывается контингент студентов, обучающихся в рамках двудипломной программы за второе полугодие.</w:t>
      </w:r>
    </w:p>
    <w:bookmarkEnd w:id="568"/>
    <w:bookmarkStart w:name="z164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занятых профессорско-преподавательского состава с казахстанской стороны.</w:t>
      </w:r>
    </w:p>
    <w:bookmarkEnd w:id="569"/>
    <w:bookmarkStart w:name="z164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количество занятых профессорско-преподавательского состава со стороны партнеров.</w:t>
      </w:r>
    </w:p>
    <w:bookmarkEnd w:id="570"/>
    <w:bookmarkStart w:name="z164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23-25 указывается формат обучения.</w:t>
      </w:r>
    </w:p>
    <w:bookmarkEnd w:id="571"/>
    <w:bookmarkStart w:name="z164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26 указывается формат двудипломной программы. </w:t>
      </w:r>
    </w:p>
    <w:bookmarkEnd w:id="572"/>
    <w:bookmarkStart w:name="z164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количество выпускников по двудипломной программы всего за весь период.</w:t>
      </w:r>
    </w:p>
    <w:bookmarkEnd w:id="573"/>
    <w:bookmarkStart w:name="z165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выпускников по двудипломной программы в отчетный период.</w:t>
      </w:r>
    </w:p>
    <w:bookmarkEnd w:id="574"/>
    <w:bookmarkStart w:name="z165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какой диплом выдается выпускнику двудипломной программы.</w:t>
      </w:r>
    </w:p>
    <w:bookmarkEnd w:id="575"/>
    <w:bookmarkStart w:name="z165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указывается Проблемы при реализации двудипломных программ в казахстанском организации высшего и (или) послевузовского образования. </w:t>
      </w:r>
    </w:p>
    <w:bookmarkEnd w:id="576"/>
    <w:bookmarkStart w:name="z165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контакты ответственного лица.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656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578"/>
    <w:bookmarkStart w:name="z1657" w:id="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579"/>
    <w:bookmarkStart w:name="z1658" w:id="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580"/>
    <w:bookmarkStart w:name="z1659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академическом обмене зарубежного профессорско-преподавательского состава в организации высшего и (или) послевузовского образования"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33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660" w:id="582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ВП-33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5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расположения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преподавателя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преподавателя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 преподавателя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преподавателя зарубежной организации высшего и (или) послевузовского образования в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программы в рамках которой осуществлялся академический обмен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8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Публикационная активность (Опубликование научных статей в соавторстве с профессорско-преподавательского состава вуза – в журналах, рекомендованных Комитетом по обеспечению качества в сфере науки и высшего образования, Российским индексом научного цитирования , Scopus, Web of science)</w:t>
            </w:r>
          </w:p>
          <w:bookmarkEnd w:id="5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качестве спикера на различных "круглых столах", конференциях и встречах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студентов/магистрантов/докторантов по темам их научной работы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программ дисциплин и сопровождающих учебно-методических материалов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работы во время пребывания в организации высшего и (или) послевузовского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(онлайн/офлайн/смешанный)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академического обмену или возникшие затруднения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58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2" w:id="58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723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академическом обмене зарубежного профессорско-преподавательского состава в организации высшего и (или) послевузовского образования" (Индекс: № ВП - 33, периодичность-2 раза в год)</w:t>
      </w:r>
    </w:p>
    <w:bookmarkEnd w:id="589"/>
    <w:bookmarkStart w:name="z172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590"/>
    <w:bookmarkStart w:name="z172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образования.</w:t>
      </w:r>
    </w:p>
    <w:bookmarkEnd w:id="591"/>
    <w:bookmarkStart w:name="z172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зарубежной организации высшего и (или) послевузовского образования.</w:t>
      </w:r>
    </w:p>
    <w:bookmarkEnd w:id="592"/>
    <w:bookmarkStart w:name="z172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страна расположения зарубежной организации высшего и (или) послевузовского образования.</w:t>
      </w:r>
    </w:p>
    <w:bookmarkEnd w:id="593"/>
    <w:bookmarkStart w:name="z172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казахстанской организации высшего и (или) послевузовского образования.</w:t>
      </w:r>
    </w:p>
    <w:bookmarkEnd w:id="594"/>
    <w:bookmarkStart w:name="z172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(при его наличии) преподавателя зарубежной организации высшего и (или) послевузовского образования.</w:t>
      </w:r>
    </w:p>
    <w:bookmarkEnd w:id="595"/>
    <w:bookmarkStart w:name="z173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ученая степень преподавателя зарубежной организации высшего и (или) послевузовского образования. В графе 7 указывается ученое звание преподавателя зарубежной организации высшего и (или) послевузовского образования. В графе 8 указывается период пребывания преподавателя зарубежной организации высшего и (или) послевузовского образования в казахстанской организации высшего и (или) послевузовского образования.</w:t>
      </w:r>
    </w:p>
    <w:bookmarkEnd w:id="596"/>
    <w:bookmarkStart w:name="z173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направление подготовки.</w:t>
      </w:r>
    </w:p>
    <w:bookmarkEnd w:id="597"/>
    <w:bookmarkStart w:name="z173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наименование программы в рамках, которой осуществлялся академический обмен. В графах 11-15 указывается проделанная работа в рамках обмена.</w:t>
      </w:r>
    </w:p>
    <w:bookmarkEnd w:id="598"/>
    <w:bookmarkStart w:name="z173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16 указывается формат работы. </w:t>
      </w:r>
    </w:p>
    <w:bookmarkEnd w:id="599"/>
    <w:bookmarkStart w:name="z173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источник финансирования.</w:t>
      </w:r>
    </w:p>
    <w:bookmarkEnd w:id="600"/>
    <w:bookmarkStart w:name="z173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предложения по академического обмену или возникшие затруднения.</w:t>
      </w:r>
    </w:p>
    <w:bookmarkEnd w:id="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738" w:id="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602"/>
    <w:bookmarkStart w:name="z1739" w:id="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603"/>
    <w:bookmarkStart w:name="z1740" w:id="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604"/>
    <w:bookmarkStart w:name="z1741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академическом обмене казахстанского профессорско-преподавательского состава"</w:t>
      </w:r>
    </w:p>
    <w:bookmarkEnd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34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742" w:id="606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ВП-34</w:t>
      </w:r>
    </w:p>
    <w:bookmarkEnd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расположения зарубежной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преподавателя казахстанской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преподавателя казахстанской организации высшего и (или) послевузовского образования (доктор PhD, доктор наук, кандидат наук, магистр наук, нет степени)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 преподавателя казахстанской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пребывания преподавателя казахстанской организации высшего и (или) послевузовского образования в зарубежном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0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 в рамках которой осуществлялся академический обмен</w:t>
            </w:r>
          </w:p>
          <w:bookmarkEnd w:id="61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Публикационная активность (Опубликование научных статей в соавторстве с профессорско-преподавательского состава организации высшего и (или) послевузовского образования – в журналах, рекомендованных Комитетом по обеспечению качества в сфере науки и высшего образования, Российским индексом научного цитирования, Scopus, Web of science)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качестве спикера на различных "круглых столах", конференциях и встречах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студентов/магистрантов/докторантов по темам их научной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программ дисциплин и сопровождающих учебно-методических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работы во время пребывания в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(онлайн/ офлайн/смешанный)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академическому обмену или возникшие затруднения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1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4" w:id="61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805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академическом обмене казахстанского профессорско-преподавательского состава" (Индекс: № ВП - 34, периодичность-2 раза в год)</w:t>
      </w:r>
    </w:p>
    <w:bookmarkEnd w:id="613"/>
    <w:bookmarkStart w:name="z180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614"/>
    <w:bookmarkStart w:name="z180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образования.</w:t>
      </w:r>
    </w:p>
    <w:bookmarkEnd w:id="615"/>
    <w:bookmarkStart w:name="z180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зарубежной организации высшего и (или) послевузовского образования.</w:t>
      </w:r>
    </w:p>
    <w:bookmarkEnd w:id="616"/>
    <w:bookmarkStart w:name="z180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страна расположения зарубежной организации высшего и (или) послевузовского образования.</w:t>
      </w:r>
    </w:p>
    <w:bookmarkEnd w:id="617"/>
    <w:bookmarkStart w:name="z181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казахстанской организации высшего и (или) послевузовского образования.</w:t>
      </w:r>
    </w:p>
    <w:bookmarkEnd w:id="618"/>
    <w:bookmarkStart w:name="z181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фамилия, имя, отчество преподавателя зарубежной организации высшего и (или) послевузовского образования.</w:t>
      </w:r>
    </w:p>
    <w:bookmarkEnd w:id="619"/>
    <w:bookmarkStart w:name="z181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ученая степень преподавателя зарубежной организации высшего и (или) послевузовского образования.</w:t>
      </w:r>
    </w:p>
    <w:bookmarkEnd w:id="620"/>
    <w:bookmarkStart w:name="z181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ученое звание преподавателя зарубежной организации высшего и (или) послевузовского образования.</w:t>
      </w:r>
    </w:p>
    <w:bookmarkEnd w:id="621"/>
    <w:bookmarkStart w:name="z181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период пребывания преподавателя зарубежной организации высшего и (или) послевузовского образования в казахстанском организации высшего и (или) послевузовского образования. В графе 9 указывается направление подготовки.</w:t>
      </w:r>
    </w:p>
    <w:bookmarkEnd w:id="622"/>
    <w:bookmarkStart w:name="z181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наименование программы в рамках, которой осуществлялся академический обмен. В графах 11-15 указывается проделанная работа в рамках обмена.</w:t>
      </w:r>
    </w:p>
    <w:bookmarkEnd w:id="623"/>
    <w:bookmarkStart w:name="z181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формат работы.</w:t>
      </w:r>
    </w:p>
    <w:bookmarkEnd w:id="624"/>
    <w:bookmarkStart w:name="z1817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источник финансирования.</w:t>
      </w:r>
    </w:p>
    <w:bookmarkEnd w:id="625"/>
    <w:bookmarkStart w:name="z1818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предложения по академическому обмену или возникшие затруднения.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821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627"/>
    <w:bookmarkStart w:name="z1822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628"/>
    <w:bookmarkStart w:name="z1823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629"/>
    <w:bookmarkStart w:name="z1824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зарубежных ученых, привлеченных в организации высшего и (или) послевузовского образования Казахстана"</w:t>
      </w:r>
    </w:p>
    <w:bookmarkEnd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35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ВП-35</w:t>
      </w:r>
    </w:p>
    <w:bookmarkEnd w:id="631"/>
    <w:bookmarkStart w:name="z182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2 раза в год (апрель, октябрь)</w:t>
      </w:r>
    </w:p>
    <w:bookmarkEnd w:id="632"/>
    <w:bookmarkStart w:name="z182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 календарный год</w:t>
      </w:r>
    </w:p>
    <w:bookmarkEnd w:id="633"/>
    <w:bookmarkStart w:name="z182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Организации высшего и (или) послевузовского образования</w:t>
      </w:r>
    </w:p>
    <w:bookmarkEnd w:id="634"/>
    <w:bookmarkStart w:name="z182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15 апреля (включительно), до 30 октября (включительно)</w:t>
      </w:r>
    </w:p>
    <w:bookmarkEnd w:id="6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расположения организации высшего и (или) послевузовского образования зарубежного ученого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зарубежных ученых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зарубежного ученого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 (доктор PhD, доктор наук, кандидат наук, магистр наук, нет степени)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 звание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8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 (мужской/женский)</w:t>
            </w:r>
          </w:p>
          <w:bookmarkEnd w:id="6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пребывания зарубежного ученого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 пребывания зарубежного ученого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образовательной программы, преподаваемой на русском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лекций, часы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семинаров, часы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мастер-классов, часы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187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проведенных тренингов, часы</w:t>
            </w:r>
          </w:p>
          <w:bookmarkEnd w:id="64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Публикационная активность (Опубликование научных статей в соавторстве с профессорско-преподавательского состава организации высшего и (или) послевузовского образования – в журналах, рекомендованных Комитетом по обеспечению качества в сфере науки и высшего образования, Российским индексом научного цитирования, Scopus, Web of science)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качестве спикера на различных "круглых столах", конференциях и встречах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Консультирование студентов/магистрантов/докторантов по темам их научной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рабочих программ дисциплин и сопровождающих учебно-методических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работы во время пребывания в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(онлайн/офлайн/смешанный)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привлечению зарубежных ученых или возникшие затруднения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64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both"/>
      </w:pPr>
      <w:bookmarkStart w:name="z1896" w:id="64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1897" w:id="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зарубежных ученых, привлеченных в высшие учебные заведения Казахстана" (Индекс: № ВП - 35, периодичность-2 раза в год)</w:t>
      </w:r>
    </w:p>
    <w:bookmarkEnd w:id="645"/>
    <w:bookmarkStart w:name="z1898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646"/>
    <w:bookmarkStart w:name="z1899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образования.</w:t>
      </w:r>
    </w:p>
    <w:bookmarkEnd w:id="647"/>
    <w:bookmarkStart w:name="z1900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648"/>
    <w:bookmarkStart w:name="z1901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наименование зарубежной организации высшего и (или) послевузовского образования.</w:t>
      </w:r>
    </w:p>
    <w:bookmarkEnd w:id="649"/>
    <w:bookmarkStart w:name="z1902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страна расположения организации высшего и (или) послевузовского образования зарубежного ученого.</w:t>
      </w:r>
    </w:p>
    <w:bookmarkEnd w:id="650"/>
    <w:bookmarkStart w:name="z1903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зарубежных ученых.</w:t>
      </w:r>
    </w:p>
    <w:bookmarkEnd w:id="651"/>
    <w:bookmarkStart w:name="z1904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Фамилия, имя и отчество (при его наличии) зарубежного ученого.</w:t>
      </w:r>
    </w:p>
    <w:bookmarkEnd w:id="652"/>
    <w:bookmarkStart w:name="z1905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ученая степень.</w:t>
      </w:r>
    </w:p>
    <w:bookmarkEnd w:id="653"/>
    <w:bookmarkStart w:name="z1906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специальность.</w:t>
      </w:r>
    </w:p>
    <w:bookmarkEnd w:id="654"/>
    <w:bookmarkStart w:name="z1907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ученое звание.</w:t>
      </w:r>
    </w:p>
    <w:bookmarkEnd w:id="655"/>
    <w:bookmarkStart w:name="z1908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дата рождения.</w:t>
      </w:r>
    </w:p>
    <w:bookmarkEnd w:id="656"/>
    <w:bookmarkStart w:name="z1909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пол.</w:t>
      </w:r>
    </w:p>
    <w:bookmarkEnd w:id="657"/>
    <w:bookmarkStart w:name="z1910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гражданство.</w:t>
      </w:r>
    </w:p>
    <w:bookmarkEnd w:id="658"/>
    <w:bookmarkStart w:name="z1911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начальная дата пребывания зарубежного ученого.</w:t>
      </w:r>
    </w:p>
    <w:bookmarkEnd w:id="659"/>
    <w:bookmarkStart w:name="z1912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окончания пребывания зарубежного ученого.</w:t>
      </w:r>
    </w:p>
    <w:bookmarkEnd w:id="660"/>
    <w:bookmarkStart w:name="z1913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код и классификация области образования.</w:t>
      </w:r>
    </w:p>
    <w:bookmarkEnd w:id="661"/>
    <w:bookmarkStart w:name="z1914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код и классификация направлений подготовки. В графе 17 указывается код и наименование образовательной программы преподаваемой на русском языке. В графе 18 указывается количество проведенных лекций, часы.</w:t>
      </w:r>
    </w:p>
    <w:bookmarkEnd w:id="662"/>
    <w:bookmarkStart w:name="z1915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проведенных семинаров, часы.</w:t>
      </w:r>
    </w:p>
    <w:bookmarkEnd w:id="663"/>
    <w:bookmarkStart w:name="z1916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проведенных мастер-классов, часы.</w:t>
      </w:r>
    </w:p>
    <w:bookmarkEnd w:id="664"/>
    <w:bookmarkStart w:name="z1917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количество проведенных тренингов, часы.</w:t>
      </w:r>
    </w:p>
    <w:bookmarkEnd w:id="665"/>
    <w:bookmarkStart w:name="z1918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публикационная активность.</w:t>
      </w:r>
    </w:p>
    <w:bookmarkEnd w:id="666"/>
    <w:bookmarkStart w:name="z1919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участие в качестве спикера на различных "круглых столах", конференциях и встречах.</w:t>
      </w:r>
    </w:p>
    <w:bookmarkEnd w:id="667"/>
    <w:bookmarkStart w:name="z1920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консультирование студентов/магистрантов/докторантов по темам их научной работы.</w:t>
      </w:r>
    </w:p>
    <w:bookmarkEnd w:id="668"/>
    <w:bookmarkStart w:name="z1921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разработка рабочих программ дисциплин и сопровождающих учебно-методических материалов.</w:t>
      </w:r>
    </w:p>
    <w:bookmarkEnd w:id="669"/>
    <w:bookmarkStart w:name="z1922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26 указывается дополнительные работы во время пребывания в организации высшего и (или) послевузовского образования. </w:t>
      </w:r>
    </w:p>
    <w:bookmarkEnd w:id="670"/>
    <w:bookmarkStart w:name="z1923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формат работы.</w:t>
      </w:r>
    </w:p>
    <w:bookmarkEnd w:id="671"/>
    <w:bookmarkStart w:name="z1924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источник финансирования.</w:t>
      </w:r>
    </w:p>
    <w:bookmarkEnd w:id="672"/>
    <w:bookmarkStart w:name="z1925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предложения по привлечению зарубежных ученых или возникшие затруднения.</w:t>
      </w:r>
    </w:p>
    <w:bookmarkEnd w:id="6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1928" w:id="6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674"/>
    <w:bookmarkStart w:name="z1929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675"/>
    <w:bookmarkStart w:name="z1930" w:id="6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676"/>
    <w:bookmarkStart w:name="z1931" w:id="6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иностранных обучающихся в организациях образования, реализующих образовательные программы высшего и (или) послевузовского образования"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36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932" w:id="678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ВП-36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30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67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казахстанской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обучающегося (полностью как в паспорте)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 (мужской / женский)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по документу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 (казах(-шка), русский(-ая), армянин (-ка), китаец(-ка), кореец(-янка))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 (день, месяц, год)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 (подготовительные / бакалавриат/ магистратура/ резидентура/ докторантура)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 Заполните по образцу (01-Педагогические науки, 02-Гуманитарные науки и искусство, 03-Социальные науки, 04-Бизнес, управление и право, 05-Естественные науки, 06-Информационно-коммуникационные технологии, 07-Инженерные, обрабатывающие и строительные отрасли, 08-Сельскохозяйственные науки, 09-Ветеринария, 10-Здравоохранение и социальное обеспечение (медицина), 11-Услуги)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8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6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 и наименование образовательной программы</w:t>
            </w:r>
          </w:p>
          <w:bookmarkEnd w:id="68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 грант (квоты) Министерства науки и высшего образования/собственные средства / Стипендиальная программа Министерства / межправ / Министерства здравоохранения / Министерства культуры и информации / внутривузовские гранты 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 Заполните по образцу (казахский / русский / английский)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 Заполните по образцу (очное / онлайн)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Переведен или восстановлен из зарубежной организации высшего и (или) послевузовского образования. Если да, то вуз какой страны? (только наименование страны)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Проживание в общежитии (да / нет)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обучения (1, 2, 3, 4, 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мероприятия проводятся Вашим организации высшего и (или) послевузовского образования для привлечения иностранных студентов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при привлечении иностранных студентов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8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00" w:id="68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001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иностранных обучающихся в организациях образования, реализующих образовательные программы высшего и послевузовского образования" (Индекс: № ВП-36, периодичность-2 раза в год)</w:t>
      </w:r>
    </w:p>
    <w:bookmarkEnd w:id="685"/>
    <w:bookmarkStart w:name="z200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686"/>
    <w:bookmarkStart w:name="z200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 организации высшего и (или) послевузовского образования.</w:t>
      </w:r>
    </w:p>
    <w:bookmarkEnd w:id="687"/>
    <w:bookmarkStart w:name="z200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688"/>
    <w:bookmarkStart w:name="z200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фамилия, имя и отчество (при его наличии) иностранного студента.</w:t>
      </w:r>
    </w:p>
    <w:bookmarkEnd w:id="689"/>
    <w:bookmarkStart w:name="z200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пол студента.</w:t>
      </w:r>
    </w:p>
    <w:bookmarkEnd w:id="690"/>
    <w:bookmarkStart w:name="z200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гражданство.</w:t>
      </w:r>
    </w:p>
    <w:bookmarkEnd w:id="691"/>
    <w:bookmarkStart w:name="z200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национальность.</w:t>
      </w:r>
    </w:p>
    <w:bookmarkEnd w:id="692"/>
    <w:bookmarkStart w:name="z200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дата рождения.</w:t>
      </w:r>
    </w:p>
    <w:bookmarkEnd w:id="693"/>
    <w:bookmarkStart w:name="z201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уровень образования.</w:t>
      </w:r>
    </w:p>
    <w:bookmarkEnd w:id="694"/>
    <w:bookmarkStart w:name="z201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код и классификация области образования по образцу. В графе 10 указывается направление подготовки.</w:t>
      </w:r>
    </w:p>
    <w:bookmarkEnd w:id="695"/>
    <w:bookmarkStart w:name="z201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шифр и наименование образовательной программы. В графе 12 указывается источник финансирования.</w:t>
      </w:r>
    </w:p>
    <w:bookmarkEnd w:id="696"/>
    <w:bookmarkStart w:name="z201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язык обучения.</w:t>
      </w:r>
    </w:p>
    <w:bookmarkEnd w:id="697"/>
    <w:bookmarkStart w:name="z201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форма обучения.</w:t>
      </w:r>
    </w:p>
    <w:bookmarkEnd w:id="698"/>
    <w:bookmarkStart w:name="z201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переведен ли из другой страны, если да, то из какой страны.</w:t>
      </w:r>
    </w:p>
    <w:bookmarkEnd w:id="699"/>
    <w:bookmarkStart w:name="z201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проживание в общежитии.</w:t>
      </w:r>
    </w:p>
    <w:bookmarkEnd w:id="700"/>
    <w:bookmarkStart w:name="z201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курс обучения.</w:t>
      </w:r>
    </w:p>
    <w:bookmarkEnd w:id="701"/>
    <w:bookmarkStart w:name="z201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год (предполагаемого) выпуска студента. В графе 19 указывается мероприятия, проводимые вузом для привлечения иностранных студентов. В графе 20 указывается проблемы возникшие при привлечении иностранных студентов.</w:t>
      </w:r>
    </w:p>
    <w:bookmarkEnd w:id="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021" w:id="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03"/>
    <w:bookmarkStart w:name="z2022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04"/>
    <w:bookmarkStart w:name="z2023" w:id="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05"/>
    <w:bookmarkStart w:name="z2024" w:id="7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охвате трудоспособного населения неформальным образованием"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37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025" w:id="707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ВП-37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10 июня, 31 января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высшего и (или) послевузовского образования</w:t>
            </w:r>
          </w:p>
          <w:bookmarkEnd w:id="708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 неформального образования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программ неформального образования, по которым прошло обучение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 на образовательных программах неформального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слушателей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слушателей-безработных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слушателей-прошедших за свой счет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слушателей-прошедших по заявкам работодателей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слушателей-прошедших за счет государственного или местного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слушателей, прошедших за счет других средств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0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05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слушателей на образовательных программах неформального образования, в гендерном разрезе и по возрастам</w:t>
            </w:r>
          </w:p>
          <w:bookmarkEnd w:id="71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18-24 лет, /</w:t>
            </w:r>
          </w:p>
          <w:bookmarkEnd w:id="7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25-35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36-50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51+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60+ лет,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</w:t>
            </w:r>
          </w:p>
          <w:bookmarkEnd w:id="71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71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084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слушателей на образовательных программах неформального образования, в гендерном разрезе и по возрастам</w:t>
            </w:r>
          </w:p>
          <w:bookmarkEnd w:id="716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слушателей, получивших сертификаты по окончании образовательных программ неформального образования, в разрезе возрастов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возрасте 60+ лет,</w:t>
            </w:r>
          </w:p>
          <w:bookmarkEnd w:id="7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указавших возраст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18-24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25-35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36-50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51+ лет,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возрасте 60+ лет,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  <w:bookmarkEnd w:id="71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71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both"/>
      </w:pPr>
      <w:bookmarkStart w:name="z2124" w:id="72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125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охвате трудоспособного населения неформальным образованием" (Индекс: ВП - 37, периодичность-полугодовая)</w:t>
      </w:r>
    </w:p>
    <w:bookmarkEnd w:id="721"/>
    <w:bookmarkStart w:name="z212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722"/>
    <w:bookmarkStart w:name="z212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послевузовского образования, в котором функционируют органы корпоративного управления.</w:t>
      </w:r>
    </w:p>
    <w:bookmarkEnd w:id="723"/>
    <w:bookmarkStart w:name="z212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образовательных программ неформального образования.</w:t>
      </w:r>
    </w:p>
    <w:bookmarkEnd w:id="724"/>
    <w:bookmarkStart w:name="z212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программ неформального образования, по которым прошло обучение</w:t>
      </w:r>
    </w:p>
    <w:bookmarkEnd w:id="725"/>
    <w:bookmarkStart w:name="z2130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всего слушателей.</w:t>
      </w:r>
    </w:p>
    <w:bookmarkEnd w:id="726"/>
    <w:bookmarkStart w:name="z213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женщин.</w:t>
      </w:r>
    </w:p>
    <w:bookmarkEnd w:id="727"/>
    <w:bookmarkStart w:name="z213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слушателей-безработных.</w:t>
      </w:r>
    </w:p>
    <w:bookmarkEnd w:id="728"/>
    <w:bookmarkStart w:name="z213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слушателей-прошедших за свой счет.</w:t>
      </w:r>
    </w:p>
    <w:bookmarkEnd w:id="729"/>
    <w:bookmarkStart w:name="z213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слушателей-прошедших по заявкам работодателей.</w:t>
      </w:r>
    </w:p>
    <w:bookmarkEnd w:id="730"/>
    <w:bookmarkStart w:name="z213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слушателей-прошедших за счет государственного или местного бюджета.</w:t>
      </w:r>
    </w:p>
    <w:bookmarkEnd w:id="731"/>
    <w:bookmarkStart w:name="z213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слушателей, прошедших за счет других средств</w:t>
      </w:r>
    </w:p>
    <w:bookmarkEnd w:id="732"/>
    <w:bookmarkStart w:name="z213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слушателей на образовательных программах неформального образования в возрасте 18-24 лет, мужчин</w:t>
      </w:r>
    </w:p>
    <w:bookmarkEnd w:id="733"/>
    <w:bookmarkStart w:name="z213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слушателей на образовательных программах неформального образования в возрасте 18-24 лет, женщин</w:t>
      </w:r>
    </w:p>
    <w:bookmarkEnd w:id="734"/>
    <w:bookmarkStart w:name="z213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слушателей на образовательных программах неформального образования в возрасте 25-35 лет, мужчин</w:t>
      </w:r>
    </w:p>
    <w:bookmarkEnd w:id="735"/>
    <w:bookmarkStart w:name="z214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слушателей на образовательных программах неформального образования в возрасте 25-35 лет, женщин</w:t>
      </w:r>
    </w:p>
    <w:bookmarkEnd w:id="736"/>
    <w:bookmarkStart w:name="z214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слушателей на образовательных программах неформального образования в возрасте 36-50 лет, мужчин</w:t>
      </w:r>
    </w:p>
    <w:bookmarkEnd w:id="737"/>
    <w:bookmarkStart w:name="z214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слушателей на образовательных программах неформального образования в возрасте 36-50 лет, женщин</w:t>
      </w:r>
    </w:p>
    <w:bookmarkEnd w:id="738"/>
    <w:bookmarkStart w:name="z214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количество слушателей на образовательных программах неформального образования в возрасте 51+ лет, мужчин</w:t>
      </w:r>
    </w:p>
    <w:bookmarkEnd w:id="739"/>
    <w:bookmarkStart w:name="z214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количество слушателей на образовательных программах неформального образования в возрасте 51+ лет, женщин</w:t>
      </w:r>
    </w:p>
    <w:bookmarkEnd w:id="740"/>
    <w:bookmarkStart w:name="z214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количество слушателей на образовательных программах неформального образования в возрасте 60+ лет, мужчин</w:t>
      </w:r>
    </w:p>
    <w:bookmarkEnd w:id="741"/>
    <w:bookmarkStart w:name="z214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количество слушателей на образовательных программах неформального образования в возрасте 60+ лет, женщин</w:t>
      </w:r>
    </w:p>
    <w:bookmarkEnd w:id="742"/>
    <w:bookmarkStart w:name="z214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не указавших возраст, мужчин</w:t>
      </w:r>
    </w:p>
    <w:bookmarkEnd w:id="743"/>
    <w:bookmarkStart w:name="z214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не указавших возраст, женщин</w:t>
      </w:r>
    </w:p>
    <w:bookmarkEnd w:id="744"/>
    <w:bookmarkStart w:name="z214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23 указывается количество слушателей, получивших сертификаты по окончании образовательных программ неформального образования в возраст 18-24 лет, мужчин</w:t>
      </w:r>
    </w:p>
    <w:bookmarkEnd w:id="745"/>
    <w:bookmarkStart w:name="z215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указывается количество слушателей, получивших сертификаты по окончании образовательных программ неформального образования в возраст 18-24 лет, женщин</w:t>
      </w:r>
    </w:p>
    <w:bookmarkEnd w:id="746"/>
    <w:bookmarkStart w:name="z215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слушателей, получивших сертификаты по окончании образовательных программ неформального образования в возраст 25-35 лет, мужчин</w:t>
      </w:r>
    </w:p>
    <w:bookmarkEnd w:id="747"/>
    <w:bookmarkStart w:name="z215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указывается количество слушателей, получивших сертификаты по окончании образовательных программ неформального образования в возраст 25-35 лет, женщин</w:t>
      </w:r>
    </w:p>
    <w:bookmarkEnd w:id="748"/>
    <w:bookmarkStart w:name="z215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указывается количество слушателей, получивших сертификаты по окончании образовательных программ неформального образования в возраст 36-50 лет, мужчин</w:t>
      </w:r>
    </w:p>
    <w:bookmarkEnd w:id="749"/>
    <w:bookmarkStart w:name="z215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указывается количество слушателей, получивших сертификаты по окончании образовательных программ неформального образования в возраст 36-50 лет, женщин</w:t>
      </w:r>
    </w:p>
    <w:bookmarkEnd w:id="750"/>
    <w:bookmarkStart w:name="z215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29 указывается количество слушателей, получивших сертификаты по окончании образовательных программ неформального образования в возраст 51+ лет, мужчин</w:t>
      </w:r>
    </w:p>
    <w:bookmarkEnd w:id="751"/>
    <w:bookmarkStart w:name="z215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указывается количество слушателей, получивших сертификаты по окончании образовательных программ неформального образования в возраст 51+ лет, женщин</w:t>
      </w:r>
    </w:p>
    <w:bookmarkEnd w:id="752"/>
    <w:bookmarkStart w:name="z215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слушателей, получивших сертификаты по окончании образовательных программ неформального образования в возрасте 60+ лет, мужчин</w:t>
      </w:r>
    </w:p>
    <w:bookmarkEnd w:id="753"/>
    <w:bookmarkStart w:name="z215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32 указывается количество слушателей, получивших сертификаты по окончании образовательных программ неформального образования в возрасте 60+ лет, женщин</w:t>
      </w:r>
    </w:p>
    <w:bookmarkEnd w:id="7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161" w:id="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55"/>
    <w:bookmarkStart w:name="z2162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56"/>
    <w:bookmarkStart w:name="z2163" w:id="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57"/>
    <w:bookmarkStart w:name="z2164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развитии модели "Серебряные университеты"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38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65" w:id="759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ВП-38</w:t>
      </w:r>
    </w:p>
    <w:bookmarkEnd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полугодовая,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20__ календарный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10 июня, 31 января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60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 высшего и (или) послевузовского образования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программ/курсов в рамках "Серебряные университеты"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рамках модели "Серебряные университеты"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50+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60+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учебно-методических пособий, научно-методического обеспечения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профессорско-преподавательского состава, задействованная в рамках серебряного образования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слушателей, закончивших обучение в рамках обучения "Серебряные университеты"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6" w:id="76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217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развитии модели "Серебряные университеты" (Индекс: ВП - 38 периодичность-полугодовая)</w:t>
      </w:r>
    </w:p>
    <w:bookmarkEnd w:id="763"/>
    <w:bookmarkStart w:name="z221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764"/>
    <w:bookmarkStart w:name="z221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765"/>
    <w:bookmarkStart w:name="z222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образования, в котором внедрена модель "Серебряные университеты".</w:t>
      </w:r>
    </w:p>
    <w:bookmarkEnd w:id="766"/>
    <w:bookmarkStart w:name="z222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образовательных программ/курсов в рамках "Серебряные университеты".</w:t>
      </w:r>
    </w:p>
    <w:bookmarkEnd w:id="767"/>
    <w:bookmarkStart w:name="z222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4-6 указывается количество курсов/образовательных программ в разрезе языка обучения.</w:t>
      </w:r>
    </w:p>
    <w:bookmarkEnd w:id="768"/>
    <w:bookmarkStart w:name="z222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общее количество слушателей в рамках "Серебряные университеты".</w:t>
      </w:r>
    </w:p>
    <w:bookmarkEnd w:id="769"/>
    <w:bookmarkStart w:name="z222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слушателей в возрасте 50+.</w:t>
      </w:r>
    </w:p>
    <w:bookmarkEnd w:id="770"/>
    <w:bookmarkStart w:name="z222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слушателей в возрасте 60+.</w:t>
      </w:r>
    </w:p>
    <w:bookmarkEnd w:id="771"/>
    <w:bookmarkStart w:name="z222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количество разработанных учебно-методических пособий, научно-методического обеспечения. </w:t>
      </w:r>
    </w:p>
    <w:bookmarkEnd w:id="772"/>
    <w:bookmarkStart w:name="z2227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указывается общая численность профессорско-преподавательского состава. </w:t>
      </w:r>
    </w:p>
    <w:bookmarkEnd w:id="773"/>
    <w:bookmarkStart w:name="z222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слушателей, закончивших обучение в рамках "Серебряные университеты".</w:t>
      </w:r>
    </w:p>
    <w:bookmarkEnd w:id="7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231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75"/>
    <w:bookmarkStart w:name="z2232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76"/>
    <w:bookmarkStart w:name="z2233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77"/>
    <w:bookmarkStart w:name="z2234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количестве подписок к мировым цифровым библиотекам"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39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35" w:id="779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ВП-39</w:t>
      </w:r>
    </w:p>
    <w:bookmarkEnd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образования, научно-исследовательские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31 октября (включительно) после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78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подписок к мировым цифровым библиотекам, единиц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мировых цифровых библиотек, в том числе международные образовательные платформы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Coursera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Edx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Khan Academy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7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65" w:id="78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266" w:id="7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подписок к мировым цифровым библиотекам" (Индекс: ВП -39, периодичность-годовая)</w:t>
      </w:r>
    </w:p>
    <w:bookmarkEnd w:id="783"/>
    <w:bookmarkStart w:name="z226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784"/>
    <w:bookmarkStart w:name="z226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785"/>
    <w:bookmarkStart w:name="z226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подписок к мировым цифровым библиотекам.</w:t>
      </w:r>
    </w:p>
    <w:bookmarkEnd w:id="786"/>
    <w:bookmarkStart w:name="z227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3-6 указывается наименование мировых цифровых библиотек, в том числе международные образовательные платформы.</w:t>
      </w:r>
    </w:p>
    <w:bookmarkEnd w:id="7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273" w:id="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788"/>
    <w:bookmarkStart w:name="z2274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789"/>
    <w:bookmarkStart w:name="z2275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790"/>
    <w:bookmarkStart w:name="z2276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международных действующих договорах казахстанских организации высшего и (или) послевузовского образования с зарубежными организациями образования, реализующими образовательные программы высшего и (или) послевузовского образования"</w:t>
      </w:r>
    </w:p>
    <w:bookmarkEnd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40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277" w:id="792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ВП-40</w:t>
      </w:r>
    </w:p>
    <w:bookmarkEnd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казахстанской организации высшего и (или) послевузовского образования</w:t>
            </w:r>
          </w:p>
          <w:bookmarkEnd w:id="79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зарубежной организации высшего и (или) послевузовского образования -партнера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Quacquarelli Symonds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 Рейтинге Times Higher Education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договора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9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29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7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Относится к программе академической мобильности (да / нет)</w:t>
            </w:r>
          </w:p>
          <w:bookmarkEnd w:id="79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к программе двойного диплома (да / нет)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к сотрудничеству в сфере образования (да / нет)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Относится к сотрудничеству в сфере науки (да / нет)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договора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договора- какая работа ведется в рамках договора в первом полугодии отчетного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9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p>
      <w:pPr>
        <w:spacing w:after="0"/>
        <w:ind w:left="0"/>
        <w:jc w:val="both"/>
      </w:pPr>
      <w:bookmarkStart w:name="z2315" w:id="79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316" w:id="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международных действующих договорах казахстанских вузов с зарубежными организациями образования, реализующими образовательные программы высшего и послевузовского образования" (Индекс: ВП-40, периодичность-2 раза в год)</w:t>
      </w:r>
    </w:p>
    <w:bookmarkEnd w:id="799"/>
    <w:bookmarkStart w:name="z231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00"/>
    <w:bookmarkStart w:name="z231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801"/>
    <w:bookmarkStart w:name="z231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форма собственности казахстанского организации высшего и (или) послевузовского образования.</w:t>
      </w:r>
    </w:p>
    <w:bookmarkEnd w:id="802"/>
    <w:bookmarkStart w:name="z232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организации высшего и (или) послевузовского образования-партнера.</w:t>
      </w:r>
    </w:p>
    <w:bookmarkEnd w:id="803"/>
    <w:bookmarkStart w:name="z232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место в Рейтинге Quacquarelli Symonds (Квакварелли Саймондс).</w:t>
      </w:r>
    </w:p>
    <w:bookmarkEnd w:id="804"/>
    <w:bookmarkStart w:name="z232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место в Рейтинге Times Higher Education (Таймз Хайер Эдюкейшн).</w:t>
      </w:r>
    </w:p>
    <w:bookmarkEnd w:id="805"/>
    <w:bookmarkStart w:name="z232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страна.</w:t>
      </w:r>
    </w:p>
    <w:bookmarkEnd w:id="806"/>
    <w:bookmarkStart w:name="z232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город.</w:t>
      </w:r>
    </w:p>
    <w:bookmarkEnd w:id="807"/>
    <w:bookmarkStart w:name="z232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предмет договора. </w:t>
      </w:r>
    </w:p>
    <w:bookmarkEnd w:id="808"/>
    <w:bookmarkStart w:name="z232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относится ли к программе академической мобильности (да / нет).</w:t>
      </w:r>
    </w:p>
    <w:bookmarkEnd w:id="809"/>
    <w:bookmarkStart w:name="z232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относится ли к программе двойного диплома программы (да / нет). В графе 11 указывается относится ли к сотрудничеству в сфере образования (да / нет).</w:t>
      </w:r>
    </w:p>
    <w:bookmarkEnd w:id="810"/>
    <w:bookmarkStart w:name="z232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относится ли к сотрудничеству в сфере науки (да / нет).</w:t>
      </w:r>
    </w:p>
    <w:bookmarkEnd w:id="811"/>
    <w:bookmarkStart w:name="z232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дата подписания договора.</w:t>
      </w:r>
    </w:p>
    <w:bookmarkEnd w:id="812"/>
    <w:bookmarkStart w:name="z233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дата окончания договора.</w:t>
      </w:r>
    </w:p>
    <w:bookmarkEnd w:id="813"/>
    <w:bookmarkStart w:name="z233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статус договора-какая работа ведется в рамках договора.</w:t>
      </w:r>
    </w:p>
    <w:bookmarkEnd w:id="814"/>
    <w:bookmarkStart w:name="z233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контакты ответственного лица.</w:t>
      </w:r>
    </w:p>
    <w:bookmarkEnd w:id="8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335" w:id="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816"/>
    <w:bookmarkStart w:name="z2336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817"/>
    <w:bookmarkStart w:name="z2337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818"/>
    <w:bookmarkStart w:name="z2338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филиалах/ представительствах казахстанских организации высшего и (или) послевузовского образования за рубежом и зарубежных вузов в Республике Казахстан"</w:t>
      </w:r>
    </w:p>
    <w:bookmarkEnd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41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339" w:id="820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ВП-41</w:t>
      </w:r>
    </w:p>
    <w:bookmarkEnd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Представительство/ филиал Вашей организации высшего и (или) послевузовского образования за рубежом</w:t>
            </w:r>
          </w:p>
          <w:bookmarkEnd w:id="821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казахстанской организации высшего и (или) послевузовского образования</w:t>
            </w:r>
          </w:p>
          <w:bookmarkEnd w:id="82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 филиала /представительства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разрешительных документов на ведение образовательной деятельности за рубежом (лицензия)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соглашения (межгосударственное соглашение / межвузовский договор)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представительства (кампус, офис)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программ/специальностей, по которым ведется образовательная деятельность с указанием контингента и языка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 (на базе которого открыто представительство)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2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6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 зарубежной организации высшего и (или) послевузовского образования в Вашем организации высшего и (или) послевузовского образования</w:t>
            </w:r>
          </w:p>
          <w:bookmarkEnd w:id="825"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представительства (кампус, офис, филиал и другое)</w:t>
            </w:r>
          </w:p>
          <w:bookmarkEnd w:id="82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деятельности филиала/представительства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соглашения (межгосударственное соглашение / межвузовский договор)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программ/специальностей, по которым ведется образовательная деятельность с указанием контингента и языка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открытия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организации высшего и (или) послевузовского образования партнера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и перспективы развития международной деятельности в Вашем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2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05" w:id="828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406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филиалах/ представительствах казахстанских вузов за рубежом и зарубежных вузов в Республике Казахстан" (Индекс: ВП-41, периодичность-2 раза в год)</w:t>
      </w:r>
    </w:p>
    <w:bookmarkEnd w:id="829"/>
    <w:bookmarkStart w:name="z240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30"/>
    <w:bookmarkStart w:name="z240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831"/>
    <w:bookmarkStart w:name="z240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филиала.</w:t>
      </w:r>
    </w:p>
    <w:bookmarkEnd w:id="832"/>
    <w:bookmarkStart w:name="z241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страна.</w:t>
      </w:r>
    </w:p>
    <w:bookmarkEnd w:id="833"/>
    <w:bookmarkStart w:name="z241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предмет деятельности филиала /представительства.</w:t>
      </w:r>
    </w:p>
    <w:bookmarkEnd w:id="834"/>
    <w:bookmarkStart w:name="z241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наличие разрешительных документов на ведение образовательной деятельности за рубежом (лицензия).</w:t>
      </w:r>
    </w:p>
    <w:bookmarkEnd w:id="835"/>
    <w:bookmarkStart w:name="z241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вид соглашения (межгосударственное соглашение / межвузовский договор).</w:t>
      </w:r>
    </w:p>
    <w:bookmarkEnd w:id="836"/>
    <w:bookmarkStart w:name="z241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представительства (кампус, офис).</w:t>
      </w:r>
    </w:p>
    <w:bookmarkEnd w:id="837"/>
    <w:bookmarkStart w:name="z241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образовательных программ/специальностей, по которым ведется образовательная деятельность с указанием контингента и языка обучения.</w:t>
      </w:r>
    </w:p>
    <w:bookmarkEnd w:id="838"/>
    <w:bookmarkStart w:name="z241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университет (на базе которого открыто представительство).</w:t>
      </w:r>
    </w:p>
    <w:bookmarkEnd w:id="839"/>
    <w:bookmarkStart w:name="z241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год открытия.</w:t>
      </w:r>
    </w:p>
    <w:bookmarkEnd w:id="840"/>
    <w:bookmarkStart w:name="z241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вид представительства (кампус, офис, филиал и другое).</w:t>
      </w:r>
    </w:p>
    <w:bookmarkEnd w:id="841"/>
    <w:bookmarkStart w:name="z241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страна.</w:t>
      </w:r>
    </w:p>
    <w:bookmarkEnd w:id="842"/>
    <w:bookmarkStart w:name="z242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предмет деятельности филиала/представительства.</w:t>
      </w:r>
    </w:p>
    <w:bookmarkEnd w:id="843"/>
    <w:bookmarkStart w:name="z242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вид соглашения (межгосударственное соглашение / межвузовский договор.</w:t>
      </w:r>
    </w:p>
    <w:bookmarkEnd w:id="844"/>
    <w:bookmarkStart w:name="z242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15указывается количество образовательных программ/специальностей, по которым ведется образовательная деятельность с указанием контингента и языка обучения.</w:t>
      </w:r>
    </w:p>
    <w:bookmarkEnd w:id="845"/>
    <w:bookmarkStart w:name="z242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год открытия.</w:t>
      </w:r>
    </w:p>
    <w:bookmarkEnd w:id="846"/>
    <w:bookmarkStart w:name="z242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функции организации высшего и (или) послевузовского образования партнера.</w:t>
      </w:r>
    </w:p>
    <w:bookmarkEnd w:id="847"/>
    <w:bookmarkStart w:name="z242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проблемы и перспективы развития международной деятельности в Вашем организации высшего и (или) послевузовского образования.</w:t>
      </w:r>
    </w:p>
    <w:bookmarkEnd w:id="8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428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849"/>
    <w:bookmarkStart w:name="z2429" w:id="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850"/>
    <w:bookmarkStart w:name="z2430" w:id="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851"/>
    <w:bookmarkStart w:name="z2431" w:id="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участии организаций высшего и (или) послевузовского образования в международных научных проектах с зарубежными организациями (действующие проекты)"</w:t>
      </w:r>
    </w:p>
    <w:bookmarkEnd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42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432" w:id="853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ВП-42</w:t>
      </w:r>
    </w:p>
    <w:bookmarkEnd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казахстанской организации высшего и (или) послевузовского образования</w:t>
            </w:r>
          </w:p>
          <w:bookmarkEnd w:id="8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научного проекта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научного проекта на английском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организация (университет, научный центр или другое), с которой осуществляется совместный научный проект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/ Направление проекта (здравоохранение, образование, международные отношения, технические науки и технологии, инжиниринг, Информационно-коммуникационные технологии, сельское хозяйство, ветеринария, естественные науки, социальные науки, гуманитарные науки, искусство и культура, туризм или другое)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5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 какой международной программе реализуется</w:t>
            </w:r>
          </w:p>
          <w:bookmarkEnd w:id="85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проекта, в том числе с казахстанской стороны,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Проделанная работа в рамках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 (обязательно заполнить)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5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85" w:id="85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486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участии организаций высшего и (или) послевузовского образования в международных научных проектах с зарубежными организациями (действующие проекты)" (Индекс: ВП -42, периодичность-2 раза в год)</w:t>
      </w:r>
    </w:p>
    <w:bookmarkEnd w:id="860"/>
    <w:bookmarkStart w:name="z248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61"/>
    <w:bookmarkStart w:name="z248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862"/>
    <w:bookmarkStart w:name="z248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частный).</w:t>
      </w:r>
    </w:p>
    <w:bookmarkEnd w:id="863"/>
    <w:bookmarkStart w:name="z249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международного научного проекта на русском языке.</w:t>
      </w:r>
    </w:p>
    <w:bookmarkEnd w:id="864"/>
    <w:bookmarkStart w:name="z249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международного научного проекта на английском языке.</w:t>
      </w:r>
    </w:p>
    <w:bookmarkEnd w:id="865"/>
    <w:bookmarkStart w:name="z249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страна.</w:t>
      </w:r>
    </w:p>
    <w:bookmarkEnd w:id="866"/>
    <w:bookmarkStart w:name="z249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организация (университет, научный центр или другое), с которой осуществляется совместный научный проект.</w:t>
      </w:r>
    </w:p>
    <w:bookmarkEnd w:id="867"/>
    <w:bookmarkStart w:name="z249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тематика / Направление проекта (здравоохранение, образование, международные отношения, технические науки и технологии, инжиниринг, Информационно-коммуникационные технологии, сельское хозяйство, ветеринария, естественные науки, социальные науки, гуманитарные науки, искусство и культура, туризм или другое).</w:t>
      </w:r>
    </w:p>
    <w:bookmarkEnd w:id="868"/>
    <w:bookmarkStart w:name="z249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по какой международной программе реализуется.</w:t>
      </w:r>
    </w:p>
    <w:bookmarkEnd w:id="869"/>
    <w:bookmarkStart w:name="z249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начала проекта.</w:t>
      </w:r>
    </w:p>
    <w:bookmarkEnd w:id="870"/>
    <w:bookmarkStart w:name="z249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дата окончания проекта. </w:t>
      </w:r>
    </w:p>
    <w:bookmarkEnd w:id="871"/>
    <w:bookmarkStart w:name="z249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финансирования.</w:t>
      </w:r>
    </w:p>
    <w:bookmarkEnd w:id="872"/>
    <w:bookmarkStart w:name="z249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источник финансирования.</w:t>
      </w:r>
    </w:p>
    <w:bookmarkEnd w:id="873"/>
    <w:bookmarkStart w:name="z250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участников проекта, в том числе с казахстанской стороны (человек).</w:t>
      </w:r>
    </w:p>
    <w:bookmarkEnd w:id="874"/>
    <w:bookmarkStart w:name="z250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проделанная работа в рамках проекта. </w:t>
      </w:r>
    </w:p>
    <w:bookmarkEnd w:id="875"/>
    <w:bookmarkStart w:name="z250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контакты ответственного лица (обязательно заполнить).</w:t>
      </w:r>
    </w:p>
    <w:bookmarkEnd w:id="8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505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877"/>
    <w:bookmarkStart w:name="z2506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878"/>
    <w:bookmarkStart w:name="z2507" w:id="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879"/>
    <w:bookmarkStart w:name="z2508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участии организации высшего и (или) послевузовского образования в международных образовательных проектах с зарубежными организациями (действующие проекты)"</w:t>
      </w:r>
    </w:p>
    <w:bookmarkEnd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43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509" w:id="881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ВП-43</w:t>
      </w:r>
    </w:p>
    <w:bookmarkEnd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казахстанской организации высшего и (или) послевузовского образования</w:t>
            </w:r>
          </w:p>
          <w:bookmarkEnd w:id="8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образовательного проекта на русском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международного образовательного проекта на английском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организация (университет, научный центр или другое), с которой осуществляется совместный образовательный проект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/ Направление проекта (здравоохранение, образование, международные отношения, технические науки и технологии, инжиниринг, Информационно-коммуникационные технологии, сельское хозяйство, ветеринария, естественные науки, социальные науки, гуманитарные науки, искусство и культура, туризм или другое)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52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8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по какой международной программе реализуется: Erasmus, Мевлана</w:t>
            </w:r>
          </w:p>
          <w:bookmarkEnd w:id="885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проекта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проекта, в том числе с казахстанской стороны, человек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Проделанная работа в рамках проекта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 ответственного лица (обязательно заполнить)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6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88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2545" w:id="887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546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участии организации высшего и (или) послевузовского образования в международных образовательных проектах с зарубежными организациями (действующие проекты)" (Индекс: ВП-43, периодичность-2 раза в год)</w:t>
      </w:r>
    </w:p>
    <w:bookmarkEnd w:id="888"/>
    <w:bookmarkStart w:name="z254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889"/>
    <w:bookmarkStart w:name="z254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890"/>
    <w:bookmarkStart w:name="z254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частный).</w:t>
      </w:r>
    </w:p>
    <w:bookmarkEnd w:id="891"/>
    <w:bookmarkStart w:name="z2550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международного образовательного проекта на русском языке.</w:t>
      </w:r>
    </w:p>
    <w:bookmarkEnd w:id="892"/>
    <w:bookmarkStart w:name="z2551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международного образовательного проекта на английском языке.</w:t>
      </w:r>
    </w:p>
    <w:bookmarkEnd w:id="893"/>
    <w:bookmarkStart w:name="z2552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страна.</w:t>
      </w:r>
    </w:p>
    <w:bookmarkEnd w:id="894"/>
    <w:bookmarkStart w:name="z2553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 организация (университет, научный центр или другое), с которой осуществляется совместный научный проект.</w:t>
      </w:r>
    </w:p>
    <w:bookmarkEnd w:id="895"/>
    <w:bookmarkStart w:name="z255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тематика / Направление проекта (здравоохранение, образование, международные отношения, технические науки и технологии, инжиниринг, Информационно-коммуникационные технологии, сельское хозяйство, ветеринария, естественные науки, социальные науки, гуманитарные науки, искусство и культура, туризм или другое).</w:t>
      </w:r>
    </w:p>
    <w:bookmarkEnd w:id="896"/>
    <w:bookmarkStart w:name="z255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указывается какой международной программе реализуется: Erasmus (Эрасмус), Мевлана. </w:t>
      </w:r>
    </w:p>
    <w:bookmarkEnd w:id="897"/>
    <w:bookmarkStart w:name="z255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дата начала проекта.</w:t>
      </w:r>
    </w:p>
    <w:bookmarkEnd w:id="898"/>
    <w:bookmarkStart w:name="z255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указывается дата окончания проекта. </w:t>
      </w:r>
    </w:p>
    <w:bookmarkEnd w:id="899"/>
    <w:bookmarkStart w:name="z2558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сумма финансирования.</w:t>
      </w:r>
    </w:p>
    <w:bookmarkEnd w:id="900"/>
    <w:bookmarkStart w:name="z255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источник финансирования.</w:t>
      </w:r>
    </w:p>
    <w:bookmarkEnd w:id="901"/>
    <w:bookmarkStart w:name="z256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участников проекта, в том числе с казахстанской стороны (человек).</w:t>
      </w:r>
    </w:p>
    <w:bookmarkEnd w:id="902"/>
    <w:bookmarkStart w:name="z256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проделанная работа в рамках проекта. </w:t>
      </w:r>
    </w:p>
    <w:bookmarkEnd w:id="903"/>
    <w:bookmarkStart w:name="z2562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контакты ответственного лица (обязательно заполнить).</w:t>
      </w:r>
    </w:p>
    <w:bookmarkEnd w:id="9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565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05"/>
    <w:bookmarkStart w:name="z2566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06"/>
    <w:bookmarkStart w:name="z2567" w:id="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07"/>
    <w:bookmarkStart w:name="z2568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"Количество публикаций в Scopus (Скопус) и Web Of Science (Веб оф сайенс) по направлениям"</w:t>
      </w:r>
    </w:p>
    <w:bookmarkEnd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44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569" w:id="909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ВП-44</w:t>
      </w:r>
    </w:p>
    <w:bookmarkEnd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высшего и (или) послевузовского образования</w:t>
            </w:r>
          </w:p>
          <w:bookmarkEnd w:id="910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публикаций в Scopus и Web of Science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публикаций в Scopus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публикаций в Web of Science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подготовки (единица)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01-Педагогические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600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подготовки (единица)</w:t>
            </w:r>
          </w:p>
          <w:bookmarkEnd w:id="91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02-Гуманитарные науки и искусство</w:t>
            </w:r>
          </w:p>
          <w:bookmarkEnd w:id="9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03-Социальные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04-Бизнес, управление и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05-Естественные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06-Информационно-коммуникационные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9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Scopus</w:t>
            </w:r>
          </w:p>
          <w:bookmarkEnd w:id="91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1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bookmarkStart w:name="z263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подготовки (единица)</w:t>
            </w:r>
          </w:p>
          <w:bookmarkEnd w:id="91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07-Инженерные, обрабатывающие и строительные отрасли</w:t>
            </w:r>
          </w:p>
          <w:bookmarkEnd w:id="9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08-Сельскохозяйственные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10-Здравоохранение и социальное обеспечение (медицина)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11-Услуги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Scopus</w:t>
            </w:r>
          </w:p>
          <w:bookmarkEnd w:id="92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Web Science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Science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92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both"/>
      </w:pPr>
      <w:bookmarkStart w:name="z2662" w:id="92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663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"Количество публикаций в Scopus (Скопус) и Web Of Science (Веб оф сайенс) по направлениям" (Индекс: ВП-44, периодичность-2 раза в год)</w:t>
      </w:r>
    </w:p>
    <w:bookmarkEnd w:id="923"/>
    <w:bookmarkStart w:name="z266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924"/>
    <w:bookmarkStart w:name="z266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казахстанской организации высшего и (или) послевузовского образования.</w:t>
      </w:r>
    </w:p>
    <w:bookmarkEnd w:id="925"/>
    <w:bookmarkStart w:name="z266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форма собственности казахстанской организации высшего и (или) послевузовского образования (национальный, государственный, Акционерное общество, частный).</w:t>
      </w:r>
    </w:p>
    <w:bookmarkEnd w:id="926"/>
    <w:bookmarkStart w:name="z266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общее количество публикаций в Scopus и Web of Science (Скопус) и Web Of Science (Веб оф сайенс).</w:t>
      </w:r>
    </w:p>
    <w:bookmarkEnd w:id="927"/>
    <w:bookmarkStart w:name="z266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количество публикаций в Scopus (Скопус). </w:t>
      </w:r>
    </w:p>
    <w:bookmarkEnd w:id="928"/>
    <w:bookmarkStart w:name="z266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публикаций в Web of Science (Веб оф сайенс).</w:t>
      </w:r>
    </w:p>
    <w:bookmarkEnd w:id="929"/>
    <w:bookmarkStart w:name="z267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6-27 указывается направление подготовки (единица).</w:t>
      </w:r>
    </w:p>
    <w:bookmarkEnd w:id="9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673" w:id="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31"/>
    <w:bookmarkStart w:name="z2674" w:id="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32"/>
    <w:bookmarkStart w:name="z2675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33"/>
    <w:bookmarkStart w:name="z2676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цифровых образовательных ресурсах организаций высшего и (или) послевузовского образования"</w:t>
      </w:r>
    </w:p>
    <w:bookmarkEnd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45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677" w:id="935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ВП-45</w:t>
      </w:r>
    </w:p>
    <w:bookmarkEnd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дистанционном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бакалавриате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магистратуре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докторантуре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образовательных программ, на которых осуществляется дистанционное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бакалавриате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магистратуре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докторантуре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270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обучающихся, переведенных на дистанционный формат на основании заключения врачебно-консультационной комиссии о состоянии здоровья;</w:t>
            </w:r>
          </w:p>
          <w:bookmarkEnd w:id="9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переведенных на дистанционный формат, на основании участия в международных, республиканских учебно-тренировочных сборов, спортивных соревнований, интеллектуальных и творческих конкурсов и фестивалей на период участия;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переведенных на дистанционный формат по иным причинам (с указанием причин)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дисциплин образовательных программ, которые изучались обучающимися в дистанционном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численность профессорско-преподавательского состава, задействованная в преподавании в дистанционном формате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цифрового образовательного ресурса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собственных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виртуальных лабораторий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электронных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электронных учебников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9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bookmarkStart w:name="z272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видео-лекций</w:t>
            </w:r>
          </w:p>
          <w:bookmarkEnd w:id="9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к курсам на международных цифровых платформах, 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цифровой платформы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на международных цифровых платформах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курсам на международных цифровых платформах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цифровой (собственной) платформы, да/нет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цифровой (собственной) платформы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прокторинга (название)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обнаружения заимствования (название)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электронной регистрации на дисциплины (да/нет)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электронной регистрации на общежитие (да/нет)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9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both"/>
      </w:pPr>
      <w:bookmarkStart w:name="z2748" w:id="944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749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цифровых образовательных ресурсах организаций высшего и (или) послевузовского образования" (Индекс: ВП - 45 периодичность-2 раза в год)</w:t>
      </w:r>
    </w:p>
    <w:bookmarkEnd w:id="945"/>
    <w:bookmarkStart w:name="z2750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946"/>
    <w:bookmarkStart w:name="z2751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947"/>
    <w:bookmarkStart w:name="z2752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948"/>
    <w:bookmarkStart w:name="z2753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количество обучающихся в дистанционном формате. </w:t>
      </w:r>
    </w:p>
    <w:bookmarkEnd w:id="949"/>
    <w:bookmarkStart w:name="z275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4-6 указывается академическая степень обучающихся.</w:t>
      </w:r>
    </w:p>
    <w:bookmarkEnd w:id="950"/>
    <w:bookmarkStart w:name="z275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7-10 указывается количество образовательных программ, на которых осуществляется дистанционное обучение.</w:t>
      </w:r>
    </w:p>
    <w:bookmarkEnd w:id="951"/>
    <w:bookmarkStart w:name="z275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11-13 указывается количество обучающихся, переведенных на дистанционный формат по различным причинам.</w:t>
      </w:r>
    </w:p>
    <w:bookmarkEnd w:id="952"/>
    <w:bookmarkStart w:name="z275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14 указывается количество дисциплин образовательных программ, изученных обучающимися в дистанционном формате. </w:t>
      </w:r>
    </w:p>
    <w:bookmarkEnd w:id="953"/>
    <w:bookmarkStart w:name="z275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15 указывается общее количество профессорско-преподавательского состава, привлеченного к обучению в дистанционном формате. </w:t>
      </w:r>
    </w:p>
    <w:bookmarkEnd w:id="954"/>
    <w:bookmarkStart w:name="z275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16-21 указывается общее количество цифрового образовательного ресурса.</w:t>
      </w:r>
    </w:p>
    <w:bookmarkEnd w:id="955"/>
    <w:bookmarkStart w:name="z2760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указывается наличие доступа к курсам на международных цифровых платформах, да/нет.</w:t>
      </w:r>
    </w:p>
    <w:bookmarkEnd w:id="956"/>
    <w:bookmarkStart w:name="z2761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23-31 указываются информация о цифровой платформе.</w:t>
      </w:r>
    </w:p>
    <w:bookmarkEnd w:id="9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764" w:id="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58"/>
    <w:bookmarkStart w:name="z2765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59"/>
    <w:bookmarkStart w:name="z2766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960"/>
    <w:bookmarkStart w:name="z2767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массовых открытых онлайн курсах организаций высшего и (или) послевузовского образования"</w:t>
      </w:r>
    </w:p>
    <w:bookmarkEnd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46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768" w:id="962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ВП-46</w:t>
      </w:r>
    </w:p>
    <w:bookmarkEnd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6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высшего и (или) послевузовского образования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курсов, 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педагогические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педагогические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искусство и гуманитарные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искусство и гуманитарные науки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социальные науки, журналистика и информация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социальные науки, журналистика и информация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бизнес, управление и право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6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793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массовых открытых онлайн курсов по направлению естественные науки, математика и статистика</w:t>
            </w:r>
          </w:p>
          <w:bookmarkEnd w:id="96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естественные науки, математика и статистика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информационно –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информационно – коммуникационные технологии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инженерные, обрабатывающие и строительные отрасли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инженерные, обрабатывающие и строительные отрасли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сельское хозяйство и биоресурсы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сельское хозяйство и биоресурсы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здравоохранение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ветеринария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96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81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по направлению ветеринария</w:t>
            </w:r>
          </w:p>
          <w:bookmarkEnd w:id="96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по направлению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направлению услуги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курсов с выдачей электронных сертификатов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электронных свидетельств по окончанию курса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курсах на английском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курсах на русском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массовых открытых онлайн курсах на казахском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курсах, 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мужчин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женщин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97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284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на массовых открытых онлайн курсах в возрасте до 25 лет</w:t>
            </w:r>
          </w:p>
          <w:bookmarkEnd w:id="97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в возрасте 26-35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в возрасте 36-50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в возрасте 50+ 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на массовых открытых онлайн курсах школьников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 бакалавриата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магистрантов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докторантов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не указавших уровень обучения при регистрации на массовых открытых онлайн курсах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97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bookmarkStart w:name="z2864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массовых открытых онлайн курсах размещены на платформе coursera (+или-)</w:t>
            </w:r>
          </w:p>
          <w:bookmarkEnd w:id="97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moocs.kz (+/-)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OpenU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Moodle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платформе EdX (+/-)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 открытых онлайн курсах размещены на другой платформе (указать название)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используемых массовых открытых онлайн курсах на платформе Coursera в рамках предоставленного доступа согласно соглашения с Министерством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COURSERA на английском языке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COURSERA на казахском языке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97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bookmarkStart w:name="z288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9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курсов COURSERA на русском языке</w:t>
            </w:r>
          </w:p>
          <w:bookmarkEnd w:id="978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по курсам Coursera, 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используемых курсов в формате: Название курса, количество обучающихся, язык обучения (например: Графический дизайн, 512, английский)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слушателей, прошедших обучение на платформе COURSERA по образовательным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применению перезачета кредитов в рамках полученных сертификатов на платформе COURSERA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департамент, ответственный за разработку массовых открытых онлайн курсах, тел. для связи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 существуют проблемы в реализации массовых открытых онлайн курсах?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 улучшению реализации массовых открытых онлайн курсах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97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both"/>
      </w:pPr>
      <w:bookmarkStart w:name="z2904" w:id="980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2905" w:id="9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массовых открытых онлайн курсах организаций высшего и (или) послевузовского образования" (Индекс: ВП - 46 периодичность-2 раза в год)</w:t>
      </w:r>
    </w:p>
    <w:bookmarkEnd w:id="981"/>
    <w:bookmarkStart w:name="z2906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982"/>
    <w:bookmarkStart w:name="z2907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983"/>
    <w:bookmarkStart w:name="z2908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984"/>
    <w:bookmarkStart w:name="z2909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массовых открытых онлайн курсов, всего.</w:t>
      </w:r>
    </w:p>
    <w:bookmarkEnd w:id="985"/>
    <w:bookmarkStart w:name="z2910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4-25 указывается количество массовых открытых онлайн курсов по направлению и обучающихся.</w:t>
      </w:r>
    </w:p>
    <w:bookmarkEnd w:id="986"/>
    <w:bookmarkStart w:name="z2911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25-27 указывается информация о полученных сертификатах. </w:t>
      </w:r>
    </w:p>
    <w:bookmarkEnd w:id="987"/>
    <w:bookmarkStart w:name="z2912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28-30 указывается количество курсов в разрезе языка обучения.</w:t>
      </w:r>
    </w:p>
    <w:bookmarkEnd w:id="988"/>
    <w:bookmarkStart w:name="z2913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31 указывается количество обучающихся, всего.</w:t>
      </w:r>
    </w:p>
    <w:bookmarkEnd w:id="989"/>
    <w:bookmarkStart w:name="z2914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32-37 указывается информация о возрасте и поле обучающихся.</w:t>
      </w:r>
    </w:p>
    <w:bookmarkEnd w:id="990"/>
    <w:bookmarkStart w:name="z2915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38-42 указывается информация об образовании обучающихся.</w:t>
      </w:r>
    </w:p>
    <w:bookmarkEnd w:id="991"/>
    <w:bookmarkStart w:name="z2916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43-48 указывается информация о размещении массовых открытых онлайн курсов на различных платформах. </w:t>
      </w:r>
    </w:p>
    <w:bookmarkEnd w:id="992"/>
    <w:bookmarkStart w:name="z2917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49 указывается количество используемых массовых открытых онлайн курсов на платформе Coursera в рамках предоставленного доступа согласно соглашения с министерством науки и высшего образования.</w:t>
      </w:r>
    </w:p>
    <w:bookmarkEnd w:id="993"/>
    <w:bookmarkStart w:name="z2918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50-54 указывается информация о разрезе языка обучения и перечень используемых курсов Coursera.</w:t>
      </w:r>
    </w:p>
    <w:bookmarkEnd w:id="994"/>
    <w:bookmarkStart w:name="z2919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55 указывается количество слушателей, прошедших обучение на платформе Coursera.</w:t>
      </w:r>
    </w:p>
    <w:bookmarkEnd w:id="995"/>
    <w:bookmarkStart w:name="z2920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56 указывается информация по применению перезачета кредитов в рамках полученных сертификатов на платформе Coursera.</w:t>
      </w:r>
    </w:p>
    <w:bookmarkEnd w:id="996"/>
    <w:bookmarkStart w:name="z2921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57-59 указывается информация об актуальных вопросах реализации массовых открытых онлайн курсов и путях их решения.</w:t>
      </w:r>
    </w:p>
    <w:bookmarkEnd w:id="9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2924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998"/>
    <w:bookmarkStart w:name="z2925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999"/>
    <w:bookmarkStart w:name="z2926" w:id="1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000"/>
    <w:bookmarkStart w:name="z2927" w:id="10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реализации совместных образовательных проектов с Huawei, Binance и Google (Хуавей, Байненс и Гугл) в организациях высшего и (или) послевузовского образования"</w:t>
      </w:r>
    </w:p>
    <w:bookmarkEnd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47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928" w:id="1002"/>
      <w:r>
        <w:rPr>
          <w:rFonts w:ascii="Times New Roman"/>
          <w:b w:val="false"/>
          <w:i w:val="false"/>
          <w:color w:val="000000"/>
          <w:sz w:val="28"/>
        </w:rPr>
        <w:t>
      Индекс: формы № ВП-47</w:t>
      </w:r>
    </w:p>
    <w:bookmarkEnd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(апрель, октябрь)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15 апреля (включительно), до 15 октября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03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 высшего и (или) послевузовского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HUAWEI ICT (Хуавэй) на базе организации высшего и (или) послевузовского образования, да/нет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курсов от HUAWEI Information and Communication Technologies Хуавей Информэншен энд Комуникейшн), да/нет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курсов/Образовательные программы полученных от HUAWEI ICT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HUAWEI Information and Communication Technologies для студентов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HUAWEI Information and Communication Technologies Хуавей Информэншен энд Комуникейшн) для студентов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0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295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0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обучающихся, прошедших обучение по данным курсам</w:t>
            </w:r>
          </w:p>
          <w:bookmarkEnd w:id="10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повышения квалификации Integrate HUAWEI Information and Communication Technologies Хуавей Информэншен энд Комуникейшн) для профессорско-преподавательского состава организации высшего и (или) послевузовского образования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 повышения квалификации Integrate HUAWEI Information and Communication Technologies Хуавей Информэншен энд Комуникейшн) для профессорско-преподавательского состава организации высшего и (или) послевузовского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повышения квалификации Integrate HUAWEI (Хуавэй) для профессорско-преподавательского состава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0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98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 профессорско-преподавательского состава, прошедших обучение по данным курсам</w:t>
            </w:r>
          </w:p>
          <w:bookmarkEnd w:id="10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сертификатов HUAWEI (Хуавэй)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курсов от BINANCE, да/нет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 BINANCE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0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300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полученных курсов от BINANCE (Байнанс)</w:t>
            </w:r>
          </w:p>
          <w:bookmarkEnd w:id="10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полученных курсов от BINANCE (Байнанс)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от Binance (Байнанс, пройденных профессорско-преподавательским составом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прошедших обучение по данным курсам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01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bookmarkStart w:name="z3034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образовательного проекта с Google (Гугл) по искусственному интеллекту, да/нет</w:t>
            </w:r>
          </w:p>
          <w:bookmarkEnd w:id="10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курсов/Образовательная программа Google (Гугл)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полученных от Google (Гугл)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курсов полученных от Google (Гугл)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обучающихся, прошедших обучение по данным курсам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0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bookmarkStart w:name="z3057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  <w:bookmarkEnd w:id="1018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цифровизации библиотек организаций высшего и (или) послевузовского образования (отчет организаций высшего и послевузовского образования) с указанием инструментов цифровизации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оцифрованных библиотечных фондов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доступа и интеграции к мировым цифровым библиотечным фондам, а также платформам, да/нет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интеграции Lening menedgment systems (система управления обучением) систем в организаций высшего и (или) послевузовского образования (отчет организаций высшего и послевузовского образования) с оцифрованным библиотечным фондом, да/нет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казахском</w:t>
            </w:r>
          </w:p>
          <w:bookmarkEnd w:id="10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0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</w:tbl>
    <w:p>
      <w:pPr>
        <w:spacing w:after="0"/>
        <w:ind w:left="0"/>
        <w:jc w:val="both"/>
      </w:pPr>
      <w:bookmarkStart w:name="z3080" w:id="102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081" w:id="1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реализации совместных образовательных проектов с Huawei, Binance и Google (Хуавей, Бинанс и Гугл) в организациях высшего и (или) послевузовского образования" (Индекс: ВП - 47 периодичность-2 раза в год)</w:t>
      </w:r>
    </w:p>
    <w:bookmarkEnd w:id="1022"/>
    <w:bookmarkStart w:name="z308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023"/>
    <w:bookmarkStart w:name="z308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порядковый номер.</w:t>
      </w:r>
    </w:p>
    <w:bookmarkEnd w:id="1024"/>
    <w:bookmarkStart w:name="z308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организации высшего и (или) послевузовского образования.</w:t>
      </w:r>
    </w:p>
    <w:bookmarkEnd w:id="1025"/>
    <w:bookmarkStart w:name="z308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3-14 указывается наличие курсов от Huawei (Хуавей), количество обучающихся, перечень курсов и язык обучения.</w:t>
      </w:r>
    </w:p>
    <w:bookmarkEnd w:id="1026"/>
    <w:bookmarkStart w:name="z308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14-23 указывается наличие курсов повышения квалификации Integrate Huawei Ict (Интегрэйт Хаувей Икт) для профессорско-преподавательского состава, количество обучающихся, перечень курсов и язык обучения.</w:t>
      </w:r>
    </w:p>
    <w:bookmarkEnd w:id="1027"/>
    <w:bookmarkStart w:name="z308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24-34 указывается наличие курсов от Binance (Байненс), количество обучающихся, перечень курсов, количество полученных сертификатов и язык обучения.</w:t>
      </w:r>
    </w:p>
    <w:bookmarkEnd w:id="1028"/>
    <w:bookmarkStart w:name="z308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35-44 указывается наличие образовательной программы с Google (Гугл) по искусственному интеллекту, количество обучающихся, перечень курсов и язык обучения.</w:t>
      </w:r>
    </w:p>
    <w:bookmarkEnd w:id="1029"/>
    <w:bookmarkStart w:name="z3089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45-47 указывается информация по цифровизации библиотек.</w:t>
      </w:r>
    </w:p>
    <w:bookmarkEnd w:id="1030"/>
    <w:bookmarkStart w:name="z3090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48 указывается наличие интеграции Lening menedgment systems (Лэнинг менеджмент системс) систем в организация высшего и (или) послевузовского образования (отчет организаций высшего и послевузовского образования) с оцифрованным библиотечным фондом.</w:t>
      </w:r>
    </w:p>
    <w:bookmarkEnd w:id="10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093" w:id="1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032"/>
    <w:bookmarkStart w:name="z3094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033"/>
    <w:bookmarkStart w:name="z3095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034"/>
    <w:bookmarkStart w:name="z3096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об обучающихся военных кафедрах организаций высшего и (или) послевузовского образования"</w:t>
      </w:r>
    </w:p>
    <w:bookmarkEnd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48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097" w:id="1036"/>
      <w:r>
        <w:rPr>
          <w:rFonts w:ascii="Times New Roman"/>
          <w:b w:val="false"/>
          <w:i w:val="false"/>
          <w:color w:val="000000"/>
          <w:sz w:val="28"/>
        </w:rPr>
        <w:t>
      Индекс: форма № ВП-48</w:t>
      </w:r>
    </w:p>
    <w:bookmarkEnd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31 января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 высшего и (или) послевузовского образования</w:t>
            </w:r>
          </w:p>
          <w:bookmarkEnd w:id="10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студентов на военной кафедре на начало учебного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выпуск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курс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Офицерского состава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и биоресурсы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94" w:id="103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195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обучающихся военных кафедрах организаций высшего и (или) послевузовского образования" (Индекс: № ВП-48, периодичность – годовая)</w:t>
      </w:r>
    </w:p>
    <w:bookmarkEnd w:id="1040"/>
    <w:bookmarkStart w:name="z3196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</w:t>
      </w:r>
    </w:p>
    <w:bookmarkEnd w:id="1041"/>
    <w:bookmarkStart w:name="z3197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организации высшего и (или) послевузовского образования.</w:t>
      </w:r>
    </w:p>
    <w:bookmarkEnd w:id="1042"/>
    <w:bookmarkStart w:name="z3198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направление образования.</w:t>
      </w:r>
    </w:p>
    <w:bookmarkEnd w:id="1043"/>
    <w:bookmarkStart w:name="z3199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3-4 указывается контингент студентов на военной кафедре на начало учебного года.</w:t>
      </w:r>
    </w:p>
    <w:bookmarkEnd w:id="1044"/>
    <w:bookmarkStart w:name="z3200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5-6 указывается ожидаемый выпуск.</w:t>
      </w:r>
    </w:p>
    <w:bookmarkEnd w:id="10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203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046"/>
    <w:bookmarkStart w:name="z3204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047"/>
    <w:bookmarkStart w:name="z3205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048"/>
    <w:bookmarkStart w:name="z3206" w:id="1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расходах на высшее и (или) послевузовское образование в организациях высшего и (или) послевузовского образования"</w:t>
      </w:r>
    </w:p>
    <w:bookmarkEnd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49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207" w:id="1050"/>
      <w:r>
        <w:rPr>
          <w:rFonts w:ascii="Times New Roman"/>
          <w:b w:val="false"/>
          <w:i w:val="false"/>
          <w:color w:val="000000"/>
          <w:sz w:val="28"/>
        </w:rPr>
        <w:t>
      Индекс: форма № Ф-1</w:t>
      </w:r>
    </w:p>
    <w:bookmarkEnd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31 января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Финансово-экономические 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по источникам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0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организаций высшего и (или) послевузовского образования, тысяч тенге,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0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размещенного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высшего и (или) послевузовского образования, тысяч тенге,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0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материально-техническое оснащение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10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фонду оплаты труда, тысяч тенге,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5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  <w:bookmarkEnd w:id="10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профессорско-преподавательского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  <w:bookmarkEnd w:id="10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оплаты труда административно-управленческого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7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10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размещенного государственного образовательного заказа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  <w:bookmarkEnd w:id="10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человек, в том числе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0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профессорско-преподавательский состав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10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  <w:bookmarkEnd w:id="10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работников,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профессорско-преподавательский состав,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  <w:bookmarkEnd w:id="10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заработная плата административно-управленческий персонал,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социальной помощи,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0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социальной помощи, тысяч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обучающихся по программе бакалавриата,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обучающихся по программе магистратура,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контингент обучающихся по программе докторантура,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39" w:id="107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340" w:id="10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расходах на высшее и (или) послевузовское образование в организациях высшего и (или) послевузовского образования" (Индекс: № Ф-1, периодичность – годовая)</w:t>
      </w:r>
    </w:p>
    <w:bookmarkEnd w:id="1073"/>
    <w:bookmarkStart w:name="z3341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074"/>
    <w:bookmarkStart w:name="z3342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финансово-экономические показатели. </w:t>
      </w:r>
    </w:p>
    <w:bookmarkEnd w:id="1075"/>
    <w:bookmarkStart w:name="z3343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расходов.</w:t>
      </w:r>
    </w:p>
    <w:bookmarkEnd w:id="1076"/>
    <w:bookmarkStart w:name="z3344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3-4 указываются расходы по источникам поступления.</w:t>
      </w:r>
    </w:p>
    <w:bookmarkEnd w:id="1077"/>
    <w:bookmarkStart w:name="z3345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2.Арифметико-логический контроль:</w:t>
      </w:r>
    </w:p>
    <w:bookmarkEnd w:id="1078"/>
    <w:bookmarkStart w:name="z3346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= ∑ граф 2-3 для каждой строки.</w:t>
      </w:r>
    </w:p>
    <w:bookmarkEnd w:id="10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349" w:id="1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080"/>
    <w:bookmarkStart w:name="z3350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081"/>
    <w:bookmarkStart w:name="z3351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082"/>
    <w:bookmarkStart w:name="z3352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сотрудничестве организаций высшего и (или) послевузовского образования и бизнеса в сфере научно- исследовательских и опытно- конструкторских работ"</w:t>
      </w:r>
    </w:p>
    <w:bookmarkEnd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50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53" w:id="1084"/>
      <w:r>
        <w:rPr>
          <w:rFonts w:ascii="Times New Roman"/>
          <w:b w:val="false"/>
          <w:i w:val="false"/>
          <w:color w:val="000000"/>
          <w:sz w:val="28"/>
        </w:rPr>
        <w:t>
      Индекс: формы № Н-1</w:t>
      </w:r>
    </w:p>
    <w:bookmarkEnd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(июнь, декабрь)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образования, научно-исследовательские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30 июня (включительно), 31 декабря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0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08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дохода от инновационной и научной деятельности от валового дохода научных организаций,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офисов коммерциализации, технопарков и бизнес-инкубаторов,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0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ученых, занимающихся научной деятельностью в сотрудничестве с бизнесом,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0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коммерциализированных проектов в общем количестве прикладных научно-исследовательских работ,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0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внедренческих подразделений в организациях высшего и (или) послевузовского образования и научно-исследовательских институтах,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82" w:id="109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383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сотрудничестве организаций высшего и (или) послевузовского образования и бизнеса в сфере научно- исследовательских и опытно- конструкторских работ" (Индекс: № Н-1, периодичность-2 раза в год)</w:t>
      </w:r>
    </w:p>
    <w:bookmarkEnd w:id="1093"/>
    <w:bookmarkStart w:name="z338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094"/>
    <w:bookmarkStart w:name="z338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1 доля дохода от инновационной и научной деятельности от валового дохода научных организаций.</w:t>
      </w:r>
    </w:p>
    <w:bookmarkEnd w:id="1095"/>
    <w:bookmarkStart w:name="z338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2 количество офисов коммерциализации, технопарков и бизнес-инкубаторов.</w:t>
      </w:r>
    </w:p>
    <w:bookmarkEnd w:id="1096"/>
    <w:bookmarkStart w:name="z338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3 доля ученых, занимающихся научной деятельностью в сотрудничестве с бизнесом. В графе 1 строки 4 доля коммерциализированных проектов в общем количестве прикладных научно-исследовательских работ.</w:t>
      </w:r>
    </w:p>
    <w:bookmarkEnd w:id="1097"/>
    <w:bookmarkStart w:name="z338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5 количество внедренческих подразделений в организациях высшего и (или) послевузовского образования и научно-исследовательских институтах.</w:t>
      </w:r>
    </w:p>
    <w:bookmarkEnd w:id="10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2023 года № 84</w:t>
            </w:r>
          </w:p>
        </w:tc>
      </w:tr>
    </w:tbl>
    <w:bookmarkStart w:name="z3391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Представляется: в Комитет высшего и послевузовского образования Министерства науки и высшего образования Республики Казахстан через информационную систему "Единая платформа высшего образования"</w:t>
      </w:r>
    </w:p>
    <w:bookmarkEnd w:id="1099"/>
    <w:bookmarkStart w:name="z3392" w:id="1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административных данных размещена на интернет – ресурсе: www.sci.gov.kz</w:t>
      </w:r>
    </w:p>
    <w:bookmarkEnd w:id="1100"/>
    <w:bookmarkStart w:name="z3393" w:id="1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предназначена для сбора административных данных</w:t>
      </w:r>
    </w:p>
    <w:bookmarkEnd w:id="1101"/>
    <w:bookmarkStart w:name="z3394" w:id="1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качестве научно-исследовательских институтов"</w:t>
      </w:r>
    </w:p>
    <w:bookmarkEnd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51 в соответствии с приказом Министра науки и высшего образования РК от 18.09.2024 </w:t>
      </w:r>
      <w:r>
        <w:rPr>
          <w:rFonts w:ascii="Times New Roman"/>
          <w:b w:val="false"/>
          <w:i w:val="false"/>
          <w:color w:val="ff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3395" w:id="1103"/>
      <w:r>
        <w:rPr>
          <w:rFonts w:ascii="Times New Roman"/>
          <w:b w:val="false"/>
          <w:i w:val="false"/>
          <w:color w:val="000000"/>
          <w:sz w:val="28"/>
        </w:rPr>
        <w:t>
      Индекс: формы № Н-2</w:t>
      </w:r>
    </w:p>
    <w:bookmarkEnd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2 раза в год (июнь, декабрь)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20 __ - 20__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высшего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послевузовского образования, научно-исследовательские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до 30 июня (включительно), 31 декабря (включительно)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10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  <w:bookmarkEnd w:id="1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 исследователей от общего количества исследователей,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специалистов-исследователей, выполняющих научные исследования и разработки в возрасте до 40 лет от общего количества исследователей,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публикаций в международных журналах от общего количества публикаций по данным ThomsonReuters (ТомсонРеутерс) и Scopus (Скопус), %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обновления научного оборудования государственных организации высшего и (или) послевузовского образования и научно-исследовательских институтах,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эффективности деятельности научных организаций в соответствии с рейтинговой оценкой научно-технической деятельности научных организаций и ученых,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24" w:id="1111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bookmarkStart w:name="z3425" w:id="1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качестве научно-исследовательских институтов" (Индекс: № Н-2, периодичность-годовая)</w:t>
      </w:r>
    </w:p>
    <w:bookmarkEnd w:id="1112"/>
    <w:bookmarkStart w:name="z342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Пояснение по заполнению Формы:</w:t>
      </w:r>
    </w:p>
    <w:bookmarkEnd w:id="1113"/>
    <w:bookmarkStart w:name="z342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строки 1 указывается прирост исследователей от общего количества исследователей. </w:t>
      </w:r>
    </w:p>
    <w:bookmarkEnd w:id="1114"/>
    <w:bookmarkStart w:name="z342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 строки 2 указывается доля специалистов-исследователей, выполняющих научные исследования и разработки в возрасте до 40 лет от общего количества исследователей. </w:t>
      </w:r>
    </w:p>
    <w:bookmarkEnd w:id="1115"/>
    <w:bookmarkStart w:name="z342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3 указывается прирост публикаций в международных журналах от общего количества публикаций по данным Thomson Reuters (Томсон Реутерс) и Scopus (Скопус).</w:t>
      </w:r>
    </w:p>
    <w:bookmarkEnd w:id="1116"/>
    <w:bookmarkStart w:name="z343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4 указывается коэффициент обновления научного оборудования государственных организации высшего и (или) послевузовского образования и научно-исследовательских институтах.</w:t>
      </w:r>
    </w:p>
    <w:bookmarkEnd w:id="1117"/>
    <w:bookmarkStart w:name="z343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строки 5 указывается рост эффективности деятельности научных организаций в соответствии с рейтинговой оценкой научно-технической деятельности научных организаций и ученых.</w:t>
      </w:r>
    </w:p>
    <w:bookmarkEnd w:id="1118"/>
    <w:bookmarkStart w:name="z343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формы административных данных:</w:t>
      </w:r>
    </w:p>
    <w:bookmarkEnd w:id="1119"/>
    <w:bookmarkStart w:name="z343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Scopus (Скопус) - библиографическая и реферативная база данных и инструмент для отслеживания цитируемости статей, опубликованных в научных изданиях.</w:t>
      </w:r>
    </w:p>
    <w:bookmarkEnd w:id="1120"/>
    <w:bookmarkStart w:name="z343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Thomson Reuters (Томсон Реутерс) - медиакомпания, образованная в результате приобретения медиа корпорацией Thomson (Томсон).</w:t>
      </w:r>
    </w:p>
    <w:bookmarkEnd w:id="1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