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b4d6" w14:textId="acbb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15 февраля 2023 года № 68. Зарегистрирован в Министерстве юстиции Республики Казахстан 17 февраля 2023 года № 31918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 (зарегистрирован в Реестре государственной регистрации нормативных правовых актов за № 10612)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рынка электрической мощности,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30 ноября 2022 года № 388 "О внесении изменений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под № 30837):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