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4dd6" w14:textId="8bf4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торговли и интеграции Республики Казахстан от 30 сентября 2022 года № 389-НҚ "Об утверждении Правил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экспорта, с учетом принятых международных обязательств, перечня отечественных высокотехнологичных товаров и услуг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14 февраля 2023 года № 72-НҚ. Зарегистрирован в Министерстве юстиции Республики Казахстан 17 февраля 2023 года № 31909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торговли и интеграции Республики Казахстан от 30 сентября 2022 года № 389-НҚ "Об утверждении Правил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экспорта, с учетом принятых международных обязательств, перечня отечественных высокотехнологичных товаров и услуг обрабатывающей промышленности для целей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высокотехнологичных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экспорта" (зарегистрирован в Реестре государственной регистрации нормативных правовых актов под № 29930)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отечественных выcокотехнологичных товаров и услуг обрабатывающей промышленности, которые подлежат страхованию со стороны единого оператора по продвижению несырьевого экспорта, с учетом принятых международных обязательств,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Средства, предназначенные для субсидирования перечисляются в национальной валюте уполномоченным органом по курсу, установленному Национальным Банком Республики Казахстан на дату перечисления сумм субсидий в пределах средств, предусмотренных на эти цели республиканским бюджетом на текущий финансовый год, на счет финансового агента, открытого в подразделении казначейства, на основе договора на перечисление средств, заключаемого между ними, в сумме соответствующей размеру субсидируемой части ставки вознаграждения, предусмотренной по графикам на соответствующий финансовый год по кредитным договорам/договорам лизинга.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Последующие платежи осуществляются по заявкам финансового агента на ежегодной основе по потребности субсидий за предстоящий финансовый год в рамках действующих и новых кредитных договоров/договоров лизинга.";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Кредитор/лизинговая компания обеспечивает возврат средств субсидий на счет финансового агента, открытого в подразделении казначейства, в случаях: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прекращения субсидирования - в течение 5 (пяти) рабочих дней с даты получения решения финансового агента о прекращении субсидирования;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частичного/полного досрочного погашения по кредиту/лизинговой сделке - в течение 5 (пяти) рабочих дней с даты полного/частичного погашения кредита/лизинговой сделки, для перенаправления на субсидирование действующего и/или нового одобренного к субсидированию кредита/лизинговой сделки.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кредитор/лизинговая компания на следующий рабочий день после осуществления возврата остатков сумм субсидий на счет финансового агента направляет финансовому агенту письмо с указанием причитающейся к выплате суммы субсидий и расшифровку сумм с отражением данных по заемщику, измененным графикам платежей по кредитному договору/договору финансового лизинга, договору субсидирования, в том числе в электронном формате Microsoft Excel (Майкрософт эксель).".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продвижения экспорта Министерства торговли и интеграции Республики Казахстан в установленном законодательством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