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9e66" w14:textId="e969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февраля 2023 года № 21. Зарегистрирован в Министерстве юстиции Республики Казахстан 4 февраля 2023 года № 31845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2017 года № 478 "Об утверждении Правил и сроков исчисления (удержания) и перечисления отчислений и (или) взносов на обязательное социальное медицинское страхование и Правил осуществления возврата плательщикам излишне (ошибочно) зачисленных сумм отчислений, взносов и (или) пени за несвоевременную и (или) неполную уплату отчислений и (или) взносов" (зарегистрирован в Реестре государственной регистрации нормативных правовых актов под № 15361)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исчисления (удержания) и перечисления отчислений и (или) взносов на обязательное социальное медицинское страхование,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Плательщиками отчислений на ОСМС являются работодатели, включая иностранные юридические лица, осуществляющие деятельность в Республике Казахстан через постоянное учреждение, а также филиалы, представительства иностранных юридических лиц, исчисляющие (удерживающие) и перечисляющие отчисления и взносы в фонд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настоящими Правилами, в том числе работодатели, применяющие специальные налоговые режимы и осуществляющие уплату отчислений в фонд в рамках единого платежа,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776-3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от уплаты отчислений на ОСМС освобождаются работодатели за: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находящихся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получателей пенсионных выплат, в том числе ветераны Великой Отечественной войны;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многодетных матерей, награжденных подвесками "Алтын алқа", "Күміс алқа" или получивших ранее звание "Мать-героиня", а также награжденных орденами "Материнская слава" I и II степени;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с инвалидностью;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обучающихся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сотрудников специальных государственных органов;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сотрудников правоохранительных органов.";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лица, являющиеся работниками субъектов микро и малого предпринимательства, применяющих специальные налоговые режимы и осуществляющих уплату взносов в фонд в рамках единого платежа,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776-3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Исчисление (удержание) отчислений и (или) взносов работников, в том числе государственных и гражданских служащих осуществляются работодателем ежемесячно.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Отчисления работодателей, подлежащие уплате в фонд, исчисляются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Взносы работников, в том числе государственных и гражданских служащих, а также физических лиц, получающих доходы по договорам гражданско-правового характера, подлежащие уплате в фонд, исчисляются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предоставляет работнику сведения об исчисленных (удержанных) отчислениях и (или) взносах в фонд при ежемесячном извещении о составных частях заработной платы, причитающейся ему за соответствующий период.";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"24-1. Плательщики единого платежа уплачивают отчисления и взносы в фонд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776-4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