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c7caf43" w14:textId="c7caf43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изменений в приказ Председателя Агентства Республики Казахстан по противодействию коррупции (Антикоррупционной службы) от 6 августа 2019 года № 184 "О некоторых вопросах организации отбора кандидатов в Агентство Республики Казахстан по противодействию коррупции (Антикоррупционную службу) и его территориальные органы" и признании утратившими силу его структурных элементов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Утративший силу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Председателя Агентства Республики Казахстан по противодействию коррупции (Антикоррупционной службы) от 20 января 2023 года № 31. Зарегистрирован в Министерстве юстиции Республики Казахстан 25 января 2023 года № 31766. Утратил силу приказом Председателя Комитета национальной безопасности Республики Казахстан от 3 августа 2026 года № 76/қе.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Утратил силу приказом Председателя Комитета национальной безопасности РК от 03.08.2026 </w:t>
      </w:r>
      <w:r>
        <w:rPr>
          <w:rFonts w:ascii="Times New Roman"/>
          <w:b w:val="false"/>
          <w:i w:val="false"/>
          <w:color w:val="ff0000"/>
          <w:sz w:val="28"/>
        </w:rPr>
        <w:t>№ 76/қе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4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ПРИКАЗЫВАЮ: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Председателя Агентства Республики Казахстан по противодействию коррупции (Антикоррупционной службы) от 6 августа 2019 года № 184 "О некоторых вопросах организации отбора кандидатов в Агентство Республики Казахстан по противодействию коррупции (Антикоррупционную службу) и его территориальные органы" (зарегистрирован в Реестре государственной регистрации нормативных правовых актов за № 19210) следующие изменения:</w:t>
      </w:r>
    </w:p>
    <w:bookmarkEnd w:id="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преамбулу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7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7 и </w:t>
      </w:r>
      <w:r>
        <w:rPr>
          <w:rFonts w:ascii="Times New Roman"/>
          <w:b w:val="false"/>
          <w:i w:val="false"/>
          <w:color w:val="000000"/>
          <w:sz w:val="28"/>
        </w:rPr>
        <w:t>пунктом 1-1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33 Закона Республики Казахстан "О правоохранительной службе" </w:t>
      </w:r>
      <w:r>
        <w:rPr>
          <w:rFonts w:ascii="Times New Roman"/>
          <w:b/>
          <w:i w:val="false"/>
          <w:color w:val="000000"/>
          <w:sz w:val="28"/>
        </w:rPr>
        <w:t>ПРИКАЗЫВАЮ:</w:t>
      </w:r>
      <w:r>
        <w:rPr>
          <w:rFonts w:ascii="Times New Roman"/>
          <w:b w:val="false"/>
          <w:i w:val="false"/>
          <w:color w:val="000000"/>
          <w:sz w:val="28"/>
        </w:rPr>
        <w:t>";</w:t>
      </w:r>
    </w:p>
    <w:bookmarkEnd w:id="2"/>
    <w:bookmarkStart w:name="z8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Правилах</w:t>
      </w:r>
      <w:r>
        <w:rPr>
          <w:rFonts w:ascii="Times New Roman"/>
          <w:b w:val="false"/>
          <w:i w:val="false"/>
          <w:color w:val="000000"/>
          <w:sz w:val="28"/>
        </w:rPr>
        <w:t xml:space="preserve"> и методах определения профессиональных компетенций, ключевых показателей и расчета показателя конкурентоспособности в антикоррупционной службе, утвержденных указанным приказом:</w:t>
      </w:r>
    </w:p>
    <w:bookmarkEnd w:id="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10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"1. Настоящие Правила и методы определения профессиональных компетенций, ключевых показателей и расчета показателя конкурентоспособности в антикоррупционной службе (далее – Правила) разработаны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7 Закона Республики Казахстан "О правоохранительной службе" и устанавливают порядок и методы определения профессиональных компетенций, ключевых показателей, определения и расчета показателя конкурентоспособности сотрудников антикоррупционной службы и кандидатов на службу.";</w:t>
      </w:r>
    </w:p>
    <w:bookmarkEnd w:id="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4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12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"4. Показатель конкурентоспособности учитывается при предварительном изучении и отборе кандидатов на службу, назначении на должность и перемещении по службе, зачислении в кадровый резерв.";</w:t>
      </w:r>
    </w:p>
    <w:bookmarkEnd w:id="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пункты 7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8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9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14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"7. Расчет показателя конкурентоспособности включает в себя следующие этапы:</w:t>
      </w:r>
    </w:p>
    <w:bookmarkEnd w:id="6"/>
    <w:bookmarkStart w:name="z15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определение ключевых показателей для должностей антикоррупционной службы;</w:t>
      </w:r>
    </w:p>
    <w:bookmarkEnd w:id="7"/>
    <w:bookmarkStart w:name="z16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оценку профессиональных достижений кандидата/сотрудника.</w:t>
      </w:r>
    </w:p>
    <w:bookmarkEnd w:id="8"/>
    <w:bookmarkStart w:name="z17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8. Заключение о результатах расчета показателя конкурентоспособности на кандидата/сотрудника (далее – Заключение) оформляется кадровой службой по форме,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 и вносится на рассмотрение комиссии (конкурсной, по зачислению в кадровый резерв) не позднее трех рабочих дней до дня ее заседания.</w:t>
      </w:r>
    </w:p>
    <w:bookmarkEnd w:id="9"/>
    <w:bookmarkStart w:name="z18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Показатель конкурентоспособности рассчитывается по следующей формуле:</w:t>
      </w:r>
    </w:p>
    <w:bookmarkEnd w:id="10"/>
    <w:bookmarkStart w:name="z19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ПК = П + Д</w:t>
      </w:r>
    </w:p>
    <w:bookmarkEnd w:id="11"/>
    <w:bookmarkStart w:name="z20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ПК – показатель конкурентоспособности (от 1 до 100 баллов);</w:t>
      </w:r>
    </w:p>
    <w:bookmarkEnd w:id="12"/>
    <w:bookmarkStart w:name="z21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 – результат оценки ключевых показателей для должностей антикоррупционной службы (от 1 до 65 баллов);</w:t>
      </w:r>
    </w:p>
    <w:bookmarkEnd w:id="13"/>
    <w:bookmarkStart w:name="z22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 – результат оценки профессиональных достижений кандидата на службу и сотрудника антикоррупционной службы (от 1 до 35 баллов).";</w:t>
      </w:r>
    </w:p>
    <w:bookmarkEnd w:id="1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10</w:t>
      </w:r>
      <w:r>
        <w:rPr>
          <w:rFonts w:ascii="Times New Roman"/>
          <w:b w:val="false"/>
          <w:i w:val="false"/>
          <w:color w:val="000000"/>
          <w:sz w:val="28"/>
        </w:rPr>
        <w:t xml:space="preserve"> исключить;</w:t>
      </w:r>
    </w:p>
    <w:bookmarkStart w:name="z24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часть первую </w:t>
      </w:r>
      <w:r>
        <w:rPr>
          <w:rFonts w:ascii="Times New Roman"/>
          <w:b w:val="false"/>
          <w:i w:val="false"/>
          <w:color w:val="000000"/>
          <w:sz w:val="28"/>
        </w:rPr>
        <w:t>пункта 11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End w:id="15"/>
    <w:bookmarkStart w:name="z25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"11. Ключевыми показателями для должностей антикоррупционной службы являются "образование", "опыт работы".";</w:t>
      </w:r>
    </w:p>
    <w:bookmarkEnd w:id="1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приложение 1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приложение 2</w:t>
      </w:r>
      <w:r>
        <w:rPr>
          <w:rFonts w:ascii="Times New Roman"/>
          <w:b w:val="false"/>
          <w:i w:val="false"/>
          <w:color w:val="000000"/>
          <w:sz w:val="28"/>
        </w:rPr>
        <w:t xml:space="preserve"> исключить;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приложения 3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4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приложениям 2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3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Перечень</w:t>
      </w:r>
      <w:r>
        <w:rPr>
          <w:rFonts w:ascii="Times New Roman"/>
          <w:b w:val="false"/>
          <w:i w:val="false"/>
          <w:color w:val="000000"/>
          <w:sz w:val="28"/>
        </w:rPr>
        <w:t xml:space="preserve"> руководящих должностей антикоррупционной службы, замещаемых на конкурсной основе, утвержденный указанным приказом, изложить в новой редакции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4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Start w:name="z30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Правилах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проведения конкурса на вышестоящие руководящие должности антикоррупционной службы, утвержденных указанным приказом:</w:t>
      </w:r>
    </w:p>
    <w:bookmarkEnd w:id="17"/>
    <w:bookmarkStart w:name="z31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часть вторую </w:t>
      </w:r>
      <w:r>
        <w:rPr>
          <w:rFonts w:ascii="Times New Roman"/>
          <w:b w:val="false"/>
          <w:i w:val="false"/>
          <w:color w:val="000000"/>
          <w:sz w:val="28"/>
        </w:rPr>
        <w:t>пункта 30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End w:id="18"/>
    <w:bookmarkStart w:name="z32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"В процессе собеседования кандидатам, претендующим на одну и ту же должность, вопросы задаются в равном количестве.";</w:t>
      </w:r>
    </w:p>
    <w:bookmarkEnd w:id="1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36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34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"36. Кандидат, получивший положительное заключение комиссии в конкурсе, назначается на объявленную вакантную должность не позднее трех рабочих дней со дня принятия решения комиссии либо со дня откомандирования из другого правоохранительного органа.";</w:t>
      </w:r>
    </w:p>
    <w:bookmarkEnd w:id="2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приложения 1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2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 согласно приложениям 5 и 6 к настоящему приказу.</w:t>
      </w:r>
    </w:p>
    <w:bookmarkStart w:name="z36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Признать утратившими силу </w:t>
      </w:r>
      <w:r>
        <w:rPr>
          <w:rFonts w:ascii="Times New Roman"/>
          <w:b w:val="false"/>
          <w:i w:val="false"/>
          <w:color w:val="000000"/>
          <w:sz w:val="28"/>
        </w:rPr>
        <w:t>подпункты 2)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3)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4)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5)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 приказа Председателя Агентства Республики Казахстан по противодействию коррупции (Антикоррупционной службы) от 6 августа 2019 года № 184 "О некоторых вопросах организации отбора кандидатов в Агентство Республики Казахстан по противодействию коррупции (Антикоррупционную службу) и его территориальные органы" (зарегистрирован в Реестре государственной регистрации нормативных правовых актов за № 19210).</w:t>
      </w:r>
    </w:p>
    <w:bookmarkEnd w:id="21"/>
    <w:bookmarkStart w:name="z37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Департаменту кадровой работы Агентства Республики Казахстан по противодействию коррупции (Антикоррупционной службы) в установленном законодательством порядке обеспечить:</w:t>
      </w:r>
    </w:p>
    <w:bookmarkEnd w:id="22"/>
    <w:bookmarkStart w:name="z38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23"/>
    <w:bookmarkStart w:name="z39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интернет-ресурсе Агентства Республики Казахстан по противодействию коррупции (Антикоррупционной службы) после его официального опубликования.</w:t>
      </w:r>
    </w:p>
    <w:bookmarkEnd w:id="24"/>
    <w:bookmarkStart w:name="z40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Контроль за исполнением настоящего приказа возложить на руководителя аппарата Агентства Республики Казахстан по противодействию коррупции (Антикоррупционной службы).</w:t>
      </w:r>
    </w:p>
    <w:bookmarkEnd w:id="25"/>
    <w:bookmarkStart w:name="z41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Настоящий приказ вводится в действие по истечении десяти календарных дней после дня его первого официального опубликования.</w:t>
      </w:r>
    </w:p>
    <w:bookmarkEnd w:id="2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Председатель Агентства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Республики Казахстан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по противодействию коррупции</w:t>
            </w: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(Антикоррупционной службы)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О. Бектенов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bookmarkStart w:name="z43" w:id="27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Агентство Республики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 делам государственной службы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Председатель Агентства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противодействию коррупции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(Антикоррупционной службы)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20 января 2023 года № 31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и методам определения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профессиональных компетенций,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ключевых показателей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расчета показателя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конкурентоспособности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 антикоррупционной службе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"СОГЛАСОВАНО"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(Заместитель председателя Агентства)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(подпись)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"___" ____________ 20___ года</w:t>
            </w:r>
          </w:p>
        </w:tc>
      </w:tr>
    </w:tbl>
    <w:bookmarkStart w:name="z48" w:id="2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Заключение о результатах расчета показателя конкурентоспособности</w:t>
      </w:r>
      <w:r>
        <w:br/>
      </w:r>
      <w:r>
        <w:rPr>
          <w:rFonts w:ascii="Times New Roman"/>
          <w:b/>
          <w:i w:val="false"/>
          <w:color w:val="000000"/>
        </w:rPr>
        <w:t>_______________________________________________________________</w:t>
      </w:r>
      <w:r>
        <w:br/>
      </w:r>
      <w:r>
        <w:rPr>
          <w:rFonts w:ascii="Times New Roman"/>
          <w:b/>
          <w:i w:val="false"/>
          <w:color w:val="000000"/>
        </w:rPr>
        <w:t>(фамилия, имя, отчество (при его наличии) кандидата/сотрудника)</w:t>
      </w:r>
      <w:r>
        <w:br/>
      </w:r>
      <w:r>
        <w:rPr>
          <w:rFonts w:ascii="Times New Roman"/>
          <w:b/>
          <w:i w:val="false"/>
          <w:color w:val="000000"/>
        </w:rPr>
        <w:t>_______________________________________________________________</w:t>
      </w:r>
      <w:r>
        <w:br/>
      </w:r>
      <w:r>
        <w:rPr>
          <w:rFonts w:ascii="Times New Roman"/>
          <w:b/>
          <w:i w:val="false"/>
          <w:color w:val="000000"/>
        </w:rPr>
        <w:t>(должность, на которую претендует)</w:t>
      </w:r>
    </w:p>
    <w:bookmarkEnd w:id="28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Критерии оценки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Максимально возможный балл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Баллы, набранные кандидатом/ сотрудником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для кандидатов, впервые поступающих на правоохранительную службу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для кандидатов, ранее проходивших правоохранительную службу, сотрудников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Ключевые показатели: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образование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опыт работы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Профессиональные достижения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Итого: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bookmarkStart w:name="z49" w:id="29"/>
      <w:r>
        <w:rPr>
          <w:rFonts w:ascii="Times New Roman"/>
          <w:b w:val="false"/>
          <w:i w:val="false"/>
          <w:color w:val="000000"/>
          <w:sz w:val="28"/>
        </w:rPr>
        <w:t>
      Выводы и рекомендации:</w:t>
      </w:r>
    </w:p>
    <w:bookmarkEnd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 результатам набранных баллов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(фамилия, имя, отчество (при его наличии))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соответствует ______ уровню конкурентоспособности, рекомендуется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(к назначению на должность (наименование должности и подразделения),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зачислению в кадровый резерв)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Непосредственный руководитель подразделения (должность)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 (фамилия, инициалы) (подпись)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Руководитель подразделения собственной безопасности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 (фамилия, инициалы) (подпись)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Руководитель кадровой службы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 (фамилия, инициалы) (подпись)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Председатель Агентства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противодействию коррупции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(Антикоррупционной службы)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20 января 2023 года № 31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и методам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определения профессиональных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компетенций, ключевых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показателей и расчета показателя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конкурентоспособности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 антикоррупционной службе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53" w:id="3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Оценка ключевых показателей для должностей антикоррупционной службы</w:t>
      </w:r>
    </w:p>
    <w:bookmarkEnd w:id="30"/>
    <w:p>
      <w:pPr>
        <w:spacing w:after="0"/>
        <w:ind w:left="0"/>
        <w:jc w:val="both"/>
      </w:pPr>
      <w:bookmarkStart w:name="z54" w:id="31"/>
      <w:r>
        <w:rPr>
          <w:rFonts w:ascii="Times New Roman"/>
          <w:b w:val="false"/>
          <w:i w:val="false"/>
          <w:color w:val="000000"/>
          <w:sz w:val="28"/>
        </w:rPr>
        <w:t>
      1. Показатель "образование"</w:t>
      </w:r>
    </w:p>
    <w:bookmarkEnd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(общая оценка от 4 до 10 баллов)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Баллы по показателю "образование" присваиваются по документам об образовании (или) ученой степени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Показатель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Общее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Профильное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Бакалавр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балла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баллов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Магистр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баллов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баллов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Кандидат наук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баллов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 баллов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Доктор философии (PhD), доктор по профилю, доктор наук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баллов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баллов</w:t>
            </w:r>
          </w:p>
        </w:tc>
      </w:tr>
    </w:tbl>
    <w:p>
      <w:pPr>
        <w:spacing w:after="0"/>
        <w:ind w:left="0"/>
        <w:jc w:val="both"/>
      </w:pPr>
      <w:bookmarkStart w:name="z55" w:id="32"/>
      <w:r>
        <w:rPr>
          <w:rFonts w:ascii="Times New Roman"/>
          <w:b w:val="false"/>
          <w:i w:val="false"/>
          <w:color w:val="000000"/>
          <w:sz w:val="28"/>
        </w:rPr>
        <w:t>
      Примечание:</w:t>
      </w:r>
    </w:p>
    <w:bookmarkEnd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кандидатам, впервые поступающим на службу, и имеющие диплом с отличием,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дополнительно присваивается 3 балла.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2. Опыт работы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(общая оценка: для кандидатов, впервые поступающих на правоохранительную службу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– от 1 до 30 баллов;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для кандидатов, ранее проходивших правоохранительную службу, сотрудников – от 1 до 35 баллов)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Баллы присваиваются за каждый год работы в правоохранительных и (или) специальных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государственных органах или иной службе в зависимости от занимаемой должности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Опыт работы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Иное</w:t>
            </w:r>
          </w:p>
        </w:tc>
      </w:tr>
      <w:tr>
        <w:trPr>
          <w:trHeight w:val="30" w:hRule="atLeast"/>
        </w:trPr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Стаж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Опыт работы в правоохранительных и специальных органах по профилю деятельности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Опыт работы в правоохранительных и специальных органах по иной деятельности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Исполнительский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Руководящий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Исполнительский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Руководящий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 20 и более лет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 10 до 20 лет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 5 до 10 лет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 1 до 5 лет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1 года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</w:tbl>
    <w:bookmarkStart w:name="z56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Примечание: При наличии у кандидата/сотрудника двух и более позиций по опыту работы, учитывается позиция с наибольшим значением.</w:t>
      </w:r>
    </w:p>
    <w:bookmarkEnd w:id="3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Председатель Агентства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противодействию коррупции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(Антикоррупционной службы)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20 января 2023 года № 31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4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и методам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определения профессиональных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компетенций, ключевых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показателей и расчета показателя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конкурентоспособности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 антикоррупционной службе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60" w:id="3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Оценка профессиональных достижений кандидата на службу и сотрудника антикоррупционной службы</w:t>
      </w:r>
    </w:p>
    <w:bookmarkEnd w:id="34"/>
    <w:bookmarkStart w:name="z61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(общая оценка: для кандидатов, впервые поступающих на правоохранительную службу – от 1 до 35 баллов; для кандидатов, ранее проходивших правоохранительную службу, сотрудников – от 1 до 55 баллов)</w:t>
      </w:r>
    </w:p>
    <w:bookmarkEnd w:id="35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профессиональных достижений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Наименование, дата и номер подтверждающего документа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(при наличии)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Оценка (баллы)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государственных наград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Награды, поощрения антикоррупционной службы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Отсутствие действующих взысканий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Участие в международных мероприятиях, представление интересов органа, учебного заведения (для кандидатов)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Внеочередное присвоение специального звания, классного чина или внеочередное установление квалификационного класса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Инициативы, повлиявшие на улучшение деятельности органа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Разработка нормативных правовых актов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Владение государственным языком (наличие сертификата об уровне выше среднего)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Знание иностранного языка (сертификат)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Представление на выдвижение на вышестоящую должность, в кадровый резерв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Прохождение курсов повышения квалификации (за последние 3 года)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положительных отзывов, благодарственных писем сторонних организаций, юридических и физических лиц (характеристики с места учебы работы для кандидатов на службу)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Участие в общественной жизни, спортивных мероприятиях (грамоты, дипломы, благодарности для кандидатов на службу)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классной квалификации "специалист 1 класса – наставник"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ОБЩАЯ ОЦЕНКА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</w:tbl>
    <w:bookmarkStart w:name="z62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Примечание: при оценке профессиональных достижений сотрудников учитывается период антикоррупционной службы, за исключением пунктов 1, 5, 7, 8, 9, 11.</w:t>
      </w:r>
    </w:p>
    <w:bookmarkEnd w:id="3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4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Председатель Агентства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противодействию коррупции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(Антикоррупционной службы)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20 января 2023 года № 31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7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Председателя Агентства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противодействию коррупции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(Антикоррупционной службы)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6 августа 2019 года № 184</w:t>
            </w:r>
          </w:p>
        </w:tc>
      </w:tr>
    </w:tbl>
    <w:bookmarkStart w:name="z65" w:id="3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 руководящих должностей антикоррупционной службы, замещаемых на конкурсной основе</w:t>
      </w:r>
    </w:p>
    <w:bookmarkEnd w:id="37"/>
    <w:bookmarkStart w:name="z66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Руководитель Службы Агентства Республики Казахстан по противодействию коррупции (Антикоррупционной службы) (далее – Агентство);</w:t>
      </w:r>
    </w:p>
    <w:bookmarkEnd w:id="38"/>
    <w:bookmarkStart w:name="z67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Заместитель руководителя службы Агентства;</w:t>
      </w:r>
    </w:p>
    <w:bookmarkEnd w:id="39"/>
    <w:bookmarkStart w:name="z68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Руководитель департамента Агентства;</w:t>
      </w:r>
    </w:p>
    <w:bookmarkEnd w:id="40"/>
    <w:bookmarkStart w:name="z69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Заместитель руководителя департамента Агентства;</w:t>
      </w:r>
    </w:p>
    <w:bookmarkEnd w:id="41"/>
    <w:bookmarkStart w:name="z70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Руководитель управления департамента Агентства;</w:t>
      </w:r>
    </w:p>
    <w:bookmarkEnd w:id="42"/>
    <w:bookmarkStart w:name="z71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Заместитель руководителя управления департамента Агентства;</w:t>
      </w:r>
    </w:p>
    <w:bookmarkEnd w:id="43"/>
    <w:bookmarkStart w:name="z72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Руководитель территориального органа Агентства;</w:t>
      </w:r>
    </w:p>
    <w:bookmarkEnd w:id="44"/>
    <w:bookmarkStart w:name="z73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Заместитель руководителя территориального органа Агентства;</w:t>
      </w:r>
    </w:p>
    <w:bookmarkEnd w:id="45"/>
    <w:bookmarkStart w:name="z74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Руководитель управления территориального органа Агентства;</w:t>
      </w:r>
    </w:p>
    <w:bookmarkEnd w:id="46"/>
    <w:bookmarkStart w:name="z75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Заместитель руководителя управления территориального органа Агентства;</w:t>
      </w:r>
    </w:p>
    <w:bookmarkEnd w:id="47"/>
    <w:bookmarkStart w:name="z76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Руководитель самостоятельного отдела территориального органа Агентства;</w:t>
      </w:r>
    </w:p>
    <w:bookmarkEnd w:id="48"/>
    <w:bookmarkStart w:name="z77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Руководитель отдела управления территориального органа Агентства.</w:t>
      </w:r>
    </w:p>
    <w:bookmarkEnd w:id="49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5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Председатель Агентства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противодействию коррупции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(Антикоррупционной службы)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20 января 2023 года № 31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проведения конкурса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вышестоящие руководящие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должности органов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антикоррупционной службы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(должность)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(специальное звание)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(фамилия, инициалы)</w:t>
            </w:r>
          </w:p>
        </w:tc>
      </w:tr>
    </w:tbl>
    <w:bookmarkStart w:name="z82" w:id="5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Заявление для участия во внутреннем конкурсе</w:t>
      </w:r>
    </w:p>
    <w:bookmarkEnd w:id="50"/>
    <w:p>
      <w:pPr>
        <w:spacing w:after="0"/>
        <w:ind w:left="0"/>
        <w:jc w:val="both"/>
      </w:pPr>
      <w:bookmarkStart w:name="z83" w:id="51"/>
      <w:r>
        <w:rPr>
          <w:rFonts w:ascii="Times New Roman"/>
          <w:b w:val="false"/>
          <w:i w:val="false"/>
          <w:color w:val="000000"/>
          <w:sz w:val="28"/>
        </w:rPr>
        <w:t>
      Прошу допустить меня к участию во внутреннем конкурсе на занятие вакантной</w:t>
      </w:r>
    </w:p>
    <w:bookmarkEnd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вышестоящей руководящей должности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(наименование должности)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 условиями и порядком проведения внутреннего конкурса на занятие вакантной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вышестоящей руководящей должности в органах антикоррупционной службы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ознакомлен (ознакомлена), согласен (согласна) и обязуюсь их выполнять.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К заявлению прилагаются следующие документы: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Подлинность представленных документов подтверждаю.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(фамилия, имя, отчество (при его наличии), подпись)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"____"_______________ 20____ года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Контактный телефон/электронная почта _______________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6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Председатель Агентства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противодействию коррупции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(Антикоррупционной службы)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20 января 2023 года № 31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проведения конкурса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вышестоящие руководящие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должности органов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антикоррупционной службы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(должность)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(специальное звание)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(фамилия, инициалы)</w:t>
            </w:r>
          </w:p>
        </w:tc>
      </w:tr>
    </w:tbl>
    <w:bookmarkStart w:name="z88" w:id="5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Заявление для участия в межведомственном конкурсе</w:t>
      </w:r>
    </w:p>
    <w:bookmarkEnd w:id="52"/>
    <w:p>
      <w:pPr>
        <w:spacing w:after="0"/>
        <w:ind w:left="0"/>
        <w:jc w:val="both"/>
      </w:pPr>
      <w:bookmarkStart w:name="z89" w:id="53"/>
      <w:r>
        <w:rPr>
          <w:rFonts w:ascii="Times New Roman"/>
          <w:b w:val="false"/>
          <w:i w:val="false"/>
          <w:color w:val="000000"/>
          <w:sz w:val="28"/>
        </w:rPr>
        <w:t>
      Прошу допустить меня к участию в межведомственном конкурсе на занятие</w:t>
      </w:r>
    </w:p>
    <w:bookmarkEnd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вакантной вышестоящей руководящей должности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(наименование должности)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 условиями и порядком проведения межведомственного конкурса на занятие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вакантной вышестоящей руководящей должности в органах антикоррупционной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службы ознакомлен (ознакомлена), согласен (согласна) и обязуюсь их выполнять.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К заявлению прилагаются следующие документы: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Подлинность представленных документов подтверждаю.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(фамилия, имя, отчество (при его наличии), подпись)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"____"_____________20___года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Контактный телефон/электронная почта _______________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