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04cfc" w14:textId="2d04c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вывоза нефтепродуктов с территории Республики Казахстан</w:t>
      </w:r>
    </w:p>
    <w:p>
      <w:pPr>
        <w:spacing w:after="0"/>
        <w:ind w:left="0"/>
        <w:jc w:val="both"/>
      </w:pPr>
      <w:r>
        <w:rPr>
          <w:rFonts w:ascii="Times New Roman"/>
          <w:b w:val="false"/>
          <w:i w:val="false"/>
          <w:color w:val="000000"/>
          <w:sz w:val="28"/>
        </w:rPr>
        <w:t>Совместный приказ Министра энергетики Республики Казахстан от 20 января 2023 года № 21, Заместителя Премьер-Министра - Министра финансов Республики Казахстан от 20 января 2023 года № 49, Министра внутренних дел Республики Казахстан от 20 января 2023 года № 31 и Председателя Комитета национальной безопасности Республики Казахстан от 20 января 2023 года № 40/қе-қа. Зарегистрирован в Министерстве юстиции Республики Казахстан 21 января 2023 года № 31744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1 статьи 6 и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22 Закона Республики Казахстан "О национальной безопасности Республики Казахстан", со статьей 29 Договора о Евразийском экономическом союзе, а также </w:t>
      </w:r>
      <w:r>
        <w:rPr>
          <w:rFonts w:ascii="Times New Roman"/>
          <w:b w:val="false"/>
          <w:i w:val="false"/>
          <w:color w:val="000000"/>
          <w:sz w:val="28"/>
        </w:rPr>
        <w:t>разделом 10</w:t>
      </w:r>
      <w:r>
        <w:rPr>
          <w:rFonts w:ascii="Times New Roman"/>
          <w:b w:val="false"/>
          <w:i w:val="false"/>
          <w:color w:val="000000"/>
          <w:sz w:val="28"/>
        </w:rPr>
        <w:t xml:space="preserve"> Приложения 7 к Договору ПРИКАЗЫВАЕМ:</w:t>
      </w:r>
    </w:p>
    <w:bookmarkEnd w:id="0"/>
    <w:bookmarkStart w:name="z5" w:id="1"/>
    <w:p>
      <w:pPr>
        <w:spacing w:after="0"/>
        <w:ind w:left="0"/>
        <w:jc w:val="both"/>
      </w:pPr>
      <w:r>
        <w:rPr>
          <w:rFonts w:ascii="Times New Roman"/>
          <w:b w:val="false"/>
          <w:i w:val="false"/>
          <w:color w:val="000000"/>
          <w:sz w:val="28"/>
        </w:rPr>
        <w:t>
      1. Ввести запрет сроком на шесть месяцев на вывоз с территории Республики Казахстан автомобильным транспортом бензинов, дизельного топлива и отдельных видов нефтепродуктов (ТН ВЭД ЕАЭС 2709 00, 2710, 2902, 3403, 3811, 3826 00), за исключением смазочных масел (ТН ВЭД ЕАЭС 2710 19 820 0, 2710 19 840 0, 2710 19 860 0, 2710 19 880 0, 2710 19 920 0, 2710 19 940 0, 2710 19 980 0, 3403 19 900 0, 3403 91 000 0), за исключением вывоза в бензобаках, предусмотренных заводом-изготовителем автомобильных транспортных средств, авиационного топлива для проведения научно-исследовательских работ по подбору присадок, квалификационных и лабораторных испытаний образцов из опытно-промышленной партии с целью постановки на промышленное производство, утверждение и/или переутверждение технологии промышленного производства авиационного топлива (топлива для реактивных двигателей), при условии согласования с уполномоченным органом в области производства нефтепродуктов и наличия договора с организацией, уполномоченной на проведение вышеуказанных работ и письма с указанием необходимого для этих целей количества образцов (проб) и объемов авиационного топлива.</w:t>
      </w:r>
    </w:p>
    <w:bookmarkEnd w:id="1"/>
    <w:bookmarkStart w:name="z6" w:id="2"/>
    <w:p>
      <w:pPr>
        <w:spacing w:after="0"/>
        <w:ind w:left="0"/>
        <w:jc w:val="both"/>
      </w:pPr>
      <w:r>
        <w:rPr>
          <w:rFonts w:ascii="Times New Roman"/>
          <w:b w:val="false"/>
          <w:i w:val="false"/>
          <w:color w:val="000000"/>
          <w:sz w:val="28"/>
        </w:rPr>
        <w:t xml:space="preserve">
      2. Комитету государственных доходов Министерства финансов Республики Казахстан при взаимодействии с Пограничной службой Комитета национальной безопасности Республики Казахстан в пределах своей компетенции принять необходимые меры по обеспечению исполнения </w:t>
      </w:r>
      <w:r>
        <w:rPr>
          <w:rFonts w:ascii="Times New Roman"/>
          <w:b w:val="false"/>
          <w:i w:val="false"/>
          <w:color w:val="000000"/>
          <w:sz w:val="28"/>
        </w:rPr>
        <w:t>пункта 1</w:t>
      </w:r>
      <w:r>
        <w:rPr>
          <w:rFonts w:ascii="Times New Roman"/>
          <w:b w:val="false"/>
          <w:i w:val="false"/>
          <w:color w:val="000000"/>
          <w:sz w:val="28"/>
        </w:rPr>
        <w:t xml:space="preserve"> настоящего совместного приказа в установленном законодательством Республики Казахстан порядке.</w:t>
      </w:r>
    </w:p>
    <w:bookmarkEnd w:id="2"/>
    <w:bookmarkStart w:name="z7" w:id="3"/>
    <w:p>
      <w:pPr>
        <w:spacing w:after="0"/>
        <w:ind w:left="0"/>
        <w:jc w:val="both"/>
      </w:pPr>
      <w:r>
        <w:rPr>
          <w:rFonts w:ascii="Times New Roman"/>
          <w:b w:val="false"/>
          <w:i w:val="false"/>
          <w:color w:val="000000"/>
          <w:sz w:val="28"/>
        </w:rPr>
        <w:t>
      3. Министерству внутренних дел Республики Казахстан в пределах своей компетенции оказать содействие по недопущению случаев вывоза товаров, указанных в пункте 1 настоящего совместного приказа, в бензобаках, несоответствующих стандартам, предусмотренным заводом-изготовителем автомобильных транспортных средств.</w:t>
      </w:r>
    </w:p>
    <w:bookmarkEnd w:id="3"/>
    <w:bookmarkStart w:name="z8" w:id="4"/>
    <w:p>
      <w:pPr>
        <w:spacing w:after="0"/>
        <w:ind w:left="0"/>
        <w:jc w:val="both"/>
      </w:pPr>
      <w:r>
        <w:rPr>
          <w:rFonts w:ascii="Times New Roman"/>
          <w:b w:val="false"/>
          <w:i w:val="false"/>
          <w:color w:val="000000"/>
          <w:sz w:val="28"/>
        </w:rPr>
        <w:t xml:space="preserve">
      4. Департаменту транспортировки и переработки нефти Министерства энергетики Республики Казахстан уведомить Министерство торговли и интеграции Республики Казахстан о необходимости в установленном порядке информировать Евразийскую экономическую комиссию о введении указанного в </w:t>
      </w:r>
      <w:r>
        <w:rPr>
          <w:rFonts w:ascii="Times New Roman"/>
          <w:b w:val="false"/>
          <w:i w:val="false"/>
          <w:color w:val="000000"/>
          <w:sz w:val="28"/>
        </w:rPr>
        <w:t>пункте 1</w:t>
      </w:r>
      <w:r>
        <w:rPr>
          <w:rFonts w:ascii="Times New Roman"/>
          <w:b w:val="false"/>
          <w:i w:val="false"/>
          <w:color w:val="000000"/>
          <w:sz w:val="28"/>
        </w:rPr>
        <w:t xml:space="preserve"> настоящего совместного приказа запрета.</w:t>
      </w:r>
    </w:p>
    <w:bookmarkEnd w:id="4"/>
    <w:bookmarkStart w:name="z9" w:id="5"/>
    <w:p>
      <w:pPr>
        <w:spacing w:after="0"/>
        <w:ind w:left="0"/>
        <w:jc w:val="both"/>
      </w:pPr>
      <w:r>
        <w:rPr>
          <w:rFonts w:ascii="Times New Roman"/>
          <w:b w:val="false"/>
          <w:i w:val="false"/>
          <w:color w:val="000000"/>
          <w:sz w:val="28"/>
        </w:rPr>
        <w:t>
      5. Департаменту транспортировки и переработки нефти Министерства энергетики Республики Казахстан в установленном законодательством Республики Казахстан порядке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размещение настоящего совместного приказа на интернет-ресурсе Министерства энергетики Республики Казахстан;</w:t>
      </w:r>
    </w:p>
    <w:bookmarkEnd w:id="7"/>
    <w:bookmarkStart w:name="z12" w:id="8"/>
    <w:p>
      <w:pPr>
        <w:spacing w:after="0"/>
        <w:ind w:left="0"/>
        <w:jc w:val="both"/>
      </w:pPr>
      <w:r>
        <w:rPr>
          <w:rFonts w:ascii="Times New Roman"/>
          <w:b w:val="false"/>
          <w:i w:val="false"/>
          <w:color w:val="000000"/>
          <w:sz w:val="28"/>
        </w:rPr>
        <w:t>
      3) в течение десяти календарных дней со дня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8"/>
    <w:bookmarkStart w:name="z13" w:id="9"/>
    <w:p>
      <w:pPr>
        <w:spacing w:after="0"/>
        <w:ind w:left="0"/>
        <w:jc w:val="both"/>
      </w:pPr>
      <w:r>
        <w:rPr>
          <w:rFonts w:ascii="Times New Roman"/>
          <w:b w:val="false"/>
          <w:i w:val="false"/>
          <w:color w:val="000000"/>
          <w:sz w:val="28"/>
        </w:rPr>
        <w:t>
      6. Контроль за исполнением настоящего совместного приказа возложить на курирующих соответствующее направление вице-министров энергетики, финансов, внутренних дел и заместителя Председателя Комитета национальной безопасности Республики Казахстан – Директора Пограничной службы.</w:t>
      </w:r>
    </w:p>
    <w:bookmarkEnd w:id="9"/>
    <w:bookmarkStart w:name="z14" w:id="10"/>
    <w:p>
      <w:pPr>
        <w:spacing w:after="0"/>
        <w:ind w:left="0"/>
        <w:jc w:val="both"/>
      </w:pPr>
      <w:r>
        <w:rPr>
          <w:rFonts w:ascii="Times New Roman"/>
          <w:b w:val="false"/>
          <w:i w:val="false"/>
          <w:color w:val="000000"/>
          <w:sz w:val="28"/>
        </w:rPr>
        <w:t>
      7. Настоящий совместный приказ вводится в действие по истечении десяти календарных дней после дня его первого официального опубликования.</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внутренних дел</w:t>
            </w:r>
          </w:p>
          <w:p>
            <w:pPr>
              <w:spacing w:after="20"/>
              <w:ind w:left="20"/>
              <w:jc w:val="both"/>
            </w:pPr>
            <w:r>
              <w:rPr>
                <w:rFonts w:ascii="Times New Roman"/>
                <w:b w:val="false"/>
                <w:i w:val="false"/>
                <w:color w:val="000000"/>
                <w:sz w:val="20"/>
              </w:rPr>
              <w:t>Республики Казахстан __________ М. Ахметжанов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Премьер-Министра - </w:t>
            </w:r>
          </w:p>
          <w:p>
            <w:pPr>
              <w:spacing w:after="20"/>
              <w:ind w:left="20"/>
              <w:jc w:val="both"/>
            </w:pPr>
            <w:r>
              <w:rPr>
                <w:rFonts w:ascii="Times New Roman"/>
                <w:b w:val="false"/>
                <w:i w:val="false"/>
                <w:color w:val="000000"/>
                <w:sz w:val="20"/>
              </w:rPr>
              <w:t>Министр финансов</w:t>
            </w:r>
          </w:p>
          <w:p>
            <w:pPr>
              <w:spacing w:after="20"/>
              <w:ind w:left="20"/>
              <w:jc w:val="both"/>
            </w:pPr>
            <w:r>
              <w:rPr>
                <w:rFonts w:ascii="Times New Roman"/>
                <w:b w:val="false"/>
                <w:i w:val="false"/>
                <w:color w:val="000000"/>
                <w:sz w:val="20"/>
              </w:rPr>
              <w:t>Республики Казахстан __________ Е. Жамаубаев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Председатель Комитета</w:t>
            </w:r>
          </w:p>
          <w:p>
            <w:pPr>
              <w:spacing w:after="20"/>
              <w:ind w:left="20"/>
              <w:jc w:val="both"/>
            </w:pPr>
            <w:r>
              <w:rPr>
                <w:rFonts w:ascii="Times New Roman"/>
                <w:b/>
                <w:i w:val="false"/>
                <w:color w:val="000000"/>
                <w:sz w:val="20"/>
              </w:rPr>
              <w:t>национальной безопасности</w:t>
            </w:r>
          </w:p>
          <w:p>
            <w:pPr>
              <w:spacing w:after="20"/>
              <w:ind w:left="20"/>
              <w:jc w:val="both"/>
            </w:pPr>
            <w:r>
              <w:rPr>
                <w:rFonts w:ascii="Times New Roman"/>
                <w:b/>
                <w:i w:val="false"/>
                <w:color w:val="000000"/>
                <w:sz w:val="20"/>
              </w:rPr>
              <w:t>Республики Казахстан</w:t>
            </w:r>
            <w:r>
              <w:rPr>
                <w:rFonts w:ascii="Times New Roman"/>
                <w:b w:val="false"/>
                <w:i w:val="false"/>
                <w:color w:val="000000"/>
                <w:sz w:val="20"/>
              </w:rPr>
              <w:t xml:space="preserve"> </w:t>
            </w:r>
            <w:r>
              <w:rPr>
                <w:rFonts w:ascii="Times New Roman"/>
                <w:b/>
                <w:i w:val="false"/>
                <w:color w:val="000000"/>
                <w:sz w:val="20"/>
              </w:rPr>
              <w:t>__________</w:t>
            </w:r>
            <w:r>
              <w:rPr>
                <w:rFonts w:ascii="Times New Roman"/>
                <w:b w:val="false"/>
                <w:i w:val="false"/>
                <w:color w:val="000000"/>
                <w:sz w:val="20"/>
              </w:rPr>
              <w:t xml:space="preserve"> </w:t>
            </w:r>
            <w:r>
              <w:rPr>
                <w:rFonts w:ascii="Times New Roman"/>
                <w:b/>
                <w:i w:val="false"/>
                <w:color w:val="000000"/>
                <w:sz w:val="20"/>
              </w:rPr>
              <w:t>Е. Сагимбаев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Министр энергетики</w:t>
            </w:r>
          </w:p>
          <w:p>
            <w:pPr>
              <w:spacing w:after="20"/>
              <w:ind w:left="20"/>
              <w:jc w:val="both"/>
            </w:pPr>
            <w:r>
              <w:rPr>
                <w:rFonts w:ascii="Times New Roman"/>
                <w:b/>
                <w:i w:val="false"/>
                <w:color w:val="000000"/>
                <w:sz w:val="20"/>
              </w:rPr>
              <w:t>Республики Казахстан</w:t>
            </w:r>
            <w:r>
              <w:rPr>
                <w:rFonts w:ascii="Times New Roman"/>
                <w:b w:val="false"/>
                <w:i w:val="false"/>
                <w:color w:val="000000"/>
                <w:sz w:val="20"/>
              </w:rPr>
              <w:t xml:space="preserve"> </w:t>
            </w:r>
            <w:r>
              <w:rPr>
                <w:rFonts w:ascii="Times New Roman"/>
                <w:b/>
                <w:i w:val="false"/>
                <w:color w:val="000000"/>
                <w:sz w:val="20"/>
              </w:rPr>
              <w:t>__________</w:t>
            </w:r>
            <w:r>
              <w:rPr>
                <w:rFonts w:ascii="Times New Roman"/>
                <w:b w:val="false"/>
                <w:i w:val="false"/>
                <w:color w:val="000000"/>
                <w:sz w:val="20"/>
              </w:rPr>
              <w:t xml:space="preserve"> </w:t>
            </w:r>
            <w:r>
              <w:rPr>
                <w:rFonts w:ascii="Times New Roman"/>
                <w:b/>
                <w:i w:val="false"/>
                <w:color w:val="000000"/>
                <w:sz w:val="20"/>
              </w:rPr>
              <w:t>Б. Акчулаков</w:t>
            </w:r>
          </w:p>
        </w:tc>
      </w:tr>
    </w:tbl>
    <w:p>
      <w:pPr>
        <w:spacing w:after="0"/>
        <w:ind w:left="0"/>
        <w:jc w:val="left"/>
      </w:pPr>
      <w:r>
        <w:br/>
      </w:r>
      <w:r>
        <w:rPr>
          <w:rFonts w:ascii="Times New Roman"/>
          <w:b w:val="false"/>
          <w:i w:val="false"/>
          <w:color w:val="000000"/>
          <w:sz w:val="28"/>
        </w:rPr>
        <w:t>
</w:t>
      </w:r>
    </w:p>
    <w:p>
      <w:pPr>
        <w:spacing w:after="0"/>
        <w:ind w:left="0"/>
        <w:jc w:val="both"/>
      </w:pPr>
      <w:bookmarkStart w:name="z15"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индустрии и</w:t>
      </w:r>
    </w:p>
    <w:p>
      <w:pPr>
        <w:spacing w:after="0"/>
        <w:ind w:left="0"/>
        <w:jc w:val="both"/>
      </w:pPr>
      <w:r>
        <w:rPr>
          <w:rFonts w:ascii="Times New Roman"/>
          <w:b w:val="false"/>
          <w:i w:val="false"/>
          <w:color w:val="000000"/>
          <w:sz w:val="28"/>
        </w:rPr>
        <w:t>инфраструктурного развития</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bookmarkStart w:name="z16"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торговли и</w:t>
      </w:r>
    </w:p>
    <w:p>
      <w:pPr>
        <w:spacing w:after="0"/>
        <w:ind w:left="0"/>
        <w:jc w:val="both"/>
      </w:pPr>
      <w:r>
        <w:rPr>
          <w:rFonts w:ascii="Times New Roman"/>
          <w:b w:val="false"/>
          <w:i w:val="false"/>
          <w:color w:val="000000"/>
          <w:sz w:val="28"/>
        </w:rPr>
        <w:t>интеграции Республики Казахстан</w:t>
      </w:r>
    </w:p>
    <w:p>
      <w:pPr>
        <w:spacing w:after="0"/>
        <w:ind w:left="0"/>
        <w:jc w:val="both"/>
      </w:pPr>
      <w:bookmarkStart w:name="z17"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национальной</w:t>
      </w:r>
    </w:p>
    <w:p>
      <w:pPr>
        <w:spacing w:after="0"/>
        <w:ind w:left="0"/>
        <w:jc w:val="both"/>
      </w:pPr>
      <w:r>
        <w:rPr>
          <w:rFonts w:ascii="Times New Roman"/>
          <w:b w:val="false"/>
          <w:i w:val="false"/>
          <w:color w:val="000000"/>
          <w:sz w:val="28"/>
        </w:rPr>
        <w:t>экономики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