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a088" w14:textId="b83a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образовательного накопительного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19 января 2023 года № 20. Зарегистрирован в Министерстве юстиции Республики Казахстан 20 января 2023 года № 31739. Утратил силу совместным приказом Министра науки и высшего образования Республики Казахстан от 8 января 2024 года № 7 и Министра просвещения Республики Казахстан от 9 января 2024 года № 4.</w:t>
      </w:r>
    </w:p>
    <w:p>
      <w:pPr>
        <w:spacing w:after="0"/>
        <w:ind w:left="0"/>
        <w:jc w:val="both"/>
      </w:pPr>
      <w:r>
        <w:rPr>
          <w:rFonts w:ascii="Times New Roman"/>
          <w:b w:val="false"/>
          <w:i w:val="false"/>
          <w:color w:val="ff0000"/>
          <w:sz w:val="28"/>
        </w:rPr>
        <w:t xml:space="preserve">
      Сноска. Утратил силу совместным приказом Министра науки и высшего образования РК от 08.01.2024 </w:t>
      </w:r>
      <w:r>
        <w:rPr>
          <w:rFonts w:ascii="Times New Roman"/>
          <w:b w:val="false"/>
          <w:i w:val="false"/>
          <w:color w:val="ff0000"/>
          <w:sz w:val="28"/>
        </w:rPr>
        <w:t>№ 7</w:t>
      </w:r>
      <w:r>
        <w:rPr>
          <w:rFonts w:ascii="Times New Roman"/>
          <w:b w:val="false"/>
          <w:i w:val="false"/>
          <w:color w:val="ff0000"/>
          <w:sz w:val="28"/>
        </w:rPr>
        <w:t xml:space="preserve"> и Министра просвещения РК от 09.01.2024 № 4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11-1 Закона Республики Казахстан "О Государственной образовательной накопительной системе" ПРИКАЗЫВАЮ:</w:t>
      </w:r>
    </w:p>
    <w:bookmarkEnd w:id="0"/>
    <w:bookmarkStart w:name="z5" w:id="1"/>
    <w:p>
      <w:pPr>
        <w:spacing w:after="0"/>
        <w:ind w:left="0"/>
        <w:jc w:val="both"/>
      </w:pPr>
      <w:r>
        <w:rPr>
          <w:rFonts w:ascii="Times New Roman"/>
          <w:b w:val="false"/>
          <w:i w:val="false"/>
          <w:color w:val="000000"/>
          <w:sz w:val="28"/>
        </w:rPr>
        <w:t xml:space="preserve">
      1. Утвердить типовой договор образовательного накопительного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End w:id="1"/>
    <w:bookmarkStart w:name="z6" w:id="2"/>
    <w:p>
      <w:pPr>
        <w:spacing w:after="0"/>
        <w:ind w:left="0"/>
        <w:jc w:val="both"/>
      </w:pPr>
      <w:r>
        <w:rPr>
          <w:rFonts w:ascii="Times New Roman"/>
          <w:b w:val="false"/>
          <w:i w:val="false"/>
          <w:color w:val="000000"/>
          <w:sz w:val="28"/>
        </w:rPr>
        <w:t>
      2.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образования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 xml:space="preserve">по регулированию и развитию </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просвещения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науки и высшего</w:t>
            </w:r>
            <w:r>
              <w:br/>
            </w:r>
            <w:r>
              <w:rPr>
                <w:rFonts w:ascii="Times New Roman"/>
                <w:b w:val="false"/>
                <w:i w:val="false"/>
                <w:color w:val="000000"/>
                <w:sz w:val="20"/>
              </w:rPr>
              <w:t>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2023 года № 20</w:t>
            </w:r>
          </w:p>
        </w:tc>
      </w:tr>
    </w:tbl>
    <w:bookmarkStart w:name="z18" w:id="12"/>
    <w:p>
      <w:pPr>
        <w:spacing w:after="0"/>
        <w:ind w:left="0"/>
        <w:jc w:val="left"/>
      </w:pPr>
      <w:r>
        <w:rPr>
          <w:rFonts w:ascii="Times New Roman"/>
          <w:b/>
          <w:i w:val="false"/>
          <w:color w:val="000000"/>
        </w:rPr>
        <w:t xml:space="preserve">              Типовой договор образовательного накопительного страхования</w:t>
      </w:r>
    </w:p>
    <w:bookmarkEnd w:id="12"/>
    <w:bookmarkStart w:name="z19" w:id="13"/>
    <w:p>
      <w:pPr>
        <w:spacing w:after="0"/>
        <w:ind w:left="0"/>
        <w:jc w:val="both"/>
      </w:pPr>
      <w:r>
        <w:rPr>
          <w:rFonts w:ascii="Times New Roman"/>
          <w:b w:val="false"/>
          <w:i w:val="false"/>
          <w:color w:val="000000"/>
          <w:sz w:val="28"/>
        </w:rPr>
        <w:t>
      Серия № _______ "___" ________ 20___г.</w:t>
      </w:r>
    </w:p>
    <w:bookmarkEnd w:id="13"/>
    <w:p>
      <w:pPr>
        <w:spacing w:after="0"/>
        <w:ind w:left="0"/>
        <w:jc w:val="both"/>
      </w:pPr>
      <w:bookmarkStart w:name="z20" w:id="14"/>
      <w:r>
        <w:rPr>
          <w:rFonts w:ascii="Times New Roman"/>
          <w:b w:val="false"/>
          <w:i w:val="false"/>
          <w:color w:val="000000"/>
          <w:sz w:val="28"/>
        </w:rPr>
        <w:t>
      _____________________________________________________________________,</w:t>
      </w:r>
    </w:p>
    <w:bookmarkEnd w:id="14"/>
    <w:p>
      <w:pPr>
        <w:spacing w:after="0"/>
        <w:ind w:left="0"/>
        <w:jc w:val="both"/>
      </w:pPr>
      <w:r>
        <w:rPr>
          <w:rFonts w:ascii="Times New Roman"/>
          <w:b w:val="false"/>
          <w:i w:val="false"/>
          <w:color w:val="000000"/>
          <w:sz w:val="28"/>
        </w:rPr>
        <w:t xml:space="preserve">                   (полное наименование и место нахождения страховой организации)</w:t>
      </w:r>
    </w:p>
    <w:p>
      <w:pPr>
        <w:spacing w:after="0"/>
        <w:ind w:left="0"/>
        <w:jc w:val="both"/>
      </w:pPr>
      <w:r>
        <w:rPr>
          <w:rFonts w:ascii="Times New Roman"/>
          <w:b w:val="false"/>
          <w:i w:val="false"/>
          <w:color w:val="000000"/>
          <w:sz w:val="28"/>
        </w:rPr>
        <w:t>в дальнейшем именуемое "Страховая организация-участник", в лице</w:t>
      </w:r>
    </w:p>
    <w:p>
      <w:pPr>
        <w:spacing w:after="0"/>
        <w:ind w:left="0"/>
        <w:jc w:val="both"/>
      </w:pPr>
      <w:r>
        <w:rPr>
          <w:rFonts w:ascii="Times New Roman"/>
          <w:b w:val="false"/>
          <w:i w:val="false"/>
          <w:color w:val="000000"/>
          <w:sz w:val="28"/>
        </w:rPr>
        <w:t>_______________________________________, действующего (ей) на основании</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|устава, лицензии на право осуществления страховой деятельности по отрасли "страхование</w:t>
      </w:r>
    </w:p>
    <w:p>
      <w:pPr>
        <w:spacing w:after="0"/>
        <w:ind w:left="0"/>
        <w:jc w:val="both"/>
      </w:pPr>
      <w:r>
        <w:rPr>
          <w:rFonts w:ascii="Times New Roman"/>
          <w:b w:val="false"/>
          <w:i w:val="false"/>
          <w:color w:val="000000"/>
          <w:sz w:val="28"/>
        </w:rPr>
        <w:t>жизни" по классу "страхование жизни в рамках государственной образовательной</w:t>
      </w:r>
    </w:p>
    <w:p>
      <w:pPr>
        <w:spacing w:after="0"/>
        <w:ind w:left="0"/>
        <w:jc w:val="both"/>
      </w:pPr>
      <w:r>
        <w:rPr>
          <w:rFonts w:ascii="Times New Roman"/>
          <w:b w:val="false"/>
          <w:i w:val="false"/>
          <w:color w:val="000000"/>
          <w:sz w:val="28"/>
        </w:rPr>
        <w:t>накопительной  системы" от "___"_______ 20___г. №___, выданной уполномоченным</w:t>
      </w:r>
    </w:p>
    <w:p>
      <w:pPr>
        <w:spacing w:after="0"/>
        <w:ind w:left="0"/>
        <w:jc w:val="both"/>
      </w:pPr>
      <w:r>
        <w:rPr>
          <w:rFonts w:ascii="Times New Roman"/>
          <w:b w:val="false"/>
          <w:i w:val="false"/>
          <w:color w:val="000000"/>
          <w:sz w:val="28"/>
        </w:rPr>
        <w:t>органом по регулированию, контролю и надзору финансового рынка и финансовых</w:t>
      </w:r>
    </w:p>
    <w:p>
      <w:pPr>
        <w:spacing w:after="0"/>
        <w:ind w:left="0"/>
        <w:jc w:val="both"/>
      </w:pPr>
      <w:r>
        <w:rPr>
          <w:rFonts w:ascii="Times New Roman"/>
          <w:b w:val="false"/>
          <w:i w:val="false"/>
          <w:color w:val="000000"/>
          <w:sz w:val="28"/>
        </w:rPr>
        <w:t>организаций, и Правил страхования по классу "страхование жизни в рамках государственной</w:t>
      </w:r>
    </w:p>
    <w:p>
      <w:pPr>
        <w:spacing w:after="0"/>
        <w:ind w:left="0"/>
        <w:jc w:val="both"/>
      </w:pPr>
      <w:r>
        <w:rPr>
          <w:rFonts w:ascii="Times New Roman"/>
          <w:b w:val="false"/>
          <w:i w:val="false"/>
          <w:color w:val="000000"/>
          <w:sz w:val="28"/>
        </w:rPr>
        <w:t>образовательной накопительной системы" (далее – Правила), утвержденных Страховой</w:t>
      </w:r>
    </w:p>
    <w:p>
      <w:pPr>
        <w:spacing w:after="0"/>
        <w:ind w:left="0"/>
        <w:jc w:val="both"/>
      </w:pPr>
      <w:r>
        <w:rPr>
          <w:rFonts w:ascii="Times New Roman"/>
          <w:b w:val="false"/>
          <w:i w:val="false"/>
          <w:color w:val="000000"/>
          <w:sz w:val="28"/>
        </w:rPr>
        <w:t xml:space="preserve">организацией-участником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3 Закона Республики</w:t>
      </w:r>
    </w:p>
    <w:p>
      <w:pPr>
        <w:spacing w:after="0"/>
        <w:ind w:left="0"/>
        <w:jc w:val="both"/>
      </w:pPr>
      <w:r>
        <w:rPr>
          <w:rFonts w:ascii="Times New Roman"/>
          <w:b w:val="false"/>
          <w:i w:val="false"/>
          <w:color w:val="000000"/>
          <w:sz w:val="28"/>
        </w:rPr>
        <w:t>Казахстан "О страховой деятельности", с одной стороны, и гражданин (гражданка)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ИИН, место жительства)</w:t>
      </w:r>
    </w:p>
    <w:p>
      <w:pPr>
        <w:spacing w:after="0"/>
        <w:ind w:left="0"/>
        <w:jc w:val="both"/>
      </w:pPr>
      <w:r>
        <w:rPr>
          <w:rFonts w:ascii="Times New Roman"/>
          <w:b w:val="false"/>
          <w:i w:val="false"/>
          <w:color w:val="000000"/>
          <w:sz w:val="28"/>
        </w:rPr>
        <w:t>документ, удостоверяющий личность ____________________________________________,</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выданный _______________________________, именуемый (-ая) в дальнейшем</w:t>
      </w:r>
    </w:p>
    <w:p>
      <w:pPr>
        <w:spacing w:after="0"/>
        <w:ind w:left="0"/>
        <w:jc w:val="both"/>
      </w:pPr>
      <w:r>
        <w:rPr>
          <w:rFonts w:ascii="Times New Roman"/>
          <w:b w:val="false"/>
          <w:i w:val="false"/>
          <w:color w:val="000000"/>
          <w:sz w:val="28"/>
        </w:rPr>
        <w:t xml:space="preserve">                   (кем выдан, дата выдачи)</w:t>
      </w:r>
    </w:p>
    <w:p>
      <w:pPr>
        <w:spacing w:after="0"/>
        <w:ind w:left="0"/>
        <w:jc w:val="both"/>
      </w:pPr>
      <w:r>
        <w:rPr>
          <w:rFonts w:ascii="Times New Roman"/>
          <w:b w:val="false"/>
          <w:i w:val="false"/>
          <w:color w:val="000000"/>
          <w:sz w:val="28"/>
        </w:rPr>
        <w:t>"Страхователь, Застрахованный", с другой стороны, далее совместно именуемые "Стороны",</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настоящий договор образовательного</w:t>
      </w:r>
    </w:p>
    <w:p>
      <w:pPr>
        <w:spacing w:after="0"/>
        <w:ind w:left="0"/>
        <w:jc w:val="both"/>
      </w:pPr>
      <w:r>
        <w:rPr>
          <w:rFonts w:ascii="Times New Roman"/>
          <w:b w:val="false"/>
          <w:i w:val="false"/>
          <w:color w:val="000000"/>
          <w:sz w:val="28"/>
        </w:rPr>
        <w:t>накопительного страхования (далее – Договор) в пользу гражданина (гражданки)</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ИИН, признак резидентства и код сектора экономики)</w:t>
      </w:r>
    </w:p>
    <w:p>
      <w:pPr>
        <w:spacing w:after="0"/>
        <w:ind w:left="0"/>
        <w:jc w:val="both"/>
      </w:pPr>
      <w:r>
        <w:rPr>
          <w:rFonts w:ascii="Times New Roman"/>
          <w:b w:val="false"/>
          <w:i w:val="false"/>
          <w:color w:val="000000"/>
          <w:sz w:val="28"/>
        </w:rPr>
        <w:t>именуемого в дальнейшем "Выгодоприобретатель", о нижеследующем.</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Предметом Договора является обязательство Страхователя уплатить страховую премию (страховые взносы), а Страховой организации-участника осуществить страховую выплату в пользу Выгодоприобретателя в результате возникновения страхового случая.</w:t>
      </w:r>
    </w:p>
    <w:bookmarkEnd w:id="16"/>
    <w:bookmarkStart w:name="z23" w:id="17"/>
    <w:p>
      <w:pPr>
        <w:spacing w:after="0"/>
        <w:ind w:left="0"/>
        <w:jc w:val="both"/>
      </w:pPr>
      <w:r>
        <w:rPr>
          <w:rFonts w:ascii="Times New Roman"/>
          <w:b w:val="false"/>
          <w:i w:val="false"/>
          <w:color w:val="000000"/>
          <w:sz w:val="28"/>
        </w:rPr>
        <w:t>
      Объектом страхования является имущественные интересы Страхователя (Выгодоприобретателя), связанные с дожитием Застрахованного до окончания срока действия страховой защиты, смертью или установлением Застрахованному инвалидности первой или второй группы в период действия страховой защиты</w:t>
      </w:r>
    </w:p>
    <w:bookmarkEnd w:id="17"/>
    <w:bookmarkStart w:name="z24" w:id="18"/>
    <w:p>
      <w:pPr>
        <w:spacing w:after="0"/>
        <w:ind w:left="0"/>
        <w:jc w:val="both"/>
      </w:pPr>
      <w:r>
        <w:rPr>
          <w:rFonts w:ascii="Times New Roman"/>
          <w:b w:val="false"/>
          <w:i w:val="false"/>
          <w:color w:val="000000"/>
          <w:sz w:val="28"/>
        </w:rPr>
        <w:t>
      2. Договор заключается в письменной форме на бумажном носителе.</w:t>
      </w:r>
    </w:p>
    <w:bookmarkEnd w:id="18"/>
    <w:bookmarkStart w:name="z25" w:id="19"/>
    <w:p>
      <w:pPr>
        <w:spacing w:after="0"/>
        <w:ind w:left="0"/>
        <w:jc w:val="both"/>
      </w:pPr>
      <w:r>
        <w:rPr>
          <w:rFonts w:ascii="Times New Roman"/>
          <w:b w:val="false"/>
          <w:i w:val="false"/>
          <w:color w:val="000000"/>
          <w:sz w:val="28"/>
        </w:rPr>
        <w:t>
      Основанием для заключения Договора является заявление Страхователя, содержащее данные, необходимые для расчета страховой премии и идентификации Страхователя.</w:t>
      </w:r>
    </w:p>
    <w:bookmarkEnd w:id="19"/>
    <w:bookmarkStart w:name="z26" w:id="20"/>
    <w:p>
      <w:pPr>
        <w:spacing w:after="0"/>
        <w:ind w:left="0"/>
        <w:jc w:val="both"/>
      </w:pPr>
      <w:r>
        <w:rPr>
          <w:rFonts w:ascii="Times New Roman"/>
          <w:b w:val="false"/>
          <w:i w:val="false"/>
          <w:color w:val="000000"/>
          <w:sz w:val="28"/>
        </w:rPr>
        <w:t>
      3. Подписанием Договора Страхователь/Законный представитель дает согласие на сбор и обработку персональных данных, раскрытие тайны страхования Страховой организации-участнику и оператору.</w:t>
      </w:r>
    </w:p>
    <w:bookmarkEnd w:id="20"/>
    <w:bookmarkStart w:name="z27" w:id="21"/>
    <w:p>
      <w:pPr>
        <w:spacing w:after="0"/>
        <w:ind w:left="0"/>
        <w:jc w:val="both"/>
      </w:pPr>
      <w:r>
        <w:rPr>
          <w:rFonts w:ascii="Times New Roman"/>
          <w:b w:val="false"/>
          <w:i w:val="false"/>
          <w:color w:val="000000"/>
          <w:sz w:val="28"/>
        </w:rPr>
        <w:t xml:space="preserve">
      4. Размер премии государства устанавливается </w:t>
      </w:r>
      <w:r>
        <w:rPr>
          <w:rFonts w:ascii="Times New Roman"/>
          <w:b w:val="false"/>
          <w:i w:val="false"/>
          <w:color w:val="000000"/>
          <w:sz w:val="28"/>
        </w:rPr>
        <w:t>Законом</w:t>
      </w:r>
      <w:r>
        <w:rPr>
          <w:rFonts w:ascii="Times New Roman"/>
          <w:b w:val="false"/>
          <w:i w:val="false"/>
          <w:color w:val="000000"/>
          <w:sz w:val="28"/>
        </w:rPr>
        <w:t>.</w:t>
      </w:r>
    </w:p>
    <w:bookmarkEnd w:id="21"/>
    <w:bookmarkStart w:name="z28" w:id="22"/>
    <w:p>
      <w:pPr>
        <w:spacing w:after="0"/>
        <w:ind w:left="0"/>
        <w:jc w:val="left"/>
      </w:pPr>
      <w:r>
        <w:rPr>
          <w:rFonts w:ascii="Times New Roman"/>
          <w:b/>
          <w:i w:val="false"/>
          <w:color w:val="000000"/>
        </w:rPr>
        <w:t xml:space="preserve"> Глава 2. Период действия Договора, размеры страховой суммы, страховой премии (страховых взносов), порядок и сроки уплаты страховой премии по Договору</w:t>
      </w:r>
    </w:p>
    <w:bookmarkEnd w:id="22"/>
    <w:bookmarkStart w:name="z29" w:id="23"/>
    <w:p>
      <w:pPr>
        <w:spacing w:after="0"/>
        <w:ind w:left="0"/>
        <w:jc w:val="both"/>
      </w:pPr>
      <w:r>
        <w:rPr>
          <w:rFonts w:ascii="Times New Roman"/>
          <w:b w:val="false"/>
          <w:i w:val="false"/>
          <w:color w:val="000000"/>
          <w:sz w:val="28"/>
        </w:rPr>
        <w:t>
      5. Договор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и действует по "___" _________ ____года, включительно.</w:t>
      </w:r>
    </w:p>
    <w:bookmarkEnd w:id="23"/>
    <w:bookmarkStart w:name="z30" w:id="24"/>
    <w:p>
      <w:pPr>
        <w:spacing w:after="0"/>
        <w:ind w:left="0"/>
        <w:jc w:val="both"/>
      </w:pPr>
      <w:r>
        <w:rPr>
          <w:rFonts w:ascii="Times New Roman"/>
          <w:b w:val="false"/>
          <w:i w:val="false"/>
          <w:color w:val="000000"/>
          <w:sz w:val="28"/>
        </w:rPr>
        <w:t>
      6. Период действия страховой защиты: с "___" _________ ____ года по "___" _________ ____ года.</w:t>
      </w:r>
    </w:p>
    <w:bookmarkEnd w:id="24"/>
    <w:bookmarkStart w:name="z31" w:id="25"/>
    <w:p>
      <w:pPr>
        <w:spacing w:after="0"/>
        <w:ind w:left="0"/>
        <w:jc w:val="both"/>
      </w:pPr>
      <w:r>
        <w:rPr>
          <w:rFonts w:ascii="Times New Roman"/>
          <w:b w:val="false"/>
          <w:i w:val="false"/>
          <w:color w:val="000000"/>
          <w:sz w:val="28"/>
        </w:rPr>
        <w:t>
      7. Страховая сумма по договору составляет ____________________ тенге.</w:t>
      </w:r>
    </w:p>
    <w:bookmarkEnd w:id="25"/>
    <w:bookmarkStart w:name="z32" w:id="26"/>
    <w:p>
      <w:pPr>
        <w:spacing w:after="0"/>
        <w:ind w:left="0"/>
        <w:jc w:val="both"/>
      </w:pPr>
      <w:r>
        <w:rPr>
          <w:rFonts w:ascii="Times New Roman"/>
          <w:b w:val="false"/>
          <w:i w:val="false"/>
          <w:color w:val="000000"/>
          <w:sz w:val="28"/>
        </w:rPr>
        <w:t>
      8. Территория страхования: весь мир.</w:t>
      </w:r>
    </w:p>
    <w:bookmarkEnd w:id="26"/>
    <w:bookmarkStart w:name="z33" w:id="27"/>
    <w:p>
      <w:pPr>
        <w:spacing w:after="0"/>
        <w:ind w:left="0"/>
        <w:jc w:val="both"/>
      </w:pPr>
      <w:r>
        <w:rPr>
          <w:rFonts w:ascii="Times New Roman"/>
          <w:b w:val="false"/>
          <w:i w:val="false"/>
          <w:color w:val="000000"/>
          <w:sz w:val="28"/>
        </w:rPr>
        <w:t>
      9. Размер страховой премии (страховых взносов) для оплаты Страховой организации–участнику составляет ______________________________ тенге.</w:t>
      </w:r>
    </w:p>
    <w:bookmarkEnd w:id="27"/>
    <w:bookmarkStart w:name="z34" w:id="28"/>
    <w:p>
      <w:pPr>
        <w:spacing w:after="0"/>
        <w:ind w:left="0"/>
        <w:jc w:val="both"/>
      </w:pPr>
      <w:r>
        <w:rPr>
          <w:rFonts w:ascii="Times New Roman"/>
          <w:b w:val="false"/>
          <w:i w:val="false"/>
          <w:color w:val="000000"/>
          <w:sz w:val="28"/>
        </w:rPr>
        <w:t>
      (цифрами и прописью)</w:t>
      </w:r>
    </w:p>
    <w:bookmarkEnd w:id="28"/>
    <w:bookmarkStart w:name="z35" w:id="29"/>
    <w:p>
      <w:pPr>
        <w:spacing w:after="0"/>
        <w:ind w:left="0"/>
        <w:jc w:val="both"/>
      </w:pPr>
      <w:r>
        <w:rPr>
          <w:rFonts w:ascii="Times New Roman"/>
          <w:b w:val="false"/>
          <w:i w:val="false"/>
          <w:color w:val="000000"/>
          <w:sz w:val="28"/>
        </w:rPr>
        <w:t>
      10. Оплата страховой премии (страховых взносов) Страховой организации-участнику осуществляется:</w:t>
      </w:r>
    </w:p>
    <w:bookmarkEnd w:id="29"/>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Единовременно – в срок до с "___" _________ ____ года;</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В рассрочку – ежемесячно, ежеквартально или в ином порядке по соглашению сторон Договора, но не менее одного раза в год.</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Оплата страховой премии в рассрочку осуществляется не позднее "_____" числа каждого _______________________________________________________.</w:t>
      </w:r>
    </w:p>
    <w:bookmarkEnd w:id="32"/>
    <w:bookmarkStart w:name="z39" w:id="33"/>
    <w:p>
      <w:pPr>
        <w:spacing w:after="0"/>
        <w:ind w:left="0"/>
        <w:jc w:val="both"/>
      </w:pPr>
      <w:r>
        <w:rPr>
          <w:rFonts w:ascii="Times New Roman"/>
          <w:b w:val="false"/>
          <w:i w:val="false"/>
          <w:color w:val="000000"/>
          <w:sz w:val="28"/>
        </w:rPr>
        <w:t>
      (месяца/квартала/года указать другой порядок)</w:t>
      </w:r>
    </w:p>
    <w:bookmarkEnd w:id="33"/>
    <w:bookmarkStart w:name="z40" w:id="34"/>
    <w:p>
      <w:pPr>
        <w:spacing w:after="0"/>
        <w:ind w:left="0"/>
        <w:jc w:val="left"/>
      </w:pPr>
      <w:r>
        <w:rPr>
          <w:rFonts w:ascii="Times New Roman"/>
          <w:b/>
          <w:i w:val="false"/>
          <w:color w:val="000000"/>
        </w:rPr>
        <w:t xml:space="preserve"> Глава 3. Страховой случай по Договору</w:t>
      </w:r>
    </w:p>
    <w:bookmarkEnd w:id="34"/>
    <w:bookmarkStart w:name="z41" w:id="35"/>
    <w:p>
      <w:pPr>
        <w:spacing w:after="0"/>
        <w:ind w:left="0"/>
        <w:jc w:val="both"/>
      </w:pPr>
      <w:r>
        <w:rPr>
          <w:rFonts w:ascii="Times New Roman"/>
          <w:b w:val="false"/>
          <w:i w:val="false"/>
          <w:color w:val="000000"/>
          <w:sz w:val="28"/>
        </w:rPr>
        <w:t>
      11. Страховым случаем является:</w:t>
      </w:r>
    </w:p>
    <w:bookmarkEnd w:id="35"/>
    <w:bookmarkStart w:name="z42" w:id="36"/>
    <w:p>
      <w:pPr>
        <w:spacing w:after="0"/>
        <w:ind w:left="0"/>
        <w:jc w:val="both"/>
      </w:pPr>
      <w:r>
        <w:rPr>
          <w:rFonts w:ascii="Times New Roman"/>
          <w:b w:val="false"/>
          <w:i w:val="false"/>
          <w:color w:val="000000"/>
          <w:sz w:val="28"/>
        </w:rPr>
        <w:t>
      1) дожитие Застрахованного до окончания срока действия страховой защиты;</w:t>
      </w:r>
    </w:p>
    <w:bookmarkEnd w:id="36"/>
    <w:bookmarkStart w:name="z43" w:id="37"/>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37"/>
    <w:bookmarkStart w:name="z44" w:id="38"/>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w:t>
      </w:r>
    </w:p>
    <w:bookmarkEnd w:id="38"/>
    <w:bookmarkStart w:name="z45" w:id="39"/>
    <w:p>
      <w:pPr>
        <w:spacing w:after="0"/>
        <w:ind w:left="0"/>
        <w:jc w:val="both"/>
      </w:pPr>
      <w:r>
        <w:rPr>
          <w:rFonts w:ascii="Times New Roman"/>
          <w:b w:val="false"/>
          <w:i w:val="false"/>
          <w:color w:val="000000"/>
          <w:sz w:val="28"/>
        </w:rPr>
        <w:t>
      12. Страховая организация-участник освобождается от осуществления страховой выплаты, если страховой случай, предусмотренный подпунктом 3) пункта 11, наступил вследствие:</w:t>
      </w:r>
    </w:p>
    <w:bookmarkEnd w:id="39"/>
    <w:bookmarkStart w:name="z46" w:id="40"/>
    <w:p>
      <w:pPr>
        <w:spacing w:after="0"/>
        <w:ind w:left="0"/>
        <w:jc w:val="both"/>
      </w:pPr>
      <w:r>
        <w:rPr>
          <w:rFonts w:ascii="Times New Roman"/>
          <w:b w:val="false"/>
          <w:i w:val="false"/>
          <w:color w:val="000000"/>
          <w:sz w:val="28"/>
        </w:rPr>
        <w:t>
      1) суицида в первые 2 (два) года действия Договора;</w:t>
      </w:r>
    </w:p>
    <w:bookmarkEnd w:id="40"/>
    <w:bookmarkStart w:name="z47" w:id="41"/>
    <w:p>
      <w:pPr>
        <w:spacing w:after="0"/>
        <w:ind w:left="0"/>
        <w:jc w:val="both"/>
      </w:pPr>
      <w:r>
        <w:rPr>
          <w:rFonts w:ascii="Times New Roman"/>
          <w:b w:val="false"/>
          <w:i w:val="false"/>
          <w:color w:val="000000"/>
          <w:sz w:val="28"/>
        </w:rPr>
        <w:t>
      2) воздействия ядерного взрыва, радиации или радиоактивного заражения;</w:t>
      </w:r>
    </w:p>
    <w:bookmarkEnd w:id="41"/>
    <w:bookmarkStart w:name="z48" w:id="42"/>
    <w:p>
      <w:pPr>
        <w:spacing w:after="0"/>
        <w:ind w:left="0"/>
        <w:jc w:val="both"/>
      </w:pPr>
      <w:r>
        <w:rPr>
          <w:rFonts w:ascii="Times New Roman"/>
          <w:b w:val="false"/>
          <w:i w:val="false"/>
          <w:color w:val="000000"/>
          <w:sz w:val="28"/>
        </w:rPr>
        <w:t>
      3) военных действий;</w:t>
      </w:r>
    </w:p>
    <w:bookmarkEnd w:id="42"/>
    <w:bookmarkStart w:name="z49" w:id="43"/>
    <w:p>
      <w:pPr>
        <w:spacing w:after="0"/>
        <w:ind w:left="0"/>
        <w:jc w:val="both"/>
      </w:pPr>
      <w:r>
        <w:rPr>
          <w:rFonts w:ascii="Times New Roman"/>
          <w:b w:val="false"/>
          <w:i w:val="false"/>
          <w:color w:val="000000"/>
          <w:sz w:val="28"/>
        </w:rPr>
        <w:t>
      4) гражданской войны, народных волнений, массовых беспорядков или забастовок;</w:t>
      </w:r>
    </w:p>
    <w:bookmarkEnd w:id="43"/>
    <w:bookmarkStart w:name="z50" w:id="44"/>
    <w:p>
      <w:pPr>
        <w:spacing w:after="0"/>
        <w:ind w:left="0"/>
        <w:jc w:val="both"/>
      </w:pPr>
      <w:r>
        <w:rPr>
          <w:rFonts w:ascii="Times New Roman"/>
          <w:b w:val="false"/>
          <w:i w:val="false"/>
          <w:color w:val="000000"/>
          <w:sz w:val="28"/>
        </w:rPr>
        <w:t>
      5) употребления Застрахованным наркотических средств или психотропных веществ, за исключением употребления лекарств, предписанных квалифицированным врачом медицинского учреждения (при наличии заключения организаций, проводивших медицинское освидетельствование / экспертизу);</w:t>
      </w:r>
    </w:p>
    <w:bookmarkEnd w:id="44"/>
    <w:bookmarkStart w:name="z51" w:id="45"/>
    <w:p>
      <w:pPr>
        <w:spacing w:after="0"/>
        <w:ind w:left="0"/>
        <w:jc w:val="both"/>
      </w:pPr>
      <w:r>
        <w:rPr>
          <w:rFonts w:ascii="Times New Roman"/>
          <w:b w:val="false"/>
          <w:i w:val="false"/>
          <w:color w:val="000000"/>
          <w:sz w:val="28"/>
        </w:rPr>
        <w:t>
      6) умышленных действий Страхователя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bookmarkEnd w:id="45"/>
    <w:bookmarkStart w:name="z52" w:id="46"/>
    <w:p>
      <w:pPr>
        <w:spacing w:after="0"/>
        <w:ind w:left="0"/>
        <w:jc w:val="both"/>
      </w:pPr>
      <w:r>
        <w:rPr>
          <w:rFonts w:ascii="Times New Roman"/>
          <w:b w:val="false"/>
          <w:i w:val="false"/>
          <w:color w:val="000000"/>
          <w:sz w:val="28"/>
        </w:rPr>
        <w:t>
      7) алкогольного/наркотического опьянения, в том числе управление транспортным средством в состоянии алкогольного/наркотического опьянения;</w:t>
      </w:r>
    </w:p>
    <w:bookmarkEnd w:id="46"/>
    <w:bookmarkStart w:name="z53" w:id="47"/>
    <w:p>
      <w:pPr>
        <w:spacing w:after="0"/>
        <w:ind w:left="0"/>
        <w:jc w:val="both"/>
      </w:pPr>
      <w:r>
        <w:rPr>
          <w:rFonts w:ascii="Times New Roman"/>
          <w:b w:val="false"/>
          <w:i w:val="false"/>
          <w:color w:val="000000"/>
          <w:sz w:val="28"/>
        </w:rPr>
        <w:t>
      8) действий Страхователя (Застрахованного) и (или) Выгодоприобретателя, признанных в установленном законодательными актами порядке умышленными преступлениями или административными правонарушениями, находящимися в причинной связи со страховым случаем;</w:t>
      </w:r>
    </w:p>
    <w:bookmarkEnd w:id="47"/>
    <w:bookmarkStart w:name="z54" w:id="48"/>
    <w:p>
      <w:pPr>
        <w:spacing w:after="0"/>
        <w:ind w:left="0"/>
        <w:jc w:val="both"/>
      </w:pPr>
      <w:r>
        <w:rPr>
          <w:rFonts w:ascii="Times New Roman"/>
          <w:b w:val="false"/>
          <w:i w:val="false"/>
          <w:color w:val="000000"/>
          <w:sz w:val="28"/>
        </w:rPr>
        <w:t>
      9) занятий Застрахованным профессиональным спортом или опасными видами спорта (зимние, подводные, конные, авто и мотогонки, авиационные, силовые виды спорта, скалолазание, альпинизм, дельтапланеризм, парашютный спорт, восточные, боевые и спортивные единоборства в контакте, подледный и пещерный дайвинг, погружения без оборудования) либо тренировок такого типа, а также выполнения трюков, участия в любых соревнованиях, связанных с повышенным риском получения физического ущерба, риском для жизни (в случае, если Страхователь (Застрахованный) скрыл данную информацию от Страховщика при приеме на страхование либо в период действия страхования и иное прямо не предусмотрено договором страхования);</w:t>
      </w:r>
    </w:p>
    <w:bookmarkEnd w:id="48"/>
    <w:bookmarkStart w:name="z55" w:id="49"/>
    <w:p>
      <w:pPr>
        <w:spacing w:after="0"/>
        <w:ind w:left="0"/>
        <w:jc w:val="both"/>
      </w:pPr>
      <w:r>
        <w:rPr>
          <w:rFonts w:ascii="Times New Roman"/>
          <w:b w:val="false"/>
          <w:i w:val="false"/>
          <w:color w:val="000000"/>
          <w:sz w:val="28"/>
        </w:rPr>
        <w:t>
      10) полета на летательных аппаратах, за исключением полета в качестве пассажира на пассажирских воздушных судах лицензируемой авиакомпании (при наличии подтверждающих документов);</w:t>
      </w:r>
    </w:p>
    <w:bookmarkEnd w:id="49"/>
    <w:bookmarkStart w:name="z56" w:id="50"/>
    <w:p>
      <w:pPr>
        <w:spacing w:after="0"/>
        <w:ind w:left="0"/>
        <w:jc w:val="both"/>
      </w:pPr>
      <w:r>
        <w:rPr>
          <w:rFonts w:ascii="Times New Roman"/>
          <w:b w:val="false"/>
          <w:i w:val="false"/>
          <w:color w:val="000000"/>
          <w:sz w:val="28"/>
        </w:rPr>
        <w:t>
      11) онкологического заболевания или заболевания, связанного с возникновением злокачественного новообразования (онкологическим заболеванием), если страховой случай наступил в течение первых двух лет действия договора страхования;</w:t>
      </w:r>
    </w:p>
    <w:bookmarkEnd w:id="50"/>
    <w:bookmarkStart w:name="z57" w:id="51"/>
    <w:p>
      <w:pPr>
        <w:spacing w:after="0"/>
        <w:ind w:left="0"/>
        <w:jc w:val="both"/>
      </w:pPr>
      <w:r>
        <w:rPr>
          <w:rFonts w:ascii="Times New Roman"/>
          <w:b w:val="false"/>
          <w:i w:val="false"/>
          <w:color w:val="000000"/>
          <w:sz w:val="28"/>
        </w:rPr>
        <w:t>
      12) заболеванием ВИЧ-инфекцией (СПИД) или заболеванием, связанным с ВИЧ-инфекцией (СПИД).</w:t>
      </w:r>
    </w:p>
    <w:bookmarkEnd w:id="51"/>
    <w:bookmarkStart w:name="z58" w:id="52"/>
    <w:p>
      <w:pPr>
        <w:spacing w:after="0"/>
        <w:ind w:left="0"/>
        <w:jc w:val="both"/>
      </w:pPr>
      <w:r>
        <w:rPr>
          <w:rFonts w:ascii="Times New Roman"/>
          <w:b w:val="false"/>
          <w:i w:val="false"/>
          <w:color w:val="000000"/>
          <w:sz w:val="28"/>
        </w:rPr>
        <w:t xml:space="preserve">
      13. При наступлении страхового случая,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11 Договора, Страхователь освобождается от уплаты страховых взносов на период установления ему инвалидности первой или второй группы, с предоставлением подтверждающих документов Страховой организации-участнику, предусмотренных </w:t>
      </w:r>
      <w:r>
        <w:rPr>
          <w:rFonts w:ascii="Times New Roman"/>
          <w:b w:val="false"/>
          <w:i w:val="false"/>
          <w:color w:val="000000"/>
          <w:sz w:val="28"/>
        </w:rPr>
        <w:t>пунктом 36</w:t>
      </w:r>
      <w:r>
        <w:rPr>
          <w:rFonts w:ascii="Times New Roman"/>
          <w:b w:val="false"/>
          <w:i w:val="false"/>
          <w:color w:val="000000"/>
          <w:sz w:val="28"/>
        </w:rPr>
        <w:t xml:space="preserve"> Договора.</w:t>
      </w:r>
    </w:p>
    <w:bookmarkEnd w:id="52"/>
    <w:bookmarkStart w:name="z59" w:id="53"/>
    <w:p>
      <w:pPr>
        <w:spacing w:after="0"/>
        <w:ind w:left="0"/>
        <w:jc w:val="both"/>
      </w:pPr>
      <w:r>
        <w:rPr>
          <w:rFonts w:ascii="Times New Roman"/>
          <w:b w:val="false"/>
          <w:i w:val="false"/>
          <w:color w:val="000000"/>
          <w:sz w:val="28"/>
        </w:rPr>
        <w:t>
      С момента снятия установленной Страхователю инвалидности первой или второй группы (реабилитации инвалидности) Страхователь обязан возобновить уплату страховых взносов по Договору. При этом страховая сумма по Договору остается неизменной.</w:t>
      </w:r>
    </w:p>
    <w:bookmarkEnd w:id="53"/>
    <w:bookmarkStart w:name="z60" w:id="54"/>
    <w:p>
      <w:pPr>
        <w:spacing w:after="0"/>
        <w:ind w:left="0"/>
        <w:jc w:val="left"/>
      </w:pPr>
      <w:r>
        <w:rPr>
          <w:rFonts w:ascii="Times New Roman"/>
          <w:b/>
          <w:i w:val="false"/>
          <w:color w:val="000000"/>
        </w:rPr>
        <w:t xml:space="preserve"> Глава 4. Порядок осуществления страховой выплаты</w:t>
      </w:r>
    </w:p>
    <w:bookmarkEnd w:id="54"/>
    <w:bookmarkStart w:name="z61" w:id="55"/>
    <w:p>
      <w:pPr>
        <w:spacing w:after="0"/>
        <w:ind w:left="0"/>
        <w:jc w:val="both"/>
      </w:pPr>
      <w:r>
        <w:rPr>
          <w:rFonts w:ascii="Times New Roman"/>
          <w:b w:val="false"/>
          <w:i w:val="false"/>
          <w:color w:val="000000"/>
          <w:sz w:val="28"/>
        </w:rPr>
        <w:t>
      14. При поступлении Выгодоприобретателя на обучение в юридическое лицо, созданное и действующее на территории Республики Казахстан, реализующее программы технического и профессионального, послесреднего, высшего и послевузовского (магистратуры) образования (далее – организация образования) или юридическое лицо, созданное и действующее за пределами территории Республики Казахстан, реализующее программы технического и профессионального, послесреднего, высшего и послевузовского (магистратуры) образования (далее – зарубежная организация образования), Страхователь/Выгодоприобретатель предоставляют в Страховую организацию-участник следующие документы:</w:t>
      </w:r>
    </w:p>
    <w:bookmarkEnd w:id="55"/>
    <w:bookmarkStart w:name="z62" w:id="56"/>
    <w:p>
      <w:pPr>
        <w:spacing w:after="0"/>
        <w:ind w:left="0"/>
        <w:jc w:val="both"/>
      </w:pPr>
      <w:r>
        <w:rPr>
          <w:rFonts w:ascii="Times New Roman"/>
          <w:b w:val="false"/>
          <w:i w:val="false"/>
          <w:color w:val="000000"/>
          <w:sz w:val="28"/>
        </w:rPr>
        <w:t>
      1) заявление на осуществление страховой выплаты;</w:t>
      </w:r>
    </w:p>
    <w:bookmarkEnd w:id="56"/>
    <w:bookmarkStart w:name="z63" w:id="57"/>
    <w:p>
      <w:pPr>
        <w:spacing w:after="0"/>
        <w:ind w:left="0"/>
        <w:jc w:val="both"/>
      </w:pPr>
      <w:r>
        <w:rPr>
          <w:rFonts w:ascii="Times New Roman"/>
          <w:b w:val="false"/>
          <w:i w:val="false"/>
          <w:color w:val="000000"/>
          <w:sz w:val="28"/>
        </w:rPr>
        <w:t>
      2) копию договора оказания образовательных услуг при оплате образовательных услуг в организации образования, находящиеся на территории Республики Казахстан;</w:t>
      </w:r>
    </w:p>
    <w:bookmarkEnd w:id="57"/>
    <w:bookmarkStart w:name="z64" w:id="58"/>
    <w:p>
      <w:pPr>
        <w:spacing w:after="0"/>
        <w:ind w:left="0"/>
        <w:jc w:val="both"/>
      </w:pPr>
      <w:r>
        <w:rPr>
          <w:rFonts w:ascii="Times New Roman"/>
          <w:b w:val="false"/>
          <w:i w:val="false"/>
          <w:color w:val="000000"/>
          <w:sz w:val="28"/>
        </w:rPr>
        <w:t>
      3) подтверждающие документы о зачислении (инвойс, письмо-приглашение/договор об оказании образовательных услуг) с нотариально засвидетельствованным переводом на казахский либо русский язык, при оплате образовательных услуг в зарубежную организацию образования;</w:t>
      </w:r>
    </w:p>
    <w:bookmarkEnd w:id="58"/>
    <w:bookmarkStart w:name="z65" w:id="59"/>
    <w:p>
      <w:pPr>
        <w:spacing w:after="0"/>
        <w:ind w:left="0"/>
        <w:jc w:val="both"/>
      </w:pPr>
      <w:r>
        <w:rPr>
          <w:rFonts w:ascii="Times New Roman"/>
          <w:b w:val="false"/>
          <w:i w:val="false"/>
          <w:color w:val="000000"/>
          <w:sz w:val="28"/>
        </w:rPr>
        <w:t>
      4) документы необходимые для открытия текущего или сберегательного счета, открываемого клиентом на имя третьего лица с ограничением права данного лица на совершение расходных операций по банковскому счету до наступления или выполнения им условий, определенных клиентом (далее – эскроу-счет), доверенность от Выгодоприобретателя с полномочиями Страховой организации-участника для открытия эскроу-счета, при оплате образовательных услуг в зарубежную организацию образования.</w:t>
      </w:r>
    </w:p>
    <w:bookmarkEnd w:id="59"/>
    <w:bookmarkStart w:name="z66" w:id="60"/>
    <w:p>
      <w:pPr>
        <w:spacing w:after="0"/>
        <w:ind w:left="0"/>
        <w:jc w:val="both"/>
      </w:pPr>
      <w:r>
        <w:rPr>
          <w:rFonts w:ascii="Times New Roman"/>
          <w:b w:val="false"/>
          <w:i w:val="false"/>
          <w:color w:val="000000"/>
          <w:sz w:val="28"/>
        </w:rPr>
        <w:t>
      При присуждении Выгодоприобретателю образовательного гранта Страхователь/Выгодоприобретатель предоставляют в Страховую организацию-участник следующие документы:</w:t>
      </w:r>
    </w:p>
    <w:bookmarkEnd w:id="60"/>
    <w:bookmarkStart w:name="z67" w:id="61"/>
    <w:p>
      <w:pPr>
        <w:spacing w:after="0"/>
        <w:ind w:left="0"/>
        <w:jc w:val="both"/>
      </w:pPr>
      <w:r>
        <w:rPr>
          <w:rFonts w:ascii="Times New Roman"/>
          <w:b w:val="false"/>
          <w:i w:val="false"/>
          <w:color w:val="000000"/>
          <w:sz w:val="28"/>
        </w:rPr>
        <w:t>
      1) заявление на осуществление страховой выплаты либо продление срока действия Договора и направление страховой выплаты на оплату образовательных услуг в целях получения других уровней образования, либо на перевод выкупной суммы по Договору, с учетом премии государства, на оплату Договора в пользу третьего лица;</w:t>
      </w:r>
    </w:p>
    <w:bookmarkEnd w:id="61"/>
    <w:bookmarkStart w:name="z68" w:id="62"/>
    <w:p>
      <w:pPr>
        <w:spacing w:after="0"/>
        <w:ind w:left="0"/>
        <w:jc w:val="both"/>
      </w:pPr>
      <w:r>
        <w:rPr>
          <w:rFonts w:ascii="Times New Roman"/>
          <w:b w:val="false"/>
          <w:i w:val="false"/>
          <w:color w:val="000000"/>
          <w:sz w:val="28"/>
        </w:rPr>
        <w:t xml:space="preserve">
      2) свидетельство о присуждении образовательного гранта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w:t>
      </w:r>
    </w:p>
    <w:bookmarkEnd w:id="62"/>
    <w:bookmarkStart w:name="z69" w:id="63"/>
    <w:p>
      <w:pPr>
        <w:spacing w:after="0"/>
        <w:ind w:left="0"/>
        <w:jc w:val="both"/>
      </w:pPr>
      <w:r>
        <w:rPr>
          <w:rFonts w:ascii="Times New Roman"/>
          <w:b w:val="false"/>
          <w:i w:val="false"/>
          <w:color w:val="000000"/>
          <w:sz w:val="28"/>
        </w:rPr>
        <w:t>
      15. При поступлении в организацию образования на договорной основе страховая выплата осуществляется Страховой организацией-участником в организацию образования на основании заявления Страхователя/Выгодоприобретателя (законного представителя выгодоприобретателя, не достигшего 14 лет) долями (за каждый академический период или учебный год) или в полном объеме единовременно (за весь срок обучения).</w:t>
      </w:r>
    </w:p>
    <w:bookmarkEnd w:id="63"/>
    <w:bookmarkStart w:name="z70" w:id="64"/>
    <w:p>
      <w:pPr>
        <w:spacing w:after="0"/>
        <w:ind w:left="0"/>
        <w:jc w:val="both"/>
      </w:pPr>
      <w:r>
        <w:rPr>
          <w:rFonts w:ascii="Times New Roman"/>
          <w:b w:val="false"/>
          <w:i w:val="false"/>
          <w:color w:val="000000"/>
          <w:sz w:val="28"/>
        </w:rPr>
        <w:t>
      16. При осуществлении выплат на периодической основе, Страхователь имеет право на индексацию периодических выплат по Договору.</w:t>
      </w:r>
    </w:p>
    <w:bookmarkEnd w:id="64"/>
    <w:bookmarkStart w:name="z71" w:id="65"/>
    <w:p>
      <w:pPr>
        <w:spacing w:after="0"/>
        <w:ind w:left="0"/>
        <w:jc w:val="both"/>
      </w:pPr>
      <w:r>
        <w:rPr>
          <w:rFonts w:ascii="Times New Roman"/>
          <w:b w:val="false"/>
          <w:i w:val="false"/>
          <w:color w:val="000000"/>
          <w:sz w:val="28"/>
        </w:rPr>
        <w:t xml:space="preserve">
      Размер ставки индексации выплат, осуществляемых на периодической основе, составляет __________________ процентов. </w:t>
      </w:r>
    </w:p>
    <w:bookmarkEnd w:id="65"/>
    <w:bookmarkStart w:name="z72" w:id="66"/>
    <w:p>
      <w:pPr>
        <w:spacing w:after="0"/>
        <w:ind w:left="0"/>
        <w:jc w:val="both"/>
      </w:pPr>
      <w:r>
        <w:rPr>
          <w:rFonts w:ascii="Times New Roman"/>
          <w:b w:val="false"/>
          <w:i w:val="false"/>
          <w:color w:val="000000"/>
          <w:sz w:val="28"/>
        </w:rPr>
        <w:t>
      (цифрами и прописью)</w:t>
      </w:r>
    </w:p>
    <w:bookmarkEnd w:id="66"/>
    <w:bookmarkStart w:name="z73" w:id="67"/>
    <w:p>
      <w:pPr>
        <w:spacing w:after="0"/>
        <w:ind w:left="0"/>
        <w:jc w:val="both"/>
      </w:pPr>
      <w:r>
        <w:rPr>
          <w:rFonts w:ascii="Times New Roman"/>
          <w:b w:val="false"/>
          <w:i w:val="false"/>
          <w:color w:val="000000"/>
          <w:sz w:val="28"/>
        </w:rPr>
        <w:t xml:space="preserve">
      17. Страховая организация-участник осуществляет перевод страховой выплаты на банковский счет организации образования в течение 5 (пяти) рабочих дней с момента предоставления Страхователем/Выгодоприобретателем Страховой организации-участнику письменного заявления на осуществление страховой выплаты и получения всех необходимых документов,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Договора.</w:t>
      </w:r>
    </w:p>
    <w:bookmarkEnd w:id="67"/>
    <w:bookmarkStart w:name="z74" w:id="68"/>
    <w:p>
      <w:pPr>
        <w:spacing w:after="0"/>
        <w:ind w:left="0"/>
        <w:jc w:val="both"/>
      </w:pPr>
      <w:r>
        <w:rPr>
          <w:rFonts w:ascii="Times New Roman"/>
          <w:b w:val="false"/>
          <w:i w:val="false"/>
          <w:color w:val="000000"/>
          <w:sz w:val="28"/>
        </w:rPr>
        <w:t>
      18. При поступлении выгодоприобретателя в зарубежную организацию образования страховая выплата осуществляется путем перевода суммы денег на банковский счет в режиме эскроу-счета в срок, предусмотренный пунктом 17 Договора.</w:t>
      </w:r>
    </w:p>
    <w:bookmarkEnd w:id="68"/>
    <w:bookmarkStart w:name="z75" w:id="69"/>
    <w:p>
      <w:pPr>
        <w:spacing w:after="0"/>
        <w:ind w:left="0"/>
        <w:jc w:val="both"/>
      </w:pPr>
      <w:r>
        <w:rPr>
          <w:rFonts w:ascii="Times New Roman"/>
          <w:b w:val="false"/>
          <w:i w:val="false"/>
          <w:color w:val="000000"/>
          <w:sz w:val="28"/>
        </w:rPr>
        <w:t>
      19. Расходы по открытию банковского счета в режиме эскроу-счета оплачиваются за счет средств Страховой организации-участника.</w:t>
      </w:r>
    </w:p>
    <w:bookmarkEnd w:id="69"/>
    <w:bookmarkStart w:name="z76" w:id="70"/>
    <w:p>
      <w:pPr>
        <w:spacing w:after="0"/>
        <w:ind w:left="0"/>
        <w:jc w:val="both"/>
      </w:pPr>
      <w:r>
        <w:rPr>
          <w:rFonts w:ascii="Times New Roman"/>
          <w:b w:val="false"/>
          <w:i w:val="false"/>
          <w:color w:val="000000"/>
          <w:sz w:val="28"/>
        </w:rPr>
        <w:t>
      20. При превышении размера страховой выплаты суммы оплаты образовательных услуг за весь период обучения по истечению срока действия Договора, страховая выплата в размере суммы превышения подлежит выплате Выгодоприобретателю либо, в порядке и случаях, установленных гражданским законодательством Республики Казахстан, его законному представителю.</w:t>
      </w:r>
    </w:p>
    <w:bookmarkEnd w:id="70"/>
    <w:bookmarkStart w:name="z77" w:id="71"/>
    <w:p>
      <w:pPr>
        <w:spacing w:after="0"/>
        <w:ind w:left="0"/>
        <w:jc w:val="both"/>
      </w:pPr>
      <w:r>
        <w:rPr>
          <w:rFonts w:ascii="Times New Roman"/>
          <w:b w:val="false"/>
          <w:i w:val="false"/>
          <w:color w:val="000000"/>
          <w:sz w:val="28"/>
        </w:rPr>
        <w:t>
      21. Страховая организация-участник предоставляет Выгодоприобретателю/Страхователю отсрочку оплаты страховых выплат на срок не более трех лет при отчислении из организации образования (зарубежной организации образования).</w:t>
      </w:r>
    </w:p>
    <w:bookmarkEnd w:id="71"/>
    <w:bookmarkStart w:name="z78" w:id="72"/>
    <w:p>
      <w:pPr>
        <w:spacing w:after="0"/>
        <w:ind w:left="0"/>
        <w:jc w:val="both"/>
      </w:pPr>
      <w:r>
        <w:rPr>
          <w:rFonts w:ascii="Times New Roman"/>
          <w:b w:val="false"/>
          <w:i w:val="false"/>
          <w:color w:val="000000"/>
          <w:sz w:val="28"/>
        </w:rPr>
        <w:t>
      Страховая организация-участник осуществляет выплату выкупной суммы, за вычетом начисленной премии государства, подлежащей возврату в бюджет в следующих случаях:</w:t>
      </w:r>
    </w:p>
    <w:bookmarkEnd w:id="72"/>
    <w:bookmarkStart w:name="z79" w:id="73"/>
    <w:p>
      <w:pPr>
        <w:spacing w:after="0"/>
        <w:ind w:left="0"/>
        <w:jc w:val="both"/>
      </w:pPr>
      <w:r>
        <w:rPr>
          <w:rFonts w:ascii="Times New Roman"/>
          <w:b w:val="false"/>
          <w:i w:val="false"/>
          <w:color w:val="000000"/>
          <w:sz w:val="28"/>
        </w:rPr>
        <w:t>
      1) не восстановление Выгодоприобретателя в отчисленной организации образования (зарубежной организации образования);</w:t>
      </w:r>
    </w:p>
    <w:bookmarkEnd w:id="73"/>
    <w:bookmarkStart w:name="z80" w:id="74"/>
    <w:p>
      <w:pPr>
        <w:spacing w:after="0"/>
        <w:ind w:left="0"/>
        <w:jc w:val="both"/>
      </w:pPr>
      <w:r>
        <w:rPr>
          <w:rFonts w:ascii="Times New Roman"/>
          <w:b w:val="false"/>
          <w:i w:val="false"/>
          <w:color w:val="000000"/>
          <w:sz w:val="28"/>
        </w:rPr>
        <w:t>
      2) не поступление на обучение в другую организацию образования (зарубежную организацию образования).</w:t>
      </w:r>
    </w:p>
    <w:bookmarkEnd w:id="74"/>
    <w:bookmarkStart w:name="z81" w:id="75"/>
    <w:p>
      <w:pPr>
        <w:spacing w:after="0"/>
        <w:ind w:left="0"/>
        <w:jc w:val="both"/>
      </w:pPr>
      <w:r>
        <w:rPr>
          <w:rFonts w:ascii="Times New Roman"/>
          <w:b w:val="false"/>
          <w:i w:val="false"/>
          <w:color w:val="000000"/>
          <w:sz w:val="28"/>
        </w:rPr>
        <w:t>
      22. При смерти Выгодоприобретателя, признания его судом недееспособным, безвестно отсутствующим либо объявления умершим или неспособности Выгодоприобретателя продолжать обучение вследствие состояния здоровья, Страхователь, при смерти Страхователя – его наследники, вправе:</w:t>
      </w:r>
    </w:p>
    <w:bookmarkEnd w:id="75"/>
    <w:bookmarkStart w:name="z82" w:id="76"/>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76"/>
    <w:bookmarkStart w:name="z83" w:id="77"/>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w:t>
      </w:r>
    </w:p>
    <w:bookmarkEnd w:id="77"/>
    <w:bookmarkStart w:name="z84" w:id="78"/>
    <w:p>
      <w:pPr>
        <w:spacing w:after="0"/>
        <w:ind w:left="0"/>
        <w:jc w:val="both"/>
      </w:pPr>
      <w:r>
        <w:rPr>
          <w:rFonts w:ascii="Times New Roman"/>
          <w:b w:val="false"/>
          <w:i w:val="false"/>
          <w:color w:val="000000"/>
          <w:sz w:val="28"/>
        </w:rPr>
        <w:t>
      23. При наступлении события, предусмотренного пунктом 22 Договора, Страхователь, при смерти Страхователя – опекун Выгодоприобретателя, либо при смерти Выгодоприобретателя – наследники Страхователя, предоставляют Страховой организации-участнику следующие документы:</w:t>
      </w:r>
    </w:p>
    <w:bookmarkEnd w:id="78"/>
    <w:bookmarkStart w:name="z85" w:id="79"/>
    <w:p>
      <w:pPr>
        <w:spacing w:after="0"/>
        <w:ind w:left="0"/>
        <w:jc w:val="both"/>
      </w:pPr>
      <w:r>
        <w:rPr>
          <w:rFonts w:ascii="Times New Roman"/>
          <w:b w:val="false"/>
          <w:i w:val="false"/>
          <w:color w:val="000000"/>
          <w:sz w:val="28"/>
        </w:rPr>
        <w:t>
      1) заявление на получение выкупной суммы с сохранением премии государства либо на замену Выгодоприобретателя другим лицом, являющимся гражданином Республики Казахстан;</w:t>
      </w:r>
    </w:p>
    <w:bookmarkEnd w:id="79"/>
    <w:bookmarkStart w:name="z86" w:id="80"/>
    <w:p>
      <w:pPr>
        <w:spacing w:after="0"/>
        <w:ind w:left="0"/>
        <w:jc w:val="both"/>
      </w:pPr>
      <w:r>
        <w:rPr>
          <w:rFonts w:ascii="Times New Roman"/>
          <w:b w:val="false"/>
          <w:i w:val="false"/>
          <w:color w:val="000000"/>
          <w:sz w:val="28"/>
        </w:rPr>
        <w:t>
      2) документ, подтверждающий факт смерти Выгодоприобретателя, признания судом недееспособным, безвестно отсутствующим либо объявления умершим или неспособности Выгодоприобретателя продолжать обучение вследствие состояния здоровья.</w:t>
      </w:r>
    </w:p>
    <w:bookmarkEnd w:id="80"/>
    <w:bookmarkStart w:name="z87" w:id="81"/>
    <w:p>
      <w:pPr>
        <w:spacing w:after="0"/>
        <w:ind w:left="0"/>
        <w:jc w:val="both"/>
      </w:pPr>
      <w:r>
        <w:rPr>
          <w:rFonts w:ascii="Times New Roman"/>
          <w:b w:val="false"/>
          <w:i w:val="false"/>
          <w:color w:val="000000"/>
          <w:sz w:val="28"/>
        </w:rPr>
        <w:t>
      24. При смерти Застрахованного, наступившей в период действия Договора и не являющейся страховым случаем в соответствии с условиями Договора, действие Договора прекращается с даты смерти Застрахованного, и наследники Застрахованного имеют право получить выкупную сумму, при еҰ наличии.</w:t>
      </w:r>
    </w:p>
    <w:bookmarkEnd w:id="81"/>
    <w:bookmarkStart w:name="z88" w:id="82"/>
    <w:p>
      <w:pPr>
        <w:spacing w:after="0"/>
        <w:ind w:left="0"/>
        <w:jc w:val="left"/>
      </w:pPr>
      <w:r>
        <w:rPr>
          <w:rFonts w:ascii="Times New Roman"/>
          <w:b/>
          <w:i w:val="false"/>
          <w:color w:val="000000"/>
        </w:rPr>
        <w:t xml:space="preserve"> Глава 5. Условия выплаты и размер выкупной суммы по Договору</w:t>
      </w:r>
    </w:p>
    <w:bookmarkEnd w:id="82"/>
    <w:bookmarkStart w:name="z89" w:id="83"/>
    <w:p>
      <w:pPr>
        <w:spacing w:after="0"/>
        <w:ind w:left="0"/>
        <w:jc w:val="both"/>
      </w:pPr>
      <w:r>
        <w:rPr>
          <w:rFonts w:ascii="Times New Roman"/>
          <w:b w:val="false"/>
          <w:i w:val="false"/>
          <w:color w:val="000000"/>
          <w:sz w:val="28"/>
        </w:rPr>
        <w:t>
      25. Страхователь имеет право получить выкупную сумму, при наличии таковой, обратившись с заявлением о досрочном прекращении Договора или при прекращении Договора по инициативе Страховой организации- участника. В этом случае премия государства подлежит возврату в бюджет.</w:t>
      </w:r>
    </w:p>
    <w:bookmarkEnd w:id="83"/>
    <w:bookmarkStart w:name="z90" w:id="84"/>
    <w:p>
      <w:pPr>
        <w:spacing w:after="0"/>
        <w:ind w:left="0"/>
        <w:jc w:val="both"/>
      </w:pPr>
      <w:r>
        <w:rPr>
          <w:rFonts w:ascii="Times New Roman"/>
          <w:b w:val="false"/>
          <w:i w:val="false"/>
          <w:color w:val="000000"/>
          <w:sz w:val="28"/>
        </w:rPr>
        <w:t>
      26. Для получения выкупной суммы, при наличии таковой, Страхователь должен предоставить:</w:t>
      </w:r>
    </w:p>
    <w:bookmarkEnd w:id="84"/>
    <w:bookmarkStart w:name="z91" w:id="85"/>
    <w:p>
      <w:pPr>
        <w:spacing w:after="0"/>
        <w:ind w:left="0"/>
        <w:jc w:val="both"/>
      </w:pPr>
      <w:r>
        <w:rPr>
          <w:rFonts w:ascii="Times New Roman"/>
          <w:b w:val="false"/>
          <w:i w:val="false"/>
          <w:color w:val="000000"/>
          <w:sz w:val="28"/>
        </w:rPr>
        <w:t>
      1) письменное заявление;</w:t>
      </w:r>
    </w:p>
    <w:bookmarkEnd w:id="85"/>
    <w:bookmarkStart w:name="z92" w:id="86"/>
    <w:p>
      <w:pPr>
        <w:spacing w:after="0"/>
        <w:ind w:left="0"/>
        <w:jc w:val="both"/>
      </w:pPr>
      <w:r>
        <w:rPr>
          <w:rFonts w:ascii="Times New Roman"/>
          <w:b w:val="false"/>
          <w:i w:val="false"/>
          <w:color w:val="000000"/>
          <w:sz w:val="28"/>
        </w:rPr>
        <w:t>
      2) копию документа, удостоверяющего личность Страхователя;</w:t>
      </w:r>
    </w:p>
    <w:bookmarkEnd w:id="86"/>
    <w:bookmarkStart w:name="z93" w:id="87"/>
    <w:p>
      <w:pPr>
        <w:spacing w:after="0"/>
        <w:ind w:left="0"/>
        <w:jc w:val="both"/>
      </w:pPr>
      <w:r>
        <w:rPr>
          <w:rFonts w:ascii="Times New Roman"/>
          <w:b w:val="false"/>
          <w:i w:val="false"/>
          <w:color w:val="000000"/>
          <w:sz w:val="28"/>
        </w:rPr>
        <w:t>
      3) оригинал или дубликат Договора, при его оформлении на бумажном носителе.</w:t>
      </w:r>
    </w:p>
    <w:bookmarkEnd w:id="87"/>
    <w:bookmarkStart w:name="z94" w:id="88"/>
    <w:p>
      <w:pPr>
        <w:spacing w:after="0"/>
        <w:ind w:left="0"/>
        <w:jc w:val="both"/>
      </w:pPr>
      <w:r>
        <w:rPr>
          <w:rFonts w:ascii="Times New Roman"/>
          <w:b w:val="false"/>
          <w:i w:val="false"/>
          <w:color w:val="000000"/>
          <w:sz w:val="28"/>
        </w:rPr>
        <w:t>
      27. Размер выкупной суммы, подлежащий оплате Страхователю, рассчитывается на дату получения заявления от Страхователя о расторжении Договора.</w:t>
      </w:r>
    </w:p>
    <w:bookmarkEnd w:id="88"/>
    <w:bookmarkStart w:name="z95" w:id="89"/>
    <w:p>
      <w:pPr>
        <w:spacing w:after="0"/>
        <w:ind w:left="0"/>
        <w:jc w:val="both"/>
      </w:pPr>
      <w:r>
        <w:rPr>
          <w:rFonts w:ascii="Times New Roman"/>
          <w:b w:val="false"/>
          <w:i w:val="false"/>
          <w:color w:val="000000"/>
          <w:sz w:val="28"/>
        </w:rPr>
        <w:t>
      28. Страховая организация - участник выплачивает выкупную сумму, при наличии таковой, в течение 15 (пятнадцати) рабочих дней с момента получения документов, указанных в пункте 26 Договора.</w:t>
      </w:r>
    </w:p>
    <w:bookmarkEnd w:id="89"/>
    <w:bookmarkStart w:name="z96" w:id="90"/>
    <w:p>
      <w:pPr>
        <w:spacing w:after="0"/>
        <w:ind w:left="0"/>
        <w:jc w:val="both"/>
      </w:pPr>
      <w:r>
        <w:rPr>
          <w:rFonts w:ascii="Times New Roman"/>
          <w:b w:val="false"/>
          <w:i w:val="false"/>
          <w:color w:val="000000"/>
          <w:sz w:val="28"/>
        </w:rPr>
        <w:t>
      29. Страховая организация - участник при выплате выкупной суммы, при наличии таковой, вправе удержать сумму денег в размере задолженности Страхователя по просроченным страховым взносам, причитающимся к уплате до наступления даты досрочного прекращения, а также любую другую задолженность Страхователя перед Страховой организации - участником.</w:t>
      </w:r>
    </w:p>
    <w:bookmarkEnd w:id="90"/>
    <w:bookmarkStart w:name="z97" w:id="91"/>
    <w:p>
      <w:pPr>
        <w:spacing w:after="0"/>
        <w:ind w:left="0"/>
        <w:jc w:val="left"/>
      </w:pPr>
      <w:r>
        <w:rPr>
          <w:rFonts w:ascii="Times New Roman"/>
          <w:b/>
          <w:i w:val="false"/>
          <w:color w:val="000000"/>
        </w:rPr>
        <w:t xml:space="preserve"> Глава 6. Права и обязанности Сторон</w:t>
      </w:r>
    </w:p>
    <w:bookmarkEnd w:id="91"/>
    <w:bookmarkStart w:name="z98" w:id="92"/>
    <w:p>
      <w:pPr>
        <w:spacing w:after="0"/>
        <w:ind w:left="0"/>
        <w:jc w:val="both"/>
      </w:pPr>
      <w:r>
        <w:rPr>
          <w:rFonts w:ascii="Times New Roman"/>
          <w:b w:val="false"/>
          <w:i w:val="false"/>
          <w:color w:val="000000"/>
          <w:sz w:val="28"/>
        </w:rPr>
        <w:t>
      30. Страховая организация-участник вправе:</w:t>
      </w:r>
    </w:p>
    <w:bookmarkEnd w:id="92"/>
    <w:bookmarkStart w:name="z99" w:id="93"/>
    <w:p>
      <w:pPr>
        <w:spacing w:after="0"/>
        <w:ind w:left="0"/>
        <w:jc w:val="both"/>
      </w:pPr>
      <w:r>
        <w:rPr>
          <w:rFonts w:ascii="Times New Roman"/>
          <w:b w:val="false"/>
          <w:i w:val="false"/>
          <w:color w:val="000000"/>
          <w:sz w:val="28"/>
        </w:rPr>
        <w:t>
      1) требовать от Страхователя исполнения принятых в соответствии с Договором обязательств;</w:t>
      </w:r>
    </w:p>
    <w:bookmarkEnd w:id="93"/>
    <w:bookmarkStart w:name="z100" w:id="94"/>
    <w:p>
      <w:pPr>
        <w:spacing w:after="0"/>
        <w:ind w:left="0"/>
        <w:jc w:val="both"/>
      </w:pPr>
      <w:r>
        <w:rPr>
          <w:rFonts w:ascii="Times New Roman"/>
          <w:b w:val="false"/>
          <w:i w:val="false"/>
          <w:color w:val="000000"/>
          <w:sz w:val="28"/>
        </w:rPr>
        <w:t>
      2) удерживать комиссии и расходы на ведение дела по Договору;</w:t>
      </w:r>
    </w:p>
    <w:bookmarkEnd w:id="94"/>
    <w:bookmarkStart w:name="z101" w:id="95"/>
    <w:p>
      <w:pPr>
        <w:spacing w:after="0"/>
        <w:ind w:left="0"/>
        <w:jc w:val="both"/>
      </w:pPr>
      <w:r>
        <w:rPr>
          <w:rFonts w:ascii="Times New Roman"/>
          <w:b w:val="false"/>
          <w:i w:val="false"/>
          <w:color w:val="000000"/>
          <w:sz w:val="28"/>
        </w:rPr>
        <w:t>
      3) отказать в страховой выплате:</w:t>
      </w:r>
    </w:p>
    <w:bookmarkEnd w:id="95"/>
    <w:bookmarkStart w:name="z102" w:id="96"/>
    <w:p>
      <w:pPr>
        <w:spacing w:after="0"/>
        <w:ind w:left="0"/>
        <w:jc w:val="both"/>
      </w:pPr>
      <w:r>
        <w:rPr>
          <w:rFonts w:ascii="Times New Roman"/>
          <w:b w:val="false"/>
          <w:i w:val="false"/>
          <w:color w:val="000000"/>
          <w:sz w:val="28"/>
        </w:rPr>
        <w:t xml:space="preserve">
      по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Правилами; </w:t>
      </w:r>
    </w:p>
    <w:bookmarkEnd w:id="96"/>
    <w:bookmarkStart w:name="z103" w:id="97"/>
    <w:p>
      <w:pPr>
        <w:spacing w:after="0"/>
        <w:ind w:left="0"/>
        <w:jc w:val="both"/>
      </w:pPr>
      <w:r>
        <w:rPr>
          <w:rFonts w:ascii="Times New Roman"/>
          <w:b w:val="false"/>
          <w:i w:val="false"/>
          <w:color w:val="000000"/>
          <w:sz w:val="28"/>
        </w:rPr>
        <w:t>
      при смерти Застрахованного по причине, не являющейся страховым случаем;</w:t>
      </w:r>
    </w:p>
    <w:bookmarkEnd w:id="97"/>
    <w:bookmarkStart w:name="z104" w:id="98"/>
    <w:p>
      <w:pPr>
        <w:spacing w:after="0"/>
        <w:ind w:left="0"/>
        <w:jc w:val="both"/>
      </w:pPr>
      <w:r>
        <w:rPr>
          <w:rFonts w:ascii="Times New Roman"/>
          <w:b w:val="false"/>
          <w:i w:val="false"/>
          <w:color w:val="000000"/>
          <w:sz w:val="28"/>
        </w:rPr>
        <w:t xml:space="preserve">
      при сообщении Страхователем заведомо ложных сведений о Застрахованном, его состоянии здоровья, страховом риске, страховом случае и его последствиях; </w:t>
      </w:r>
    </w:p>
    <w:bookmarkEnd w:id="98"/>
    <w:bookmarkStart w:name="z105" w:id="99"/>
    <w:p>
      <w:pPr>
        <w:spacing w:after="0"/>
        <w:ind w:left="0"/>
        <w:jc w:val="both"/>
      </w:pPr>
      <w:r>
        <w:rPr>
          <w:rFonts w:ascii="Times New Roman"/>
          <w:b w:val="false"/>
          <w:i w:val="false"/>
          <w:color w:val="000000"/>
          <w:sz w:val="28"/>
        </w:rPr>
        <w:t>
      если событие с Застрахованным произошло в период, когда страховая защита по Договору не действовала;</w:t>
      </w:r>
    </w:p>
    <w:bookmarkEnd w:id="99"/>
    <w:bookmarkStart w:name="z106" w:id="100"/>
    <w:p>
      <w:pPr>
        <w:spacing w:after="0"/>
        <w:ind w:left="0"/>
        <w:jc w:val="both"/>
      </w:pPr>
      <w:r>
        <w:rPr>
          <w:rFonts w:ascii="Times New Roman"/>
          <w:b w:val="false"/>
          <w:i w:val="false"/>
          <w:color w:val="000000"/>
          <w:sz w:val="28"/>
        </w:rPr>
        <w:t>
      при не предоставлении Страховой организации-участнику документов, подтверждающих причину смерти Застрахованного, и (или) не установление причины смерти Застрахованного, в том числе отказ от проведения патологоанатомического вскрытия на основании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w:t>
      </w:r>
    </w:p>
    <w:bookmarkEnd w:id="100"/>
    <w:bookmarkStart w:name="z107" w:id="101"/>
    <w:p>
      <w:pPr>
        <w:spacing w:after="0"/>
        <w:ind w:left="0"/>
        <w:jc w:val="both"/>
      </w:pPr>
      <w:r>
        <w:rPr>
          <w:rFonts w:ascii="Times New Roman"/>
          <w:b w:val="false"/>
          <w:i w:val="false"/>
          <w:color w:val="000000"/>
          <w:sz w:val="28"/>
        </w:rPr>
        <w:t>
      В случаях, предусмотренных подпунктом 3) настоящего пункта Договора, Страховая организация-участник осуществляет выплату в размере выкупной суммы с возвратом премии государства в бюджет;</w:t>
      </w:r>
    </w:p>
    <w:bookmarkEnd w:id="101"/>
    <w:bookmarkStart w:name="z108" w:id="102"/>
    <w:p>
      <w:pPr>
        <w:spacing w:after="0"/>
        <w:ind w:left="0"/>
        <w:jc w:val="both"/>
      </w:pPr>
      <w:r>
        <w:rPr>
          <w:rFonts w:ascii="Times New Roman"/>
          <w:b w:val="false"/>
          <w:i w:val="false"/>
          <w:color w:val="000000"/>
          <w:sz w:val="28"/>
        </w:rPr>
        <w:t>
      4) для проверки сведений, подтверждаемых документами, указанными в настоящем Договоре использовать электронные сведения/информацию из государственных баз.</w:t>
      </w:r>
    </w:p>
    <w:bookmarkEnd w:id="102"/>
    <w:bookmarkStart w:name="z109" w:id="103"/>
    <w:p>
      <w:pPr>
        <w:spacing w:after="0"/>
        <w:ind w:left="0"/>
        <w:jc w:val="both"/>
      </w:pPr>
      <w:r>
        <w:rPr>
          <w:rFonts w:ascii="Times New Roman"/>
          <w:b w:val="false"/>
          <w:i w:val="false"/>
          <w:color w:val="000000"/>
          <w:sz w:val="28"/>
        </w:rPr>
        <w:t>
      31. Страхователь вправе:</w:t>
      </w:r>
    </w:p>
    <w:bookmarkEnd w:id="103"/>
    <w:bookmarkStart w:name="z110" w:id="104"/>
    <w:p>
      <w:pPr>
        <w:spacing w:after="0"/>
        <w:ind w:left="0"/>
        <w:jc w:val="both"/>
      </w:pPr>
      <w:r>
        <w:rPr>
          <w:rFonts w:ascii="Times New Roman"/>
          <w:b w:val="false"/>
          <w:i w:val="false"/>
          <w:color w:val="000000"/>
          <w:sz w:val="28"/>
        </w:rPr>
        <w:t>
      1) требовать от Страховой организации-участника исполнения принятых в соответствии с Договором обязательств;</w:t>
      </w:r>
    </w:p>
    <w:bookmarkEnd w:id="104"/>
    <w:bookmarkStart w:name="z111" w:id="105"/>
    <w:p>
      <w:pPr>
        <w:spacing w:after="0"/>
        <w:ind w:left="0"/>
        <w:jc w:val="both"/>
      </w:pPr>
      <w:r>
        <w:rPr>
          <w:rFonts w:ascii="Times New Roman"/>
          <w:b w:val="false"/>
          <w:i w:val="false"/>
          <w:color w:val="000000"/>
          <w:sz w:val="28"/>
        </w:rPr>
        <w:t>
      2) получить полную информацию по Договору;</w:t>
      </w:r>
    </w:p>
    <w:bookmarkEnd w:id="105"/>
    <w:bookmarkStart w:name="z112" w:id="106"/>
    <w:p>
      <w:pPr>
        <w:spacing w:after="0"/>
        <w:ind w:left="0"/>
        <w:jc w:val="both"/>
      </w:pPr>
      <w:r>
        <w:rPr>
          <w:rFonts w:ascii="Times New Roman"/>
          <w:b w:val="false"/>
          <w:i w:val="false"/>
          <w:color w:val="000000"/>
          <w:sz w:val="28"/>
        </w:rPr>
        <w:t>
      3) расторгнуть Договор с получением выкупной суммы и возвратом начисленной премии государства в бюджет;</w:t>
      </w:r>
    </w:p>
    <w:bookmarkEnd w:id="106"/>
    <w:bookmarkStart w:name="z113" w:id="107"/>
    <w:p>
      <w:pPr>
        <w:spacing w:after="0"/>
        <w:ind w:left="0"/>
        <w:jc w:val="both"/>
      </w:pPr>
      <w:r>
        <w:rPr>
          <w:rFonts w:ascii="Times New Roman"/>
          <w:b w:val="false"/>
          <w:i w:val="false"/>
          <w:color w:val="000000"/>
          <w:sz w:val="28"/>
        </w:rPr>
        <w:t>
      4)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перевести выкупную сумму с учетом начисленной премии государства в любую другую страховую организацию-участник;</w:t>
      </w:r>
    </w:p>
    <w:bookmarkEnd w:id="107"/>
    <w:bookmarkStart w:name="z114" w:id="108"/>
    <w:p>
      <w:pPr>
        <w:spacing w:after="0"/>
        <w:ind w:left="0"/>
        <w:jc w:val="both"/>
      </w:pPr>
      <w:r>
        <w:rPr>
          <w:rFonts w:ascii="Times New Roman"/>
          <w:b w:val="false"/>
          <w:i w:val="false"/>
          <w:color w:val="000000"/>
          <w:sz w:val="28"/>
        </w:rPr>
        <w:t>
      5) при присуждении Выгодоприобретателю образовательного гранта Страхователь (при смерти Страхователя – Выгодоприобретатель либо, в порядке и случаях, установленных гражданским законодательством Республики Казахстан, его законный представитель) вправе:</w:t>
      </w:r>
    </w:p>
    <w:bookmarkEnd w:id="108"/>
    <w:bookmarkStart w:name="z115" w:id="109"/>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и начисленной премии государства;</w:t>
      </w:r>
    </w:p>
    <w:bookmarkEnd w:id="109"/>
    <w:bookmarkStart w:name="z116" w:id="110"/>
    <w:p>
      <w:pPr>
        <w:spacing w:after="0"/>
        <w:ind w:left="0"/>
        <w:jc w:val="both"/>
      </w:pPr>
      <w:r>
        <w:rPr>
          <w:rFonts w:ascii="Times New Roman"/>
          <w:b w:val="false"/>
          <w:i w:val="false"/>
          <w:color w:val="000000"/>
          <w:sz w:val="28"/>
        </w:rPr>
        <w:t>
      продлить срок действия Договора и направить страховую выплату по Договору на оплату образовательных услуг в целях получения других уровней образования;</w:t>
      </w:r>
    </w:p>
    <w:bookmarkEnd w:id="110"/>
    <w:bookmarkStart w:name="z117" w:id="111"/>
    <w:p>
      <w:pPr>
        <w:spacing w:after="0"/>
        <w:ind w:left="0"/>
        <w:jc w:val="both"/>
      </w:pPr>
      <w:r>
        <w:rPr>
          <w:rFonts w:ascii="Times New Roman"/>
          <w:b w:val="false"/>
          <w:i w:val="false"/>
          <w:color w:val="000000"/>
          <w:sz w:val="28"/>
        </w:rPr>
        <w:t>
      перевести выкупную сумму по Договору с учетом инвестиционного дохода и премией государства на оплату договора страхования, заключенного (заключаемого) в пользу третьего лица, являющегося гражданином Республики Казахстан;</w:t>
      </w:r>
    </w:p>
    <w:bookmarkEnd w:id="111"/>
    <w:bookmarkStart w:name="z118" w:id="112"/>
    <w:p>
      <w:pPr>
        <w:spacing w:after="0"/>
        <w:ind w:left="0"/>
        <w:jc w:val="both"/>
      </w:pPr>
      <w:r>
        <w:rPr>
          <w:rFonts w:ascii="Times New Roman"/>
          <w:b w:val="false"/>
          <w:i w:val="false"/>
          <w:color w:val="000000"/>
          <w:sz w:val="28"/>
        </w:rPr>
        <w:t>
      6) при превышении размера страховой выплаты суммы оплаты образовательных услуг за весь период обучения по истечению срока действия Договора, страховая выплата в размере суммы превышения подлежит выплате Выгодоприобретателю либо, в порядке и случаях, установленных гражданским законодательством Республики Казахстан, его Законному представителю после осуществления последней страховой выплаты.</w:t>
      </w:r>
    </w:p>
    <w:bookmarkEnd w:id="112"/>
    <w:bookmarkStart w:name="z119" w:id="113"/>
    <w:p>
      <w:pPr>
        <w:spacing w:after="0"/>
        <w:ind w:left="0"/>
        <w:jc w:val="both"/>
      </w:pPr>
      <w:r>
        <w:rPr>
          <w:rFonts w:ascii="Times New Roman"/>
          <w:b w:val="false"/>
          <w:i w:val="false"/>
          <w:color w:val="000000"/>
          <w:sz w:val="28"/>
        </w:rPr>
        <w:t>
      32. Страховая организация-участник обязана:</w:t>
      </w:r>
    </w:p>
    <w:bookmarkEnd w:id="113"/>
    <w:bookmarkStart w:name="z120" w:id="114"/>
    <w:p>
      <w:pPr>
        <w:spacing w:after="0"/>
        <w:ind w:left="0"/>
        <w:jc w:val="both"/>
      </w:pPr>
      <w:r>
        <w:rPr>
          <w:rFonts w:ascii="Times New Roman"/>
          <w:b w:val="false"/>
          <w:i w:val="false"/>
          <w:color w:val="000000"/>
          <w:sz w:val="28"/>
        </w:rPr>
        <w:t>
      1) проверить соответствие Выгодоприобретателя требованиям, установленным Законом, а также отсутствие действующего договора страхования, заключенного в пользу Выгодоприобретателя или договора образовательного накопительного вклада, по которым Выгодоприобретатель и вкладчик являются одним и тем же лицом;</w:t>
      </w:r>
    </w:p>
    <w:bookmarkEnd w:id="114"/>
    <w:bookmarkStart w:name="z121" w:id="115"/>
    <w:p>
      <w:pPr>
        <w:spacing w:after="0"/>
        <w:ind w:left="0"/>
        <w:jc w:val="both"/>
      </w:pPr>
      <w:r>
        <w:rPr>
          <w:rFonts w:ascii="Times New Roman"/>
          <w:b w:val="false"/>
          <w:i w:val="false"/>
          <w:color w:val="000000"/>
          <w:sz w:val="28"/>
        </w:rPr>
        <w:t>
      2)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уведомить Страхователя в течение 3 (трех) рабочих дней;</w:t>
      </w:r>
    </w:p>
    <w:bookmarkEnd w:id="115"/>
    <w:bookmarkStart w:name="z122" w:id="116"/>
    <w:p>
      <w:pPr>
        <w:spacing w:after="0"/>
        <w:ind w:left="0"/>
        <w:jc w:val="both"/>
      </w:pPr>
      <w:r>
        <w:rPr>
          <w:rFonts w:ascii="Times New Roman"/>
          <w:b w:val="false"/>
          <w:i w:val="false"/>
          <w:color w:val="000000"/>
          <w:sz w:val="28"/>
        </w:rPr>
        <w:t>
      3) при неполучении страхового взноса (за исключением первого) в установленный Договором срок, уведомить Страхователя о необходимости уплаты очередного страхового взноса. Уведомление о необходимости уплаты страховых взносов направляется Страхователю способом, позволяющим подтвердить отправку уведомления.</w:t>
      </w:r>
    </w:p>
    <w:bookmarkEnd w:id="116"/>
    <w:bookmarkStart w:name="z123" w:id="117"/>
    <w:p>
      <w:pPr>
        <w:spacing w:after="0"/>
        <w:ind w:left="0"/>
        <w:jc w:val="both"/>
      </w:pPr>
      <w:r>
        <w:rPr>
          <w:rFonts w:ascii="Times New Roman"/>
          <w:b w:val="false"/>
          <w:i w:val="false"/>
          <w:color w:val="000000"/>
          <w:sz w:val="28"/>
        </w:rPr>
        <w:t>
      4) при досрочном расторжении Договора по инициативе Страхователя, выплатить выкупную сумму по Договору с возвратом премии государства в бюджет;</w:t>
      </w:r>
    </w:p>
    <w:bookmarkEnd w:id="117"/>
    <w:bookmarkStart w:name="z124" w:id="118"/>
    <w:p>
      <w:pPr>
        <w:spacing w:after="0"/>
        <w:ind w:left="0"/>
        <w:jc w:val="both"/>
      </w:pPr>
      <w:r>
        <w:rPr>
          <w:rFonts w:ascii="Times New Roman"/>
          <w:b w:val="false"/>
          <w:i w:val="false"/>
          <w:color w:val="000000"/>
          <w:sz w:val="28"/>
        </w:rPr>
        <w:t>
      5) перевести выкупную сумму, с учетом начисленной премии государства, в другую Страховую организацию-участник, при заключении Страхователем договора образовательного накопительного страхования с другой страховой организацией-участником;</w:t>
      </w:r>
    </w:p>
    <w:bookmarkEnd w:id="118"/>
    <w:bookmarkStart w:name="z125" w:id="119"/>
    <w:p>
      <w:pPr>
        <w:spacing w:after="0"/>
        <w:ind w:left="0"/>
        <w:jc w:val="both"/>
      </w:pPr>
      <w:r>
        <w:rPr>
          <w:rFonts w:ascii="Times New Roman"/>
          <w:b w:val="false"/>
          <w:i w:val="false"/>
          <w:color w:val="000000"/>
          <w:sz w:val="28"/>
        </w:rPr>
        <w:t>
      6) не выдавать деньги наличными Страхователю/Выгодоприобретателю в процессе перевода страховой выплаты в организацию образования, выкупной суммы и начисленной премии государства в другую страховую организацию-участник или при заключении договора страхования в пользу третьего лица;</w:t>
      </w:r>
    </w:p>
    <w:bookmarkEnd w:id="119"/>
    <w:bookmarkStart w:name="z126" w:id="120"/>
    <w:p>
      <w:pPr>
        <w:spacing w:after="0"/>
        <w:ind w:left="0"/>
        <w:jc w:val="both"/>
      </w:pPr>
      <w:r>
        <w:rPr>
          <w:rFonts w:ascii="Times New Roman"/>
          <w:b w:val="false"/>
          <w:i w:val="false"/>
          <w:color w:val="000000"/>
          <w:sz w:val="28"/>
        </w:rPr>
        <w:t>
      7) несет иные обязательства перед Страхователем/ Выгодоприобретателем, в соответствии с условиями Договора и законодательством Республики Казахстан.</w:t>
      </w:r>
    </w:p>
    <w:bookmarkEnd w:id="120"/>
    <w:bookmarkStart w:name="z127" w:id="121"/>
    <w:p>
      <w:pPr>
        <w:spacing w:after="0"/>
        <w:ind w:left="0"/>
        <w:jc w:val="both"/>
      </w:pPr>
      <w:r>
        <w:rPr>
          <w:rFonts w:ascii="Times New Roman"/>
          <w:b w:val="false"/>
          <w:i w:val="false"/>
          <w:color w:val="000000"/>
          <w:sz w:val="28"/>
        </w:rPr>
        <w:t>
      33. Страхователь/Выгодоприобретатель обязан:</w:t>
      </w:r>
    </w:p>
    <w:bookmarkEnd w:id="121"/>
    <w:bookmarkStart w:name="z128" w:id="122"/>
    <w:p>
      <w:pPr>
        <w:spacing w:after="0"/>
        <w:ind w:left="0"/>
        <w:jc w:val="both"/>
      </w:pPr>
      <w:r>
        <w:rPr>
          <w:rFonts w:ascii="Times New Roman"/>
          <w:b w:val="false"/>
          <w:i w:val="false"/>
          <w:color w:val="000000"/>
          <w:sz w:val="28"/>
        </w:rPr>
        <w:t>
      1) представить в заявлении на заключение Договора все известные ему сведения, имеющие существенное значение для определения вероятности наступления страхового случая, и нести ответственность за представленные сведения;</w:t>
      </w:r>
    </w:p>
    <w:bookmarkEnd w:id="122"/>
    <w:bookmarkStart w:name="z129" w:id="123"/>
    <w:p>
      <w:pPr>
        <w:spacing w:after="0"/>
        <w:ind w:left="0"/>
        <w:jc w:val="both"/>
      </w:pPr>
      <w:r>
        <w:rPr>
          <w:rFonts w:ascii="Times New Roman"/>
          <w:b w:val="false"/>
          <w:i w:val="false"/>
          <w:color w:val="000000"/>
          <w:sz w:val="28"/>
        </w:rPr>
        <w:t>
      2) оплатить страховую премию (страховые взносы) деньгами наличными либо безналичными денежными средствами в сроки и на условиях, установленных Договором;</w:t>
      </w:r>
    </w:p>
    <w:bookmarkEnd w:id="123"/>
    <w:bookmarkStart w:name="z130" w:id="124"/>
    <w:p>
      <w:pPr>
        <w:spacing w:after="0"/>
        <w:ind w:left="0"/>
        <w:jc w:val="both"/>
      </w:pPr>
      <w:r>
        <w:rPr>
          <w:rFonts w:ascii="Times New Roman"/>
          <w:b w:val="false"/>
          <w:i w:val="false"/>
          <w:color w:val="000000"/>
          <w:sz w:val="28"/>
        </w:rPr>
        <w:t>
      3) предоставить Страховой организации-участнику документы в случаях и объеме установленные Договором;</w:t>
      </w:r>
    </w:p>
    <w:bookmarkEnd w:id="124"/>
    <w:bookmarkStart w:name="z131" w:id="125"/>
    <w:p>
      <w:pPr>
        <w:spacing w:after="0"/>
        <w:ind w:left="0"/>
        <w:jc w:val="both"/>
      </w:pPr>
      <w:r>
        <w:rPr>
          <w:rFonts w:ascii="Times New Roman"/>
          <w:b w:val="false"/>
          <w:i w:val="false"/>
          <w:color w:val="000000"/>
          <w:sz w:val="28"/>
        </w:rPr>
        <w:t>
      4) при превышении размера страховой выплаты полной суммы оплаты образовательных услуг за весь период обучения по истечению срока действия Договора предоставить подтверждающий документ организации образования/зарубежной организации образовании для получения страховой выплаты в размере суммы превышения;</w:t>
      </w:r>
    </w:p>
    <w:bookmarkEnd w:id="125"/>
    <w:bookmarkStart w:name="z132" w:id="126"/>
    <w:p>
      <w:pPr>
        <w:spacing w:after="0"/>
        <w:ind w:left="0"/>
        <w:jc w:val="both"/>
      </w:pPr>
      <w:r>
        <w:rPr>
          <w:rFonts w:ascii="Times New Roman"/>
          <w:b w:val="false"/>
          <w:i w:val="false"/>
          <w:color w:val="000000"/>
          <w:sz w:val="28"/>
        </w:rPr>
        <w:t>
      5) в срок не позднее 3 (трех) рабочих дней представить Страховой организации-участнику копии подтверждающих документов в отношении Выгодоприобретателя при его зачислении, переводе, оформлении академического отпуска, возвращении из академического отпуска, восстановлении, отчислении из организации образования, в том числе в связи с выпуском;</w:t>
      </w:r>
    </w:p>
    <w:bookmarkEnd w:id="126"/>
    <w:bookmarkStart w:name="z133" w:id="127"/>
    <w:p>
      <w:pPr>
        <w:spacing w:after="0"/>
        <w:ind w:left="0"/>
        <w:jc w:val="both"/>
      </w:pPr>
      <w:r>
        <w:rPr>
          <w:rFonts w:ascii="Times New Roman"/>
          <w:b w:val="false"/>
          <w:i w:val="false"/>
          <w:color w:val="000000"/>
          <w:sz w:val="28"/>
        </w:rPr>
        <w:t>
      6) несет иные обязательства перед Страховой организацией-участником, в соответствии с условиями Договора и законодательством Республики Казахстан.</w:t>
      </w:r>
    </w:p>
    <w:bookmarkEnd w:id="127"/>
    <w:bookmarkStart w:name="z134" w:id="128"/>
    <w:p>
      <w:pPr>
        <w:spacing w:after="0"/>
        <w:ind w:left="0"/>
        <w:jc w:val="both"/>
      </w:pPr>
      <w:r>
        <w:rPr>
          <w:rFonts w:ascii="Times New Roman"/>
          <w:b w:val="false"/>
          <w:i w:val="false"/>
          <w:color w:val="000000"/>
          <w:sz w:val="28"/>
        </w:rPr>
        <w:t>
      34. Страхователь (Выгодоприобретатель) обязан уведомить Страховую организацию-участник о наступлении страхового случая и представить документы, подтверждающие его наступление, в бумажном или электронном формате при смерти Cтрахователя в течение 30 (тридцати) рабочих дней с даты ее наступления, при наступлении инвалидности первой или второй группы в течение 10 (десяти) рабочих дней с даты наступления страхового случая.</w:t>
      </w:r>
    </w:p>
    <w:bookmarkEnd w:id="128"/>
    <w:bookmarkStart w:name="z135" w:id="129"/>
    <w:p>
      <w:pPr>
        <w:spacing w:after="0"/>
        <w:ind w:left="0"/>
        <w:jc w:val="both"/>
      </w:pPr>
      <w:r>
        <w:rPr>
          <w:rFonts w:ascii="Times New Roman"/>
          <w:b w:val="false"/>
          <w:i w:val="false"/>
          <w:color w:val="000000"/>
          <w:sz w:val="28"/>
        </w:rPr>
        <w:t xml:space="preserve">
      35. При наступлении страхового случая,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пункта 11 Договора "дожитие Застрахованного до окончания срока действия страховой защиты" Страхователь/Выгодоприобретатель обязан представить Страховой организации-участнику документы, предусмотренные </w:t>
      </w:r>
      <w:r>
        <w:rPr>
          <w:rFonts w:ascii="Times New Roman"/>
          <w:b w:val="false"/>
          <w:i w:val="false"/>
          <w:color w:val="000000"/>
          <w:sz w:val="28"/>
        </w:rPr>
        <w:t>пунктом 14</w:t>
      </w:r>
      <w:r>
        <w:rPr>
          <w:rFonts w:ascii="Times New Roman"/>
          <w:b w:val="false"/>
          <w:i w:val="false"/>
          <w:color w:val="000000"/>
          <w:sz w:val="28"/>
        </w:rPr>
        <w:t xml:space="preserve"> Договора.</w:t>
      </w:r>
    </w:p>
    <w:bookmarkEnd w:id="129"/>
    <w:bookmarkStart w:name="z136" w:id="130"/>
    <w:p>
      <w:pPr>
        <w:spacing w:after="0"/>
        <w:ind w:left="0"/>
        <w:jc w:val="both"/>
      </w:pPr>
      <w:r>
        <w:rPr>
          <w:rFonts w:ascii="Times New Roman"/>
          <w:b w:val="false"/>
          <w:i w:val="false"/>
          <w:color w:val="000000"/>
          <w:sz w:val="28"/>
        </w:rPr>
        <w:t xml:space="preserve">
      36. При наступлении страхового случая, предусмотренного </w:t>
      </w:r>
      <w:r>
        <w:rPr>
          <w:rFonts w:ascii="Times New Roman"/>
          <w:b w:val="false"/>
          <w:i w:val="false"/>
          <w:color w:val="000000"/>
          <w:sz w:val="28"/>
        </w:rPr>
        <w:t>подпунктом 2)</w:t>
      </w:r>
      <w:r>
        <w:rPr>
          <w:rFonts w:ascii="Times New Roman"/>
          <w:b w:val="false"/>
          <w:i w:val="false"/>
          <w:color w:val="000000"/>
          <w:sz w:val="28"/>
        </w:rPr>
        <w:t xml:space="preserve"> пункта 11 Договора "установление Застрахованному инвалидности первой или второй группы в период действия страховой защиты" Страхователь/Выгодоприобретатель обязан представить Страховой организации-участнику следующие документы:</w:t>
      </w:r>
    </w:p>
    <w:bookmarkEnd w:id="130"/>
    <w:bookmarkStart w:name="z137" w:id="131"/>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131"/>
    <w:bookmarkStart w:name="z138" w:id="132"/>
    <w:p>
      <w:pPr>
        <w:spacing w:after="0"/>
        <w:ind w:left="0"/>
        <w:jc w:val="both"/>
      </w:pPr>
      <w:r>
        <w:rPr>
          <w:rFonts w:ascii="Times New Roman"/>
          <w:b w:val="false"/>
          <w:i w:val="false"/>
          <w:color w:val="000000"/>
          <w:sz w:val="28"/>
        </w:rPr>
        <w:t>
      2) копия справки территориального подразделения уполномоченного органа об установлении инвалидности первой или второй группы;</w:t>
      </w:r>
    </w:p>
    <w:bookmarkEnd w:id="132"/>
    <w:bookmarkStart w:name="z139" w:id="133"/>
    <w:p>
      <w:pPr>
        <w:spacing w:after="0"/>
        <w:ind w:left="0"/>
        <w:jc w:val="both"/>
      </w:pPr>
      <w:r>
        <w:rPr>
          <w:rFonts w:ascii="Times New Roman"/>
          <w:b w:val="false"/>
          <w:i w:val="false"/>
          <w:color w:val="000000"/>
          <w:sz w:val="28"/>
        </w:rPr>
        <w:t>
      3) копия заключения врачебно-консультационной комиссии (выданную перед направлением на медико-социальную экспертизу);</w:t>
      </w:r>
    </w:p>
    <w:bookmarkEnd w:id="133"/>
    <w:bookmarkStart w:name="z140" w:id="134"/>
    <w:p>
      <w:pPr>
        <w:spacing w:after="0"/>
        <w:ind w:left="0"/>
        <w:jc w:val="both"/>
      </w:pPr>
      <w:r>
        <w:rPr>
          <w:rFonts w:ascii="Times New Roman"/>
          <w:b w:val="false"/>
          <w:i w:val="false"/>
          <w:color w:val="000000"/>
          <w:sz w:val="28"/>
        </w:rPr>
        <w:t>
      4) выписка из истории болезни;</w:t>
      </w:r>
    </w:p>
    <w:bookmarkEnd w:id="134"/>
    <w:bookmarkStart w:name="z141" w:id="135"/>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135"/>
    <w:bookmarkStart w:name="z142" w:id="136"/>
    <w:p>
      <w:pPr>
        <w:spacing w:after="0"/>
        <w:ind w:left="0"/>
        <w:jc w:val="both"/>
      </w:pPr>
      <w:r>
        <w:rPr>
          <w:rFonts w:ascii="Times New Roman"/>
          <w:b w:val="false"/>
          <w:i w:val="false"/>
          <w:color w:val="000000"/>
          <w:sz w:val="28"/>
        </w:rPr>
        <w:t xml:space="preserve">
      37. При наступлении страхового случая,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11 Договора "смерть застрахованного, наступившая в период действия страховой защиты, за исключением случаев, предусмотренных Договора" Выгодоприобретатель/Законный представитель обязан представить Страховой организации-участнику следующие документы:</w:t>
      </w:r>
    </w:p>
    <w:bookmarkEnd w:id="136"/>
    <w:bookmarkStart w:name="z143" w:id="137"/>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137"/>
    <w:bookmarkStart w:name="z144" w:id="138"/>
    <w:p>
      <w:pPr>
        <w:spacing w:after="0"/>
        <w:ind w:left="0"/>
        <w:jc w:val="both"/>
      </w:pPr>
      <w:r>
        <w:rPr>
          <w:rFonts w:ascii="Times New Roman"/>
          <w:b w:val="false"/>
          <w:i w:val="false"/>
          <w:color w:val="000000"/>
          <w:sz w:val="28"/>
        </w:rPr>
        <w:t>
      2) копия свидетельства о смерти либо уведомление о смерти, полученное посредством веб-портала "электронного правительства";</w:t>
      </w:r>
    </w:p>
    <w:bookmarkEnd w:id="138"/>
    <w:bookmarkStart w:name="z145" w:id="139"/>
    <w:p>
      <w:pPr>
        <w:spacing w:after="0"/>
        <w:ind w:left="0"/>
        <w:jc w:val="both"/>
      </w:pPr>
      <w:r>
        <w:rPr>
          <w:rFonts w:ascii="Times New Roman"/>
          <w:b w:val="false"/>
          <w:i w:val="false"/>
          <w:color w:val="000000"/>
          <w:sz w:val="28"/>
        </w:rPr>
        <w:t>
      3) копия медицинского свидетельства о смерти Застрахованного (с указанием причины смерти);</w:t>
      </w:r>
    </w:p>
    <w:bookmarkEnd w:id="139"/>
    <w:bookmarkStart w:name="z146" w:id="140"/>
    <w:p>
      <w:pPr>
        <w:spacing w:after="0"/>
        <w:ind w:left="0"/>
        <w:jc w:val="both"/>
      </w:pPr>
      <w:r>
        <w:rPr>
          <w:rFonts w:ascii="Times New Roman"/>
          <w:b w:val="false"/>
          <w:i w:val="false"/>
          <w:color w:val="000000"/>
          <w:sz w:val="28"/>
        </w:rPr>
        <w:t>
      4) выписка из истории болезни;</w:t>
      </w:r>
    </w:p>
    <w:bookmarkEnd w:id="140"/>
    <w:bookmarkStart w:name="z147" w:id="141"/>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141"/>
    <w:bookmarkStart w:name="z148" w:id="142"/>
    <w:p>
      <w:pPr>
        <w:spacing w:after="0"/>
        <w:ind w:left="0"/>
        <w:jc w:val="both"/>
      </w:pPr>
      <w:r>
        <w:rPr>
          <w:rFonts w:ascii="Times New Roman"/>
          <w:b w:val="false"/>
          <w:i w:val="false"/>
          <w:color w:val="000000"/>
          <w:sz w:val="28"/>
        </w:rPr>
        <w:t>
      6) копия заключения судебно-медицинской экспертизы или патологоанатомического исследования о причинах и обстоятельствах наступления смерти с результатами химико-токсикологического исследования, заверенную печатью и подписью юридического лица, выдавшего данный документ (если проведение экспертизы или исследования предусмотрено нормативными правовыми актами Республики Казахстан).</w:t>
      </w:r>
    </w:p>
    <w:bookmarkEnd w:id="142"/>
    <w:bookmarkStart w:name="z149" w:id="143"/>
    <w:p>
      <w:pPr>
        <w:spacing w:after="0"/>
        <w:ind w:left="0"/>
        <w:jc w:val="both"/>
      </w:pPr>
      <w:r>
        <w:rPr>
          <w:rFonts w:ascii="Times New Roman"/>
          <w:b w:val="false"/>
          <w:i w:val="false"/>
          <w:color w:val="000000"/>
          <w:sz w:val="28"/>
        </w:rPr>
        <w:t>
      При непредставлении Выгодоприобретателем (Законным представителем) документов, подтверждающих наступление страхового случая, Страховая организация-участник не позднее 35 (тридцати пяти) рабочих дней с даты получения уведомления от Выгодоприобретателя (Законного представителя) о наступлении страхового случая направляет в адрес Выгодоприобретателя (Законного представителя) уведомление о недостающих документах.</w:t>
      </w:r>
    </w:p>
    <w:bookmarkEnd w:id="143"/>
    <w:bookmarkStart w:name="z150" w:id="144"/>
    <w:p>
      <w:pPr>
        <w:spacing w:after="0"/>
        <w:ind w:left="0"/>
        <w:jc w:val="left"/>
      </w:pPr>
      <w:r>
        <w:rPr>
          <w:rFonts w:ascii="Times New Roman"/>
          <w:b/>
          <w:i w:val="false"/>
          <w:color w:val="000000"/>
        </w:rPr>
        <w:t xml:space="preserve"> Глава 7. Условия изменения и порядок расторжения Договора</w:t>
      </w:r>
    </w:p>
    <w:bookmarkEnd w:id="144"/>
    <w:bookmarkStart w:name="z151" w:id="145"/>
    <w:p>
      <w:pPr>
        <w:spacing w:after="0"/>
        <w:ind w:left="0"/>
        <w:jc w:val="both"/>
      </w:pPr>
      <w:r>
        <w:rPr>
          <w:rFonts w:ascii="Times New Roman"/>
          <w:b w:val="false"/>
          <w:i w:val="false"/>
          <w:color w:val="000000"/>
          <w:sz w:val="28"/>
        </w:rPr>
        <w:t>
      38. Все изменения и дополнения в Договор вносятся по соглашению сторон в порядке, предусмотренном Правилами и законодательством Республики Казахстан, и подлежат оформлению в письменной форме (на бумажном носителе).</w:t>
      </w:r>
    </w:p>
    <w:bookmarkEnd w:id="145"/>
    <w:bookmarkStart w:name="z152" w:id="146"/>
    <w:p>
      <w:pPr>
        <w:spacing w:after="0"/>
        <w:ind w:left="0"/>
        <w:jc w:val="both"/>
      </w:pPr>
      <w:r>
        <w:rPr>
          <w:rFonts w:ascii="Times New Roman"/>
          <w:b w:val="false"/>
          <w:i w:val="false"/>
          <w:color w:val="000000"/>
          <w:sz w:val="28"/>
        </w:rPr>
        <w:t>
      39. Страхователь вправе внести изменения или дополнения в Договор путем подачи заявления на:</w:t>
      </w:r>
    </w:p>
    <w:bookmarkEnd w:id="146"/>
    <w:bookmarkStart w:name="z153" w:id="147"/>
    <w:p>
      <w:pPr>
        <w:spacing w:after="0"/>
        <w:ind w:left="0"/>
        <w:jc w:val="both"/>
      </w:pPr>
      <w:r>
        <w:rPr>
          <w:rFonts w:ascii="Times New Roman"/>
          <w:b w:val="false"/>
          <w:i w:val="false"/>
          <w:color w:val="000000"/>
          <w:sz w:val="28"/>
        </w:rPr>
        <w:t>
      1) замену Выгодоприобретателя;</w:t>
      </w:r>
    </w:p>
    <w:bookmarkEnd w:id="147"/>
    <w:bookmarkStart w:name="z154" w:id="148"/>
    <w:p>
      <w:pPr>
        <w:spacing w:after="0"/>
        <w:ind w:left="0"/>
        <w:jc w:val="both"/>
      </w:pPr>
      <w:r>
        <w:rPr>
          <w:rFonts w:ascii="Times New Roman"/>
          <w:b w:val="false"/>
          <w:i w:val="false"/>
          <w:color w:val="000000"/>
          <w:sz w:val="28"/>
        </w:rPr>
        <w:t>
      2) изменение персональных данных Страхователя (Застрахованного) и (или) Выгодоприобретателя;</w:t>
      </w:r>
    </w:p>
    <w:bookmarkEnd w:id="148"/>
    <w:bookmarkStart w:name="z155" w:id="149"/>
    <w:p>
      <w:pPr>
        <w:spacing w:after="0"/>
        <w:ind w:left="0"/>
        <w:jc w:val="both"/>
      </w:pPr>
      <w:r>
        <w:rPr>
          <w:rFonts w:ascii="Times New Roman"/>
          <w:b w:val="false"/>
          <w:i w:val="false"/>
          <w:color w:val="000000"/>
          <w:sz w:val="28"/>
        </w:rPr>
        <w:t>
      3) изменение размера и сроков уплаты страховой премий (страховых взносов – при уплате страховой премии в рассрочку);</w:t>
      </w:r>
    </w:p>
    <w:bookmarkEnd w:id="149"/>
    <w:bookmarkStart w:name="z156" w:id="150"/>
    <w:p>
      <w:pPr>
        <w:spacing w:after="0"/>
        <w:ind w:left="0"/>
        <w:jc w:val="both"/>
      </w:pPr>
      <w:r>
        <w:rPr>
          <w:rFonts w:ascii="Times New Roman"/>
          <w:b w:val="false"/>
          <w:i w:val="false"/>
          <w:color w:val="000000"/>
          <w:sz w:val="28"/>
        </w:rPr>
        <w:t>
      4) другие изменения с согласия Страховой организации-участника с учетом ограничений, установленных Правилами и законодательством Республики Казахстан.</w:t>
      </w:r>
    </w:p>
    <w:bookmarkEnd w:id="150"/>
    <w:bookmarkStart w:name="z157" w:id="151"/>
    <w:p>
      <w:pPr>
        <w:spacing w:after="0"/>
        <w:ind w:left="0"/>
        <w:jc w:val="both"/>
      </w:pPr>
      <w:r>
        <w:rPr>
          <w:rFonts w:ascii="Times New Roman"/>
          <w:b w:val="false"/>
          <w:i w:val="false"/>
          <w:color w:val="000000"/>
          <w:sz w:val="28"/>
        </w:rPr>
        <w:t>
      40. Заявление Страхователя о внесении изменений в Договор после принятия его Страховой организацией-участником и получения им всех необходимых документов становится неотъемлемой частью Договора.</w:t>
      </w:r>
    </w:p>
    <w:bookmarkEnd w:id="151"/>
    <w:bookmarkStart w:name="z158" w:id="152"/>
    <w:p>
      <w:pPr>
        <w:spacing w:after="0"/>
        <w:ind w:left="0"/>
        <w:jc w:val="both"/>
      </w:pPr>
      <w:r>
        <w:rPr>
          <w:rFonts w:ascii="Times New Roman"/>
          <w:b w:val="false"/>
          <w:i w:val="false"/>
          <w:color w:val="000000"/>
          <w:sz w:val="28"/>
        </w:rPr>
        <w:t>
      41. Если Страховая организация-участник не согласна с каким-либо изменением Договора, она в течение 15 (пятнадцати) рабочих дней после получения заявления Страхователя и (или) дополнительных документов, если таковые запрашивались, отправляет Страхователю соответствующий отказ. В этом случае, а также, если Страховой организации-участнику не был предоставлен какой-либо из запрашиваемых им документов, соглашение не считается достигнутым и изменения Договора не осуществляются. Договор продолжает действовать на прежних условиях.</w:t>
      </w:r>
    </w:p>
    <w:bookmarkEnd w:id="152"/>
    <w:bookmarkStart w:name="z159" w:id="153"/>
    <w:p>
      <w:pPr>
        <w:spacing w:after="0"/>
        <w:ind w:left="0"/>
        <w:jc w:val="both"/>
      </w:pPr>
      <w:r>
        <w:rPr>
          <w:rFonts w:ascii="Times New Roman"/>
          <w:b w:val="false"/>
          <w:i w:val="false"/>
          <w:color w:val="000000"/>
          <w:sz w:val="28"/>
        </w:rPr>
        <w:t>
      42. Страховая организация-участник на каждую годовщину действия Договора вправе осуществлять перерасчет размера страховой суммы, выкупных сумм согласно приложению Договора, исходя из фактически поступивших страховых взносов (включая авансовые платежи) за предыдущий год страхования, в порядке, установленном Правилами.</w:t>
      </w:r>
    </w:p>
    <w:bookmarkEnd w:id="153"/>
    <w:bookmarkStart w:name="z160" w:id="154"/>
    <w:p>
      <w:pPr>
        <w:spacing w:after="0"/>
        <w:ind w:left="0"/>
        <w:jc w:val="both"/>
      </w:pPr>
      <w:r>
        <w:rPr>
          <w:rFonts w:ascii="Times New Roman"/>
          <w:b w:val="false"/>
          <w:i w:val="false"/>
          <w:color w:val="000000"/>
          <w:sz w:val="28"/>
        </w:rPr>
        <w:t>
      43. Страховая организация-участник имеет право дополнять или изменять условия Правил, разместив информацию об изменениях на собственном интернет-ресурсе и (или) в личном кабинете Страхователя.</w:t>
      </w:r>
    </w:p>
    <w:bookmarkEnd w:id="154"/>
    <w:bookmarkStart w:name="z161" w:id="155"/>
    <w:p>
      <w:pPr>
        <w:spacing w:after="0"/>
        <w:ind w:left="0"/>
        <w:jc w:val="both"/>
      </w:pPr>
      <w:r>
        <w:rPr>
          <w:rFonts w:ascii="Times New Roman"/>
          <w:b w:val="false"/>
          <w:i w:val="false"/>
          <w:color w:val="000000"/>
          <w:sz w:val="28"/>
        </w:rPr>
        <w:t>
      Если Страхователь не согласен с внесенными изменениями и дополнениями в Правила, он вправе в течение 30 календарных дней с даты размещения Правил обратиться к Страховой организации-участнику с заявлением о прекращении Договора.</w:t>
      </w:r>
    </w:p>
    <w:bookmarkEnd w:id="155"/>
    <w:bookmarkStart w:name="z162" w:id="156"/>
    <w:p>
      <w:pPr>
        <w:spacing w:after="0"/>
        <w:ind w:left="0"/>
        <w:jc w:val="both"/>
      </w:pPr>
      <w:r>
        <w:rPr>
          <w:rFonts w:ascii="Times New Roman"/>
          <w:b w:val="false"/>
          <w:i w:val="false"/>
          <w:color w:val="000000"/>
          <w:sz w:val="28"/>
        </w:rPr>
        <w:t>
      44. Страхователь вправе расторгнуть Договор в любое время, предварительно письменно уведомив Страховую организацию-участника.</w:t>
      </w:r>
    </w:p>
    <w:bookmarkEnd w:id="156"/>
    <w:bookmarkStart w:name="z163" w:id="157"/>
    <w:p>
      <w:pPr>
        <w:spacing w:after="0"/>
        <w:ind w:left="0"/>
        <w:jc w:val="both"/>
      </w:pPr>
      <w:r>
        <w:rPr>
          <w:rFonts w:ascii="Times New Roman"/>
          <w:b w:val="false"/>
          <w:i w:val="false"/>
          <w:color w:val="000000"/>
          <w:sz w:val="28"/>
        </w:rPr>
        <w:t xml:space="preserve">
      Возврат страховой премии осуществляется согласно </w:t>
      </w:r>
      <w:r>
        <w:rPr>
          <w:rFonts w:ascii="Times New Roman"/>
          <w:b w:val="false"/>
          <w:i w:val="false"/>
          <w:color w:val="000000"/>
          <w:sz w:val="28"/>
        </w:rPr>
        <w:t>статье 842</w:t>
      </w:r>
      <w:r>
        <w:rPr>
          <w:rFonts w:ascii="Times New Roman"/>
          <w:b w:val="false"/>
          <w:i w:val="false"/>
          <w:color w:val="000000"/>
          <w:sz w:val="28"/>
        </w:rPr>
        <w:t xml:space="preserve"> Гражданского кодекса Республики Казахстан.</w:t>
      </w:r>
    </w:p>
    <w:bookmarkEnd w:id="157"/>
    <w:bookmarkStart w:name="z164" w:id="158"/>
    <w:p>
      <w:pPr>
        <w:spacing w:after="0"/>
        <w:ind w:left="0"/>
        <w:jc w:val="both"/>
      </w:pPr>
      <w:r>
        <w:rPr>
          <w:rFonts w:ascii="Times New Roman"/>
          <w:b w:val="false"/>
          <w:i w:val="false"/>
          <w:color w:val="000000"/>
          <w:sz w:val="28"/>
        </w:rPr>
        <w:t>
      45. При нарушении Страхователем/Выгодоприобретателем или в порядке и случае, предусмотренные Гражданским Кодексом Республики Казахстан, его законным представителем обязательств по Договору, Страховая организация-участник имеет право расторгнуть Договор в одностороннем порядке, письменно уведомив Страхователя об этом за 10 (десять) календарных дней до дня фактического расторжения Договора. При этом, выкупная сумма по Договору выплачивается Страхователю при первом требовании, премия государства по справке-выписке оператора возвращается в республиканский бюджет через оператора.</w:t>
      </w:r>
    </w:p>
    <w:bookmarkEnd w:id="158"/>
    <w:bookmarkStart w:name="z165" w:id="159"/>
    <w:p>
      <w:pPr>
        <w:spacing w:after="0"/>
        <w:ind w:left="0"/>
        <w:jc w:val="both"/>
      </w:pPr>
      <w:r>
        <w:rPr>
          <w:rFonts w:ascii="Times New Roman"/>
          <w:b w:val="false"/>
          <w:i w:val="false"/>
          <w:color w:val="000000"/>
          <w:sz w:val="28"/>
        </w:rPr>
        <w:t>
      46. При необходимости досрочного расторжения Договора по инициативе законного представителя несовершеннолетнего выгодоприобретателя, не достигшего 14 лет, в Страховую организацию-участнику предоставляются документы, удостоверяющие право законного представительства от имени несовершеннолетнего выгодоприобретателя (документы, выданные органом опеки и попечительства, и прочее).</w:t>
      </w:r>
    </w:p>
    <w:bookmarkEnd w:id="159"/>
    <w:bookmarkStart w:name="z166" w:id="160"/>
    <w:p>
      <w:pPr>
        <w:spacing w:after="0"/>
        <w:ind w:left="0"/>
        <w:jc w:val="both"/>
      </w:pPr>
      <w:r>
        <w:rPr>
          <w:rFonts w:ascii="Times New Roman"/>
          <w:b w:val="false"/>
          <w:i w:val="false"/>
          <w:color w:val="000000"/>
          <w:sz w:val="28"/>
        </w:rPr>
        <w:t>
      47. Договор, подписанный Сторонами, подлежит регистрации в едином реестре договоров образовательного накопительного страхования. При отказе оператором в регистрации Договора в едином реестре договоров образовательного накопительного страхования, в связи с несоответствием Страхователя/Выгодоприобретателя требованиям Закона и Договора, Договор расторгается с даты получения уведомления оператора об отказе в регистрации, сумма денег, оплаченная Страхователем, выплачивается Страховой организацией-участником без взимания каких-либо комиссий в течение 5 (пяти) рабочих дней с даты расторжения Договора.</w:t>
      </w:r>
    </w:p>
    <w:bookmarkEnd w:id="160"/>
    <w:bookmarkStart w:name="z167" w:id="161"/>
    <w:p>
      <w:pPr>
        <w:spacing w:after="0"/>
        <w:ind w:left="0"/>
        <w:jc w:val="left"/>
      </w:pPr>
      <w:r>
        <w:rPr>
          <w:rFonts w:ascii="Times New Roman"/>
          <w:b/>
          <w:i w:val="false"/>
          <w:color w:val="000000"/>
        </w:rPr>
        <w:t xml:space="preserve"> Глава 8. Ответственность Сторон</w:t>
      </w:r>
    </w:p>
    <w:bookmarkEnd w:id="161"/>
    <w:bookmarkStart w:name="z168" w:id="162"/>
    <w:p>
      <w:pPr>
        <w:spacing w:after="0"/>
        <w:ind w:left="0"/>
        <w:jc w:val="both"/>
      </w:pPr>
      <w:r>
        <w:rPr>
          <w:rFonts w:ascii="Times New Roman"/>
          <w:b w:val="false"/>
          <w:i w:val="false"/>
          <w:color w:val="000000"/>
          <w:sz w:val="28"/>
        </w:rPr>
        <w:t>
      48. При неосуществлении страховой выплаты в срок, определенный Договором, Страховая организация-участник уплачивает Страхователю/Выгодоприобретателю неустойку в размере 0,1 (ноль целых одной сотой) процента от суммы страховой выплаты за каждый день просрочки.</w:t>
      </w:r>
    </w:p>
    <w:bookmarkEnd w:id="162"/>
    <w:bookmarkStart w:name="z169" w:id="163"/>
    <w:p>
      <w:pPr>
        <w:spacing w:after="0"/>
        <w:ind w:left="0"/>
        <w:jc w:val="both"/>
      </w:pPr>
      <w:r>
        <w:rPr>
          <w:rFonts w:ascii="Times New Roman"/>
          <w:b w:val="false"/>
          <w:i w:val="false"/>
          <w:color w:val="000000"/>
          <w:sz w:val="28"/>
        </w:rPr>
        <w:t>
      49. При неуплате Страхователем страхового взноса (за исключением первого) в течение периода, установленного в уведомлении, Страховая организация-участник вправе требовать оплату неустойки, рассчитанную как отношение произведения ставки доходности по Договору, неоплаченного страхового взноса и количества дней просрочки к 365 (триста шестьдесят пять), либо Договор продолжает свое действие в пределах уменьшенной страховой суммы.</w:t>
      </w:r>
    </w:p>
    <w:bookmarkEnd w:id="163"/>
    <w:bookmarkStart w:name="z170" w:id="164"/>
    <w:p>
      <w:pPr>
        <w:spacing w:after="0"/>
        <w:ind w:left="0"/>
        <w:jc w:val="both"/>
      </w:pPr>
      <w:r>
        <w:rPr>
          <w:rFonts w:ascii="Times New Roman"/>
          <w:b w:val="false"/>
          <w:i w:val="false"/>
          <w:color w:val="000000"/>
          <w:sz w:val="28"/>
        </w:rPr>
        <w:t>
      50. При невыполнении либо ненадлежащем выполнении сторонами своих обязательств, принятых по Договору, стороны несут ответственность, установленную законодательством Республики Казахстан.</w:t>
      </w:r>
    </w:p>
    <w:bookmarkEnd w:id="164"/>
    <w:bookmarkStart w:name="z171" w:id="165"/>
    <w:p>
      <w:pPr>
        <w:spacing w:after="0"/>
        <w:ind w:left="0"/>
        <w:jc w:val="both"/>
      </w:pPr>
      <w:r>
        <w:rPr>
          <w:rFonts w:ascii="Times New Roman"/>
          <w:b w:val="false"/>
          <w:i w:val="false"/>
          <w:color w:val="000000"/>
          <w:sz w:val="28"/>
        </w:rPr>
        <w:t>
      51. Оплата суммы неустойки (пени, штрафа) не освобождает Стороны от исполнения своих обязательств по Договору.</w:t>
      </w:r>
    </w:p>
    <w:bookmarkEnd w:id="165"/>
    <w:bookmarkStart w:name="z172" w:id="166"/>
    <w:p>
      <w:pPr>
        <w:spacing w:after="0"/>
        <w:ind w:left="0"/>
        <w:jc w:val="left"/>
      </w:pPr>
      <w:r>
        <w:rPr>
          <w:rFonts w:ascii="Times New Roman"/>
          <w:b/>
          <w:i w:val="false"/>
          <w:color w:val="000000"/>
        </w:rPr>
        <w:t xml:space="preserve"> Глава 9. Порядок рассмотрения споров</w:t>
      </w:r>
    </w:p>
    <w:bookmarkEnd w:id="166"/>
    <w:bookmarkStart w:name="z173" w:id="167"/>
    <w:p>
      <w:pPr>
        <w:spacing w:after="0"/>
        <w:ind w:left="0"/>
        <w:jc w:val="both"/>
      </w:pPr>
      <w:r>
        <w:rPr>
          <w:rFonts w:ascii="Times New Roman"/>
          <w:b w:val="false"/>
          <w:i w:val="false"/>
          <w:color w:val="000000"/>
          <w:sz w:val="28"/>
        </w:rPr>
        <w:t>
      52. Все разногласия и споры, возникающие в процессе заключения и исполнения Договора или связанные с ним, Стороны обязуются совместно рассмотреть путем переговоров. При не достижении согласия по возникшим спорным вопросам, спор рассматривается в судебном порядке, предусмотренном законодательством Республики Казахстан.</w:t>
      </w:r>
    </w:p>
    <w:bookmarkEnd w:id="167"/>
    <w:bookmarkStart w:name="z174" w:id="168"/>
    <w:p>
      <w:pPr>
        <w:spacing w:after="0"/>
        <w:ind w:left="0"/>
        <w:jc w:val="left"/>
      </w:pPr>
      <w:r>
        <w:rPr>
          <w:rFonts w:ascii="Times New Roman"/>
          <w:b/>
          <w:i w:val="false"/>
          <w:color w:val="000000"/>
        </w:rPr>
        <w:t xml:space="preserve"> Глава 10. Заключительные положения</w:t>
      </w:r>
    </w:p>
    <w:bookmarkEnd w:id="168"/>
    <w:bookmarkStart w:name="z175" w:id="169"/>
    <w:p>
      <w:pPr>
        <w:spacing w:after="0"/>
        <w:ind w:left="0"/>
        <w:jc w:val="both"/>
      </w:pPr>
      <w:r>
        <w:rPr>
          <w:rFonts w:ascii="Times New Roman"/>
          <w:b w:val="false"/>
          <w:i w:val="false"/>
          <w:color w:val="000000"/>
          <w:sz w:val="28"/>
        </w:rPr>
        <w:t>
      53. Любые изменения и дополнения к Договору производятся в порядке, случаях и в форме, установленных Правилами и законодательными актами Республики Казахстан.</w:t>
      </w:r>
    </w:p>
    <w:bookmarkEnd w:id="169"/>
    <w:bookmarkStart w:name="z176" w:id="170"/>
    <w:p>
      <w:pPr>
        <w:spacing w:after="0"/>
        <w:ind w:left="0"/>
        <w:jc w:val="both"/>
      </w:pPr>
      <w:r>
        <w:rPr>
          <w:rFonts w:ascii="Times New Roman"/>
          <w:b w:val="false"/>
          <w:i w:val="false"/>
          <w:color w:val="000000"/>
          <w:sz w:val="28"/>
        </w:rPr>
        <w:t>
      54. При изменении информации, указанной в Договоре, соответствующая сторона обязана уведомить другую сторону о таких изменениях в течение семи рабочих дней.</w:t>
      </w:r>
    </w:p>
    <w:bookmarkEnd w:id="170"/>
    <w:bookmarkStart w:name="z177" w:id="171"/>
    <w:p>
      <w:pPr>
        <w:spacing w:after="0"/>
        <w:ind w:left="0"/>
        <w:jc w:val="both"/>
      </w:pPr>
      <w:r>
        <w:rPr>
          <w:rFonts w:ascii="Times New Roman"/>
          <w:b w:val="false"/>
          <w:i w:val="false"/>
          <w:color w:val="000000"/>
          <w:sz w:val="28"/>
        </w:rPr>
        <w:t>
      55. В части, не урегулированной Договором, Стороны руководствуются Правилами и действующим законодательством Республики Казахстан.</w:t>
      </w:r>
    </w:p>
    <w:bookmarkEnd w:id="171"/>
    <w:bookmarkStart w:name="z178" w:id="172"/>
    <w:p>
      <w:pPr>
        <w:spacing w:after="0"/>
        <w:ind w:left="0"/>
        <w:jc w:val="both"/>
      </w:pPr>
      <w:r>
        <w:rPr>
          <w:rFonts w:ascii="Times New Roman"/>
          <w:b w:val="false"/>
          <w:i w:val="false"/>
          <w:color w:val="000000"/>
          <w:sz w:val="28"/>
        </w:rPr>
        <w:t>
      56. Договор оформляется на государственном и русском языках, имеющих равную юридическую силу.</w:t>
      </w:r>
    </w:p>
    <w:bookmarkEnd w:id="172"/>
    <w:bookmarkStart w:name="z179" w:id="173"/>
    <w:p>
      <w:pPr>
        <w:spacing w:after="0"/>
        <w:ind w:left="0"/>
        <w:jc w:val="both"/>
      </w:pPr>
      <w:r>
        <w:rPr>
          <w:rFonts w:ascii="Times New Roman"/>
          <w:b w:val="false"/>
          <w:i w:val="false"/>
          <w:color w:val="000000"/>
          <w:sz w:val="28"/>
        </w:rPr>
        <w:t>
      57. Все приложения к Договору являются его неотъемлемыми частями.</w:t>
      </w:r>
    </w:p>
    <w:bookmarkEnd w:id="173"/>
    <w:bookmarkStart w:name="z180" w:id="174"/>
    <w:p>
      <w:pPr>
        <w:spacing w:after="0"/>
        <w:ind w:left="0"/>
        <w:jc w:val="left"/>
      </w:pPr>
      <w:r>
        <w:rPr>
          <w:rFonts w:ascii="Times New Roman"/>
          <w:b/>
          <w:i w:val="false"/>
          <w:color w:val="000000"/>
        </w:rPr>
        <w:t xml:space="preserve"> Глава 11. Страховой агент</w:t>
      </w:r>
    </w:p>
    <w:bookmarkEnd w:id="1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Страховой агент</w:t>
            </w:r>
          </w:p>
          <w:bookmarkEnd w:id="175"/>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(при наличии)/наименование:</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p>
            <w:pPr>
              <w:spacing w:after="20"/>
              <w:ind w:left="20"/>
              <w:jc w:val="both"/>
            </w:pPr>
            <w:r>
              <w:rPr>
                <w:rFonts w:ascii="Times New Roman"/>
                <w:b w:val="false"/>
                <w:i w:val="false"/>
                <w:color w:val="000000"/>
                <w:sz w:val="20"/>
              </w:rPr>
              <w:t>_____________________________</w:t>
            </w:r>
          </w:p>
        </w:tc>
      </w:tr>
      <w:tr>
        <w:trPr>
          <w:trHeight w:val="30" w:hRule="atLeast"/>
        </w:trPr>
        <w:tc>
          <w:tcPr>
            <w:tcW w:w="4100" w:type="dxa"/>
            <w:tcBorders/>
            <w:tcMar>
              <w:top w:w="15" w:type="dxa"/>
              <w:left w:w="15" w:type="dxa"/>
              <w:bottom w:w="15" w:type="dxa"/>
              <w:right w:w="15" w:type="dxa"/>
            </w:tcMar>
            <w:vAlign w:val="center"/>
          </w:tcPr>
          <w:bookmarkStart w:name="z182" w:id="176"/>
          <w:p>
            <w:pPr>
              <w:spacing w:after="20"/>
              <w:ind w:left="20"/>
              <w:jc w:val="both"/>
            </w:pPr>
            <w:r>
              <w:rPr>
                <w:rFonts w:ascii="Times New Roman"/>
                <w:b w:val="false"/>
                <w:i w:val="false"/>
                <w:color w:val="000000"/>
                <w:sz w:val="20"/>
              </w:rPr>
              <w:t>
Место нахождения (для юр. лица):</w:t>
            </w:r>
          </w:p>
          <w:bookmarkEnd w:id="176"/>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83" w:id="177"/>
          <w:p>
            <w:pPr>
              <w:spacing w:after="20"/>
              <w:ind w:left="20"/>
              <w:jc w:val="both"/>
            </w:pPr>
            <w:r>
              <w:rPr>
                <w:rFonts w:ascii="Times New Roman"/>
                <w:b w:val="false"/>
                <w:i w:val="false"/>
                <w:color w:val="000000"/>
                <w:sz w:val="20"/>
              </w:rPr>
              <w:t>
Телефон (мобильный):</w:t>
            </w:r>
          </w:p>
          <w:bookmarkEnd w:id="177"/>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r>
      <w:tr>
        <w:trPr>
          <w:trHeight w:val="30" w:hRule="atLeast"/>
        </w:trPr>
        <w:tc>
          <w:tcPr>
            <w:tcW w:w="4100" w:type="dxa"/>
            <w:tcBorders/>
            <w:tcMar>
              <w:top w:w="15" w:type="dxa"/>
              <w:left w:w="15" w:type="dxa"/>
              <w:bottom w:w="15" w:type="dxa"/>
              <w:right w:w="15" w:type="dxa"/>
            </w:tcMar>
            <w:vAlign w:val="center"/>
          </w:tcPr>
          <w:bookmarkStart w:name="z184" w:id="178"/>
          <w:p>
            <w:pPr>
              <w:spacing w:after="20"/>
              <w:ind w:left="20"/>
              <w:jc w:val="both"/>
            </w:pPr>
            <w:r>
              <w:rPr>
                <w:rFonts w:ascii="Times New Roman"/>
                <w:b w:val="false"/>
                <w:i w:val="false"/>
                <w:color w:val="000000"/>
                <w:sz w:val="20"/>
              </w:rPr>
              <w:t>
Комиссионное вознаграждение:</w:t>
            </w:r>
          </w:p>
          <w:bookmarkEnd w:id="178"/>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9"/>
    <w:p>
      <w:pPr>
        <w:spacing w:after="0"/>
        <w:ind w:left="0"/>
        <w:jc w:val="left"/>
      </w:pPr>
      <w:r>
        <w:rPr>
          <w:rFonts w:ascii="Times New Roman"/>
          <w:b/>
          <w:i w:val="false"/>
          <w:color w:val="000000"/>
        </w:rPr>
        <w:t xml:space="preserve"> Глава 12. Местонахождения и реквизиты Сторон</w:t>
      </w:r>
    </w:p>
    <w:bookmarkEnd w:id="1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организация-участник</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Подпись _____________________</w:t>
            </w:r>
          </w:p>
          <w:p>
            <w:pPr>
              <w:spacing w:after="20"/>
              <w:ind w:left="20"/>
              <w:jc w:val="both"/>
            </w:pPr>
            <w:r>
              <w:rPr>
                <w:rFonts w:ascii="Times New Roman"/>
                <w:b w:val="false"/>
                <w:i w:val="false"/>
                <w:color w:val="000000"/>
                <w:sz w:val="20"/>
              </w:rPr>
              <w:t>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Подпись_____________________</w:t>
            </w:r>
          </w:p>
          <w:p>
            <w:pPr>
              <w:spacing w:after="20"/>
              <w:ind w:left="20"/>
              <w:jc w:val="both"/>
            </w:pPr>
            <w:r>
              <w:rPr>
                <w:rFonts w:ascii="Times New Roman"/>
                <w:b w:val="false"/>
                <w:i w:val="false"/>
                <w:color w:val="000000"/>
                <w:sz w:val="20"/>
              </w:rPr>
              <w:t>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образовательного</w:t>
            </w:r>
            <w:r>
              <w:br/>
            </w:r>
            <w:r>
              <w:rPr>
                <w:rFonts w:ascii="Times New Roman"/>
                <w:b w:val="false"/>
                <w:i w:val="false"/>
                <w:color w:val="000000"/>
                <w:sz w:val="20"/>
              </w:rPr>
              <w:t>накопительного страхования,</w:t>
            </w:r>
            <w:r>
              <w:br/>
            </w:r>
            <w:r>
              <w:rPr>
                <w:rFonts w:ascii="Times New Roman"/>
                <w:b w:val="false"/>
                <w:i w:val="false"/>
                <w:color w:val="000000"/>
                <w:sz w:val="20"/>
              </w:rPr>
              <w:t>утвержденного приказом</w:t>
            </w:r>
            <w:r>
              <w:br/>
            </w:r>
            <w:r>
              <w:rPr>
                <w:rFonts w:ascii="Times New Roman"/>
                <w:b w:val="false"/>
                <w:i w:val="false"/>
                <w:color w:val="000000"/>
                <w:sz w:val="20"/>
              </w:rPr>
              <w:t>Министра науки и высшего</w:t>
            </w:r>
            <w:r>
              <w:br/>
            </w:r>
            <w:r>
              <w:rPr>
                <w:rFonts w:ascii="Times New Roman"/>
                <w:b w:val="false"/>
                <w:i w:val="false"/>
                <w:color w:val="000000"/>
                <w:sz w:val="20"/>
              </w:rPr>
              <w:t>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2023 года № 20</w:t>
            </w:r>
          </w:p>
        </w:tc>
      </w:tr>
    </w:tbl>
    <w:bookmarkStart w:name="z187" w:id="180"/>
    <w:p>
      <w:pPr>
        <w:spacing w:after="0"/>
        <w:ind w:left="0"/>
        <w:jc w:val="left"/>
      </w:pPr>
      <w:r>
        <w:rPr>
          <w:rFonts w:ascii="Times New Roman"/>
          <w:b/>
          <w:i w:val="false"/>
          <w:color w:val="000000"/>
        </w:rPr>
        <w:t xml:space="preserve"> Таблица выкупных сумм*</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1"/>
    <w:p>
      <w:pPr>
        <w:spacing w:after="0"/>
        <w:ind w:left="0"/>
        <w:jc w:val="both"/>
      </w:pPr>
      <w:r>
        <w:rPr>
          <w:rFonts w:ascii="Times New Roman"/>
          <w:b w:val="false"/>
          <w:i w:val="false"/>
          <w:color w:val="000000"/>
          <w:sz w:val="28"/>
        </w:rPr>
        <w:t>
      *Размеры выкупной суммы указываются в настоящем приложении по состоянию на дату окончания каждого года страхования с учетом того, что все страховые взносы (страховая премия) до указанных дат уплачены полностью.</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