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8ba4a" w14:textId="ed8ba4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ведения, использования и хранения специального учета граждан Республики Казахстан, привлеченных к уголовной ответственности, осужденных и отбывающих наказание за границей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9 января 2023 года № 11. Зарегистрирован в Министерстве юстиции Республики Казахстан 19 января 2023 года № 31720.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Конституционного закона Республики Казахстан "О прокуратуре", </w:t>
      </w:r>
      <w:r>
        <w:rPr>
          <w:rFonts w:ascii="Times New Roman"/>
          <w:b w:val="false"/>
          <w:i w:val="false"/>
          <w:color w:val="000000"/>
          <w:sz w:val="28"/>
        </w:rPr>
        <w:t>подпунктом 6-2)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3,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государственной правовой статистике и специальных учетах"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ведения, использования и хранения специального учета граждан Республики Казахстан, привлеченных к уголовной ответственности, осужденных и отбывающих наказание за границей.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12 августа 2014 года № 81 "О создании банка данных о гражданах Республики Казахстан, привлеченных к уголовной ответственности, отбывающих наказание за рубежом и утверждении Инструкции по его ведению" (зарегистрирован в Реестре государственной регистрации нормативных правовых актов за № 9724);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Генерального Прокурора Республики Казахстан в сфере правовой статистики и специальных учетов, в которые вносятся изменения и дополнение, утвержденного приказом исполняющего обязанности Генерального Прокурора Республики Казахстан от 2 июля 2020 года № 82 "О внесении изменений и дополнения в некоторые приказы Генерального Прокурора Республики Казахстан в сфере правовой статистики и специальных учетов" (зарегистрирован в Реестре государственной регистрации нормативных правовых актов за № 20920).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правовой статистике и специальным учетам Генеральной прокуратуры Республики Казахстан (далее – Комитет)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официальном интернет-ресурсе Генеральной прокуратуры Республики Казахстан; 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настоящего приказа заинтересованным субъектам правовой статистики и специальных учетов для сведения, а также территориальным органам Комитета для исполнения.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Председателя Комитета.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Генеральный Прокурор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Судебная администрация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9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иностранных дел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22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января 2023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11</w:t>
            </w:r>
          </w:p>
        </w:tc>
      </w:tr>
    </w:tbl>
    <w:bookmarkStart w:name="z3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ведения, использования и хранения специального учета граждан Республики Казахстан, привлеченных к уголовной ответственности, осужденных и отбывающих наказание за границей</w:t>
      </w:r>
    </w:p>
    <w:bookmarkEnd w:id="14"/>
    <w:bookmarkStart w:name="z3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ведения, использования и хранения специального учета граждан Республики Казахстан, привлеченных к уголовной ответственности, осужденных и отбывающих наказание за границей (далее – Правила) определяют порядок ведения, использования и хранения специального учета граждан Республики Казахстан, привлеченных к уголовной ответственности, осужденных и отбывающих наказание за границей (далее – учет).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учета заключается в достоверной информации в отношении граждан Республики Казахстан, привлеченных к уголовной ответственности, осужденных и отбывающих наказание на территории иностранных государств.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Учет ведется Комитетом по правовой статистике и специальным учетам Генеральной прокуратуры Республики Казахстан (далее – Комитет) в цифровой системе (далее - ЦС) путем заполнения электронного информационного учетного документа "Карточка на лицо, привлеченное к уголовной ответственности, осужденное и отбывающее наказание за границей" (далее - карточка)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Основанием для постановки на учет являются обвинительный акт о привлечении к уголовной ответственности либо вступивший в законную силу обвинительный приговор (постановление) суда иностранного государства.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Если международным договором, ратифицированным Республикой Казахстан, установлены иные правила действия, то применяются правила международного договора.</w:t>
      </w:r>
    </w:p>
    <w:bookmarkEnd w:id="20"/>
    <w:bookmarkStart w:name="z3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учета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Ведение учета осуществляется на основании следующих документов, поступивших в Комитет из Департамента консульской службы Министерства иностранных дел Республики Казахстан (далее – ДКС МИД РК), загранучреждений Республики Казахстан (далее - загранучреждение), Судебной администрации Республики Казахстан (далее – Судебная администрация), Министерства юстиции Республики Казахстан (далее – МЮ РК) и Министерства внутренних дел Республики Казахстан (далее – МВД РК):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обвинительного акта о привлечении к уголовной ответственности либо вступившего в законную силу обвинительного приговора (постановления) суда иностранного государства;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копии документа, удостоверяющего личность гражданина Республики Казахстан,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документах, удостоверяющих личность" (далее – Закон).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отсутствия документов удостоверяющих личность,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Закона, у лиц, привлеченных к уголовной ответственности, осужденных и отбывающих наказание за границей для постановки на учет (при условии подтверждения органами миграционной полиции наличия гражданства Республики Казахстан) могут быть использованы паспорт образца 1974 года (бывшего Союза Советских Социалистических Республик) и сведения из формы формуляра для изготовления документов, удостоверяющих личность (кроме удостоверения беженца),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31 мая 2016 года № 583 "Об утверждении формы и Правил оформления, заполнения, учета, хранения, передачи, расходования, уничтожения формуляра для изготовления документов, удостоверяющих личность (кроме удостоверения беженца)" (зарегистрирован в Реестре государственной регистрации нормативных правовых актов за № 13911);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корректирующих документов об изменении приговора (постановления), освобождении либо, условно-досрочном освобождении либо о смерти лица, в отношении которых сведения ранее были направлены в Комитет.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карточку вводятся сведения из подтверждающих документов, указанных в пункте 6 настоящих Правил, с прикреплением графических копий, в течение 5 (пяти) рабочих дней с момента их поступления в Комитет.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Данные о гражданах Республики Казахстан, привлеченных к уголовной ответственности, заполняются на основании копии обвинительного акта о привлечении к уголовной ответственности с указанием даты его утверждения, данные о гражданах, осужденных и отбывающих наказание за границей, заполняются в соответствии с обвинительным приговором (постановлением) суда с указанием даты вступления обвинительного приговора (постановления) в законную силу.</w:t>
      </w:r>
    </w:p>
    <w:bookmarkEnd w:id="28"/>
    <w:bookmarkStart w:name="z26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дня установления факта отсутствия документов, подтверждающих факт привлечения к уголовной ответственности либо осуждения гражданина Республики Казахстан на территории иностранного государства, и вводе сведений в отношении осужденного лица на основании документов, изложенных в подпункте 3) пункта 6 настоящих Правил, необходимо в течение 5 (пяти) рабочих дней истребовать копии обвинительного приговора (постановления) суда из ДКС МИД РК или непосредственно из соответствующего загранучреждения.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Анкетные данные вводятся на основании копий документов, удостоверяющих личность гражданина Республики Казахстан, согласно подпункту 2) пункта 6 настоящих Правил.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копии документа, удостоверяющего личность гражданина Республики Казахстан, необходимые сведения о гражданине вводятся на основании документов, сформированных посредством системы информационного обмена правоохранительных, специальных государственных и иных органов.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Цифровые коды страны и национальности лица, привлеченного к уголовной ответственности, осужденного и отбывающего наказание за границей, обозначаются в соответствии со "Словарем государств мира"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"Словарем национальностей"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"Дактилоскопические карты" по форме,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27 февраля 2018 года № 29 "Об утверждении Правил ведения, использования и хранения специальных учетов лиц, совершивших уголовные правонарушения, привлеченных и привлекаемых к уголовной ответственности и дактилоскопического учета задержанных, содержащихся под стражей и осужденных лиц" (зарегистрирован в Реестре государственной регистрации нормативных правовых актов за № 16667) (далее – Правила № 29), поступившие с копиями вступивших в законную силу обвинительных приговоров (постановлений) суда, вводятся в автоматизированную дактилоскопическую цифровую систему.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Корректировку специального учета Комитет проводит на основании письменного заявления физического лица о внесении корректировки в учете в отношении имеющихся на него сведений (далее – заявление), с приложением подтверждающих документов (копия документа, удостоверяющего личность заявителя и оригиналы документов или нотариально заверенные, легализованные, апостилированные копии, подтверждающие факт отбытия наказания, назначенного судом или снятия судимости).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Анкетные данные, указанные в заявлении, должны совпадать со сведениями документа, удостоверяющего личность заявителя. Лица, изменившие фамилию, имя, отчество (при его наличии), дату рождения указывают настоящие и прежние анкетные данные.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надобности оригинала документа заявитель указывает в заявлении о его возврате.</w:t>
      </w:r>
    </w:p>
    <w:bookmarkEnd w:id="36"/>
    <w:bookmarkStart w:name="z53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Предоставление ДКС МИД РК подтверждающих документов для учета в Комитет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Загранучреждения перенаправляют в ДКС МИД РК документы, подтверждающие факт привлечения гражданина Республики Казахстан к уголовной ответствености и/или осуждения, в течение 15 (пятнадцати) рабочих дней со дня их получения от компетентных органов страны пребывания.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установлении факта привлечения к уголовной ответственности гражданина Республики Казахстан, загранучреждения из компетентных органов страны пребывания истребуют документы, перечисленные в пункте 6 настоящих Правил,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36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Веpховного Совета Республики Казахстан от 31 маpта 1993 года "О пpисоединении Республики Казахстан к Венской конвенции о консульских сношениях 1963 года".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 курьерской доставки не учитывается при исчислении сроков перенаправления подтверждающих документов.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ДКС МИД РК поступившие из загранучреждений документы в течение 5 (пяти) рабочих дней препровождает в Комитет.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непредставления загранучреждениями всех документов, необходимых для ведения учета, за исключением копий документов, удостоверяющих личность гражданина Республики Казахстан, Комитет в течение 5 (пяти) рабочих дней с момента установления факта отсутствия документов истребует дополнительные сведения из соответствующего загранучреждения через ДКС МИД РК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иностранных дел Республики Казахстан от 11 сентября 2020 года № 11-1-4/252 и Министра юстиции Республики Казахстан от 6 октября 2020 года № 460 "Об утверждении Правил истребования документов, касающихся обеспечения прав и законных интересов граждан Республики Казахстан, иностранных граждан и лиц без гражданства, через учреждения Министерства иностранных дел Республики Казахстан" (зарегистрирован в Реестре государственной регистрации нормативных правовых актов за № 21405).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непредставления всех документов, необходимых для ведения учета, за исключением копий документов, удостоверяющих личность гражданина Республики Казахстан, загранучреждения истребуют дополнительные сведения в течение 5 (пяти) рабочих дней с момента установления факта отсутствия документов из соответствующего компетентного органа страны пребывания.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ДКС МИД РК осуществляет контроль за своевременностью предоставления загранучреждениями подтверждающих документов.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Загранучреждения один раз в год направляют в ДКС МИД РК списки граждан Республики Казахстан, привлеченных к уголовной ответственности, осужденных и отбывающих наказание за границей соответствующего консульского округа.</w:t>
      </w:r>
    </w:p>
    <w:bookmarkEnd w:id="45"/>
    <w:bookmarkStart w:name="z27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полноты учета, Комитет один раз в год проводит сверку списочных данных, предоставленных загранучреждениями в ДКС МИД РК, со сведениями ЦС.</w:t>
      </w:r>
    </w:p>
    <w:bookmarkEnd w:id="46"/>
    <w:bookmarkStart w:name="z27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сверки оформляются актом, который составляется в 2-х экземплярах и подписывается руководителями ДКС МИД РК и Комитета.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Предоставление Cудебной администрацией, МЮ РК и МВД РК подтверждающих документов для учета в Комитет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Судебная администрация, МЮ РК и МВД РК пересылают в Комитет в течение 15 (пятнадцати) рабочих дней со дня поступления копии обвинительного акта о привлечении гражданина Республики Казахстан к уголовной ответственности и/или вступившего в законную силу обвинительного приговора (постановления) суда иностранного государства, полученные в порядке, предусмотренном международными договорами Республики Казахстан.</w:t>
      </w:r>
    </w:p>
    <w:bookmarkEnd w:id="49"/>
    <w:bookmarkStart w:name="z66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использования и хранения специального учета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Порядок использования специального учета регламентирован </w:t>
      </w:r>
      <w:r>
        <w:rPr>
          <w:rFonts w:ascii="Times New Roman"/>
          <w:b w:val="false"/>
          <w:i w:val="false"/>
          <w:color w:val="000000"/>
          <w:sz w:val="28"/>
        </w:rPr>
        <w:t>Правилами № 29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Подтверждающие документы на бумажных носителях хранятся в подразделениях пофамильного учета в течение одного года со дня их поступления, с последующим направлением на хранение в ведомственный архив.</w:t>
      </w:r>
    </w:p>
    <w:bookmarkEnd w:id="52"/>
    <w:bookmarkStart w:name="z27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лицах, привлеченных к уголовной ответственности и/или осужденных и отбывающих наказание за границей, хранятся в ЦС постоянно.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и 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специального учета граждан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привлеченных к уголовной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ответственности, осужденных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отбывающих наказание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границей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3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Карточка на лицо, привлеченное к уголовной ответственности,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осужденное и отбывающее наказание за границей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Страна, в которой привлечен к уголовной ответственности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 код _________  наименование, с указанием кода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4100"/>
              <w:gridCol w:w="4100"/>
              <w:gridCol w:w="4100"/>
            </w:tblGrid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2. ФАМИЛИЯ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2.1 ИМЯ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2.2 ОТЧЕСТВО (при его наличии)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Пол: мужской (1), женский (2).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4.* Дата рождения " ____" _________19____года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Место рождения 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Национальность (с указанием кода):__________________________код_____________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Документ, удостоверяющий личность: № _______от "_____" ___________ ______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паспорт (1), удостоверение личности (2), свидетельство о рождении (3), иное (4), справка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освобождении (5)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выдан "___" ___________ _______ года_________________________________________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когда и кем выдан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Индивидуальный идентификационный номер (ИИН) 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Статьи уголовного законодательства, характер преступления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(статья нормативного правового акта и еҰ наименование в стране, в которой привлечен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уголовной ответственности)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Дата предъявления обвинения "____" __________________20______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Осужден 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судебного органа, вынесшего приговор)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 Дата вынесения судебного решения "____" __________________20______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Статьи уголовного законодательства 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Срок лишения свободы 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Дополнительное наказание 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Приговор вступил в законную силу " __" __________________20______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Дата начала отбытия срока наказания "____" __________________20______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Сведения об освобождении, передвижении 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Прочие отметки 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(наличие подтверждающих документов, графических копий)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 Сотрудник КПСиСУ _____________________________________________________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 Дата ввода сведений " _____ " __________________20_____ года</w:t>
            </w:r>
          </w:p>
        </w:tc>
      </w:tr>
    </w:tbl>
    <w:bookmarkStart w:name="z10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пункты 1, 2, 2.1, 2.2, 4, 9 подлежат обязательному заполнению.</w:t>
      </w:r>
    </w:p>
    <w:bookmarkEnd w:id="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и 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специального учета граждан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привлеченных к уголовной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ответственности, осужденных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отбывающих наказание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границей</w:t>
            </w:r>
          </w:p>
        </w:tc>
      </w:tr>
    </w:tbl>
    <w:bookmarkStart w:name="z108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Словарь государств мира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Австралийский союз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Иорданское Хашимитское Королевство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Панама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Австрийская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Ирак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Независимое Государство Папуа Новая Гвинея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Азербайджанская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Исламская Республика Иран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Парагвай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Албания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Ирландия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Перу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Алжирская Народная Демократическая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Исландия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Польша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Ангола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Испания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Португальская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Княжество Андорра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Итальянская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Содружество Пуэрто-Рико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Антигуа и Барбуда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Йеменская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Реюньон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Антильские острова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Кабо-Верде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Российская Федерация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Специальный Административный район Аомынь (Макао)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Руанда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Аргентинская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Камбоджа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Румыния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Армения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Камерун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 Винсент и Гренадины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Исламская Республика Афганистан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Коморские острова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Федерация Сент-Китс и Невис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Багамские острова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Эль-Сальвадор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Народная Республика Бангладеш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Государство Катар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Сан-Марино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Барбадос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Демократическая Республика Сан-Томе и Принсипи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Бахрейн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Кипр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Саудовская Аравия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Беларусь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Кирибати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Свазиленд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Белиз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Китайская Народная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Сейшельские острова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Бельгия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КНДР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Сенегал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Бенин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Колумбия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Сент-Люсия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Болгария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Демократическая Республика Конго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Сербия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Многонациональное Государство Боливия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Корея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Сингапур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Босния и Герцеговина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Коста-Рика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Сирийская Арабская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Ботсвана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Кот-д-Ивуар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Словения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Федеративная Республика Бразилия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Куба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Соломоновы острова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Государство Бруней-Даруссалам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Государство Кувейт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Федеративная Республика Сомали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Буркина - Фасо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Киргизская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Судан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Бурунди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Лаосская Народно-Демократическая Респу́блика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Суринам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Бутан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Латвийская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Соединенные Штаты Америки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Вануату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Лесото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Сьерра-Леоне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Ватикан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Либерия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Специальный административный район Гонконг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СоединҰнное Королевство Великобритании и Северной Ирландии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Ливанская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Таджикистан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Венгрия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Государство Ливия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Таиланд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Боливарианская Республика Венесуээла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Литовская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Тайвань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Демократическая Республика Восточный Тимор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Княжество Лихтенштейн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Объединенная Республика Танзания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Социалистическая Республика Вьетна́м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Великое Герцогство Люксембург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Тоголезская Республика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Габонская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Маврикий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Тонга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Гаити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Исламская Республика Мавритания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Тринидад и Тобаго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Кооперативная Республика Гайана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Мадагаскар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Тувалу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Гамбия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Македония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Тунисская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Малави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Туркменистан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Гваделупа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Малайзия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Турецкая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Гватемала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Мали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Уганда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Гвиана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Мальдивская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Узбекистан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Гвинейская Республика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Мальта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Украина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Гвинея - Бисау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Марокко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Восточная Республика Уругвай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Федеративная Республика Германия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Мартиника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Фиджи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Гибралтар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Мексиканские СоединҰнные Штаты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Филиппины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Гондурас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Мозамбик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Финляндская Республика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Гренада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Молдова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Французская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Греческая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Княжество Монако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Хорватия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Монголия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Центральноафриканская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Дания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Союз Мьянма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Чад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Джибути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Намибия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Содружество Доминики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Науру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Чили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Доминиканская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Федеративная Демократическая Республика Непал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Чешская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Нигер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Швейцарская Конфедерация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Арабская Республика Египет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Федеративная Республика Нигерия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Швеция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Заир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Нидерландов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Демократическая Социалистическая Республика Шри-Ланка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Замбия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Никарагуа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Эквадор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Западная Сахара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Новая Зеландия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Экваториальная Гвинея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Независимое Государство Самоа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Королевство Норвегия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Эстонская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Зимбабве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ОАЭ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Федеративная Демократическая Республика Эфиопия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Государство Израиль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Султанат Оман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Южно-Африканская Республика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Индия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Исламская Республика Пакистан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Ямайка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Индонезия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Палестина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Япония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и 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специального учета граждан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привлеченных к уголовной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ответственности, осужденных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отбывающих наказание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рубежом</w:t>
            </w:r>
          </w:p>
        </w:tc>
      </w:tr>
    </w:tbl>
    <w:bookmarkStart w:name="z111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Словарь национальностей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Аварец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Лезгин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Азербайджанец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Литовец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Афганец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Ливанец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Анголец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Мариец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Молдаванин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Армянин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Монгол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Ассириец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Мордвин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Балкарец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Башкир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Перуанец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Белорус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Поляк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Белудж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Пуштун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Берберец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Осетин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Болгарин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Вьетнамец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Гвинеец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Сириец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Таджик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Татарин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Дунганин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Туркмен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Ингуш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Индус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Уйгур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Украинец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Калмык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Каракалпак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Француз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Киргиз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Цыган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Китаец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Чеченец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Кореец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Чуваш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Кубинец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Эстонец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национальности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Латыш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