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1542" w14:textId="0351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13 апреля 2022 года № 405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11 января 2023 года № 20. Зарегистрирован в Министерстве юстиции Республики Казахстан 12 января 2023 года № 31683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13 апреля 2022 года № 405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счетов-фактур" (зарегистрирован в Реестре государственной регистрации нормативных правовых актов под № 27586)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 и действует до 31 декабря 2023 года".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официального опубликования и распространяется на правоотношения, возникшие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