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67f3" w14:textId="2b06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Жани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ля 2022 года № 19-3. Зарегистрировано в Министерстве юстиции Республики Казахстан 20 июля 2022 года № 288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