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9f58" w14:textId="9e69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решении акима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3 ноября 2022 года № 16. Зарегистрировано в Министерстве юстиции Республики Казахстан 8 ноября 2022 года № 30454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Жангалинского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2022 года № 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утратившиших силу некоторых решений акима Жангалинского района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района от 4 мая 2021 года № 5 "Об объявлении чрезвычайной ситуации техногенного характера" (зарегистрировано в Реестре государственной регистрации нормативных правовых актов № 7102).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района от 14 июля 2021 года № 7 "Об объявлении чрезвычайной ситуации природного характера местного масштаба на территории Жангалинского района" (зарегистрировано в Реестре государственной регистрации нормативных правовых актов № 23575).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района от 22 июля 2021 года № 9 "Об объявлении чрезвычайной ситуации природного характера местного масштаба на территории Жангалинского района" (зарегистрировано в Реестре государственной регистрации нормативных правовых актов № 23669).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