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7c3b" w14:textId="0717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Бурлинского районного маслихата от 19 декабря 2014 года № 23-4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2022 года № 23-18. Зарегистрировано в Министерстве юстиции Республики Казахстан 25 ноября 2022 года № 30718. Утратило силу решением Бурлинского районного маслихата Западно-Казахстанской области от 22 декабря 2023 года № 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19 декабря 2014 года №23-4 (зарегистрировано в Реестре государственной регистрации нормативных правовых актов под № 3728)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№23 - 4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- 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из числа лиц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Бурлинского района".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городской психолого – медико - педагогической консультации государственного учреждения "Отдел образования Бурлинского района управления образования акимата Западно - Казахстанской области".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детей с инвалидностью в государственных учреждениях, смерть ребенка с инвалидностью, направление ребенка с инвалидностью на проживание в государственные медико-социальные учреждения или переезд на постоянное место жительство в другой регион, где установлены иные размеры выплат),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обучение,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удостверение кандаса.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