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7c3b" w14:textId="0717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Бурлинского районного маслихата от 19 декабря 2014 года № 23-4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2022 года № 23-18. Зарегистрировано в Министерстве юстиции Республики Казахстан 25 ноября 2022 года № 30718. Утратило силу решением Бурлинского районного маслихата Западно-Казахстанской области от 22 декабря 2023 года № 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от 19 декабря 2014 года №23-4 (зарегистрировано в Реестре государственной регистрации нормативных правовых актов под № 3728)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плану, согласно приложению к настоящему решению.";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№23 - 4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лиц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- 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№22394) (далее - Правила возмещения затрат).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инвалидностью из числа лиц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Бурлинского района".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городской психолого – медико - педагогической консультации государственного учреждения "Отдел образования Бурлинского района управления образования акимата Западно - Казахстанской области".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детей с инвалидностью в государственных учреждениях, смерть ребенка с инвалидностью, направление ребенка с инвалидностью на проживание в государственные медико-социальные учреждения или переезд на постоянное место жительство в другой регион, где установлены иные размеры выплат),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обучение,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удостверение кандаса.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ежемесячно на каждого ребенка с инвалидностью.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