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71597" w14:textId="1f71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дифференцированного тарифа на регулярные автомобильные перевозки пассажиров и багажа в городском сообщении на территории города Уральск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19 июля 2022 года № 1285. Зарегистрировано в Министерстве юстиции Республики Казахстан 28 июля 2022 года № 28933. Утратило силу постановлением акимата города Уральска Западно-Казахстанской области от 10 января 2024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Уральска Западно-Казахстанской области от 10.01.2024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транспорте", акимат города Уральск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дифференцированный тариф на регулярные автомобильные перевозки пассажиров и багажа в городском сообщении на территории города Уральск в следующих размерах: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безналичной оплате за проезд через систему электронной оплаты, включая посредством сети Интернет и устройств сотовой связи - 80 (восемьдесят) тенге;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наличной оплате за проезд - 150 (сто пятьдесят)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Уральск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Сатканов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" w:id="5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Уральский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городской маслихат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