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5b70" w14:textId="baa5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гутинского сельского округа Курчумского района Восточно-Казахстанской области от 30 марта 2022 года № 1. Зарегистрировано в Министерстве юстиции Республики Казахстан 6 апреля 2022 года № 27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учитывая мнение жителей сел Акши, Егиндибулак Калгутинского сельского округа и на основании заключения Восточно-Казахстанской областной ономастической комиссии от 11 июня 2021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Ақжал безымянной улице села Акши Калгутинского сельского округа Курчум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е Аққайнар безымянной улице села Егиндибулак Калгутинского сельского округа Курчум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гутинского сельского округ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лгутинского  сельского округа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